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A1" w:rsidRPr="00841A25" w:rsidRDefault="008417A1" w:rsidP="0084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1A25">
        <w:rPr>
          <w:rFonts w:ascii="Times New Roman" w:hAnsi="Times New Roman" w:cs="Times New Roman"/>
          <w:sz w:val="28"/>
          <w:szCs w:val="28"/>
        </w:rPr>
        <w:t>КВАЛИФИКАЦИОННЫЕ ТРЕБОВАНИЯ,</w:t>
      </w:r>
    </w:p>
    <w:p w:rsidR="008417A1" w:rsidRDefault="008417A1" w:rsidP="0084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1A25">
        <w:rPr>
          <w:rFonts w:ascii="Times New Roman" w:hAnsi="Times New Roman" w:cs="Times New Roman"/>
          <w:sz w:val="28"/>
          <w:szCs w:val="28"/>
        </w:rPr>
        <w:t>ПРЕДЪЯВЛЯЕМЫЕ К КАНДИДАТАМ НА ЗАМЕЩЕНИЕ ВАКАНТНОЙ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A25">
        <w:rPr>
          <w:rFonts w:ascii="Times New Roman" w:hAnsi="Times New Roman" w:cs="Times New Roman"/>
          <w:sz w:val="28"/>
          <w:szCs w:val="28"/>
        </w:rPr>
        <w:t>РУКОВОДИТЕЛЯ ПОДВЕДОМСТВЕННОГО КОМИТЕТУ ПО ЗДРАВООХРАНЕНИЮ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A2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417A1" w:rsidRDefault="008417A1" w:rsidP="0084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17A1" w:rsidRDefault="008417A1" w:rsidP="008417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313">
        <w:rPr>
          <w:rFonts w:ascii="Times New Roman" w:hAnsi="Times New Roman" w:cs="Times New Roman"/>
          <w:b/>
          <w:sz w:val="28"/>
          <w:szCs w:val="28"/>
        </w:rPr>
        <w:t>Государственного казенного учреждения здравоохранения</w:t>
      </w:r>
    </w:p>
    <w:p w:rsidR="008417A1" w:rsidRDefault="008417A1" w:rsidP="008417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313">
        <w:rPr>
          <w:rFonts w:ascii="Times New Roman" w:hAnsi="Times New Roman" w:cs="Times New Roman"/>
          <w:b/>
          <w:sz w:val="28"/>
          <w:szCs w:val="28"/>
        </w:rPr>
        <w:t>Ленинградской области «Областная туберкулезная больница в городе Выборге»</w:t>
      </w:r>
    </w:p>
    <w:p w:rsidR="008417A1" w:rsidRPr="00841A25" w:rsidRDefault="008417A1" w:rsidP="00841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7A1" w:rsidRPr="00841A25" w:rsidRDefault="008417A1" w:rsidP="00841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A25">
        <w:rPr>
          <w:rFonts w:ascii="Times New Roman" w:hAnsi="Times New Roman" w:cs="Times New Roman"/>
          <w:sz w:val="28"/>
          <w:szCs w:val="28"/>
        </w:rPr>
        <w:t>1. Главный врач медицинской организации.</w:t>
      </w:r>
    </w:p>
    <w:p w:rsidR="008417A1" w:rsidRPr="00841A25" w:rsidRDefault="008417A1" w:rsidP="0084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A25">
        <w:rPr>
          <w:rFonts w:ascii="Times New Roman" w:hAnsi="Times New Roman" w:cs="Times New Roman"/>
          <w:sz w:val="28"/>
          <w:szCs w:val="28"/>
        </w:rPr>
        <w:t>1.1. Профессиональные знания, подтвержденные документом о высшем образовании и о квалификации по одной из специальностей «Лечебное дело», «Педиатрия», «Медико-профилактическое дело», «Стоматология», послевузовском профессиональном образовании и/или дополнительном профессиональном образовании, сертификатом специалиста по специальности «Организация здравоохранения и общественное здоровье».</w:t>
      </w:r>
    </w:p>
    <w:p w:rsidR="008417A1" w:rsidRPr="00841A25" w:rsidRDefault="008417A1" w:rsidP="0084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A25">
        <w:rPr>
          <w:rFonts w:ascii="Times New Roman" w:hAnsi="Times New Roman" w:cs="Times New Roman"/>
          <w:sz w:val="28"/>
          <w:szCs w:val="28"/>
        </w:rPr>
        <w:t>1.2. Стаж работы на руководящих должностях не менее 5 лет.</w:t>
      </w:r>
    </w:p>
    <w:p w:rsidR="008417A1" w:rsidRPr="00841A25" w:rsidRDefault="008417A1" w:rsidP="0084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A25">
        <w:rPr>
          <w:rFonts w:ascii="Times New Roman" w:hAnsi="Times New Roman" w:cs="Times New Roman"/>
          <w:sz w:val="28"/>
          <w:szCs w:val="28"/>
        </w:rPr>
        <w:t>1.3. Знания:</w:t>
      </w:r>
    </w:p>
    <w:p w:rsidR="008417A1" w:rsidRPr="00841A25" w:rsidRDefault="008417A1" w:rsidP="0084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841A25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841A2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417A1" w:rsidRPr="00841A25" w:rsidRDefault="008417A1" w:rsidP="0084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6" w:history="1">
        <w:r w:rsidRPr="00841A2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41A25">
        <w:rPr>
          <w:rFonts w:ascii="Times New Roman" w:hAnsi="Times New Roman" w:cs="Times New Roman"/>
          <w:sz w:val="28"/>
          <w:szCs w:val="28"/>
        </w:rPr>
        <w:t xml:space="preserve"> от 21 ноября 2011 года № 323-ФЗ «Об основах охраны здоровья граждан в Российской Федерации»;</w:t>
      </w:r>
    </w:p>
    <w:p w:rsidR="008417A1" w:rsidRPr="00841A25" w:rsidRDefault="008417A1" w:rsidP="0084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7" w:history="1">
        <w:r w:rsidRPr="00841A2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41A25">
        <w:rPr>
          <w:rFonts w:ascii="Times New Roman" w:hAnsi="Times New Roman" w:cs="Times New Roman"/>
          <w:sz w:val="28"/>
          <w:szCs w:val="28"/>
        </w:rPr>
        <w:t xml:space="preserve"> от 29 ноября 2010 года № 326-ФЗ «Об обязательном медицинском страховании в Российской Федерации»;</w:t>
      </w:r>
    </w:p>
    <w:p w:rsidR="008417A1" w:rsidRPr="00841A25" w:rsidRDefault="008417A1" w:rsidP="0084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8" w:history="1">
        <w:r w:rsidRPr="00841A2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41A25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Федерации»;</w:t>
      </w:r>
    </w:p>
    <w:p w:rsidR="008417A1" w:rsidRPr="00841A25" w:rsidRDefault="008417A1" w:rsidP="0084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 xml:space="preserve">Трудового </w:t>
      </w:r>
      <w:hyperlink r:id="rId9" w:history="1">
        <w:r w:rsidRPr="00841A25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841A2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417A1" w:rsidRPr="00841A25" w:rsidRDefault="008417A1" w:rsidP="0084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Pr="00841A2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41A25">
        <w:rPr>
          <w:rFonts w:ascii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8417A1" w:rsidRPr="00841A25" w:rsidRDefault="008417A1" w:rsidP="0084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841A2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41A25">
        <w:rPr>
          <w:rFonts w:ascii="Times New Roman" w:hAnsi="Times New Roman" w:cs="Times New Roman"/>
          <w:sz w:val="28"/>
          <w:szCs w:val="28"/>
        </w:rPr>
        <w:t xml:space="preserve"> от 4 мая 2011 года № 99-ФЗ «О лицензировании отдельных видов деятельности»;</w:t>
      </w:r>
    </w:p>
    <w:p w:rsidR="008417A1" w:rsidRPr="00841A25" w:rsidRDefault="008417A1" w:rsidP="008417A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841A2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41A25">
        <w:rPr>
          <w:rFonts w:ascii="Times New Roman" w:hAnsi="Times New Roman" w:cs="Times New Roman"/>
          <w:sz w:val="28"/>
          <w:szCs w:val="28"/>
        </w:rPr>
        <w:t xml:space="preserve"> от 22 октября года № 125-ФЗ «Об архивном деле в Российской Федерации»;</w:t>
      </w:r>
    </w:p>
    <w:p w:rsidR="008417A1" w:rsidRPr="00841A25" w:rsidRDefault="008417A1" w:rsidP="0084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3" w:history="1">
        <w:r w:rsidRPr="00841A2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41A25">
        <w:rPr>
          <w:rFonts w:ascii="Times New Roman" w:hAnsi="Times New Roman" w:cs="Times New Roman"/>
          <w:sz w:val="28"/>
          <w:szCs w:val="28"/>
        </w:rPr>
        <w:t xml:space="preserve"> от 27 июля 2006 года № 149-ФЗ «Об информации, информационных технологиях и о защите информации»;</w:t>
      </w:r>
    </w:p>
    <w:p w:rsidR="008417A1" w:rsidRPr="00841A25" w:rsidRDefault="008417A1" w:rsidP="0084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A2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4" w:history="1">
        <w:r w:rsidRPr="00841A2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41A25">
        <w:rPr>
          <w:rFonts w:ascii="Times New Roman" w:hAnsi="Times New Roman" w:cs="Times New Roman"/>
          <w:sz w:val="28"/>
          <w:szCs w:val="28"/>
        </w:rPr>
        <w:t xml:space="preserve"> от 29 ноября 2007 года № 282-ФЗ «Об официальном статистическом учете и системе государственной статистики в Российской Федерации»;</w:t>
      </w:r>
    </w:p>
    <w:p w:rsidR="008417A1" w:rsidRPr="00841A25" w:rsidRDefault="008417A1" w:rsidP="0084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>антикоррупционного законодательства;</w:t>
      </w:r>
    </w:p>
    <w:p w:rsidR="008417A1" w:rsidRPr="00841A25" w:rsidRDefault="008417A1" w:rsidP="0084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>иных нормативных правовых актов в сфере здравоохранения, защиты прав потребителей и санитарно-эпидемиологического благополучия населения; теоретических основ социальной гигиены и организации здравоохранения; системы управления и организации труда в здравоохранении; статистики состояния здоровья населения; критериев оценки и показателей, характеризующих состояние здоровья населения; организации медико-социальной экспертизы; организации социальной и медицинской реабилитации больных; медицинской этики;</w:t>
      </w:r>
      <w:proofErr w:type="gramEnd"/>
      <w:r w:rsidRPr="00841A25">
        <w:rPr>
          <w:rFonts w:ascii="Times New Roman" w:hAnsi="Times New Roman" w:cs="Times New Roman"/>
          <w:sz w:val="28"/>
          <w:szCs w:val="28"/>
        </w:rPr>
        <w:t xml:space="preserve"> психологии профессионального общения; основ менеджмента; порядка заключения и исполнения хозяйственных и трудовых договоров; основ страховой медицины; правил по охране труда и пожарной безопасности; основ медицины катастроф.</w:t>
      </w:r>
    </w:p>
    <w:p w:rsidR="008417A1" w:rsidRPr="00841A25" w:rsidRDefault="008417A1" w:rsidP="0084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A25">
        <w:rPr>
          <w:rFonts w:ascii="Times New Roman" w:hAnsi="Times New Roman" w:cs="Times New Roman"/>
          <w:sz w:val="28"/>
          <w:szCs w:val="28"/>
        </w:rPr>
        <w:t>1.4. Навыки:</w:t>
      </w:r>
    </w:p>
    <w:p w:rsidR="008417A1" w:rsidRPr="00841A25" w:rsidRDefault="008417A1" w:rsidP="0084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>принятия и организации выполнения управленческих решений;</w:t>
      </w:r>
    </w:p>
    <w:p w:rsidR="008417A1" w:rsidRPr="00841A25" w:rsidRDefault="008417A1" w:rsidP="0084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>контроля исполнения поручений;</w:t>
      </w:r>
    </w:p>
    <w:p w:rsidR="008417A1" w:rsidRPr="00841A25" w:rsidRDefault="008417A1" w:rsidP="0084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>планирования деятельности;</w:t>
      </w:r>
    </w:p>
    <w:p w:rsidR="008417A1" w:rsidRPr="00841A25" w:rsidRDefault="008417A1" w:rsidP="0084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>управления персоналом;</w:t>
      </w:r>
    </w:p>
    <w:p w:rsidR="008417A1" w:rsidRPr="00841A25" w:rsidRDefault="008417A1" w:rsidP="0084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>предупреждения и разрешения проблемных ситуаций, приводящих к конфликту интересов;</w:t>
      </w:r>
    </w:p>
    <w:p w:rsidR="008417A1" w:rsidRPr="00841A25" w:rsidRDefault="008417A1" w:rsidP="0084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>публичных выступлений;</w:t>
      </w:r>
    </w:p>
    <w:p w:rsidR="008417A1" w:rsidRPr="00841A25" w:rsidRDefault="008417A1" w:rsidP="0084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>ведения деловых переговоров;</w:t>
      </w:r>
    </w:p>
    <w:p w:rsidR="008417A1" w:rsidRPr="00841A25" w:rsidRDefault="008417A1" w:rsidP="0084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>самостоятельных аналитических исследований;</w:t>
      </w:r>
    </w:p>
    <w:p w:rsidR="008417A1" w:rsidRPr="00841A25" w:rsidRDefault="008417A1" w:rsidP="0084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>подготовки проектов правовых актов, докладов, отчетов, обзоров, справок, протоколов, служебных писем, служебных записок;</w:t>
      </w:r>
      <w:proofErr w:type="gramEnd"/>
    </w:p>
    <w:p w:rsidR="008417A1" w:rsidRPr="00841A25" w:rsidRDefault="008417A1" w:rsidP="0084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>систематизации информации.</w:t>
      </w:r>
    </w:p>
    <w:p w:rsidR="00DE4D0C" w:rsidRDefault="00DE4D0C">
      <w:bookmarkStart w:id="0" w:name="_GoBack"/>
      <w:bookmarkEnd w:id="0"/>
    </w:p>
    <w:sectPr w:rsidR="00DE4D0C" w:rsidSect="00605FE2">
      <w:headerReference w:type="even" r:id="rId15"/>
      <w:pgSz w:w="11906" w:h="16838" w:code="9"/>
      <w:pgMar w:top="709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DAF" w:rsidRDefault="008417A1" w:rsidP="00E31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7DAF" w:rsidRDefault="008417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A1"/>
    <w:rsid w:val="008417A1"/>
    <w:rsid w:val="00D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17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17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417A1"/>
  </w:style>
  <w:style w:type="paragraph" w:customStyle="1" w:styleId="ConsPlusNormal">
    <w:name w:val="ConsPlusNormal"/>
    <w:rsid w:val="00841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1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17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17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417A1"/>
  </w:style>
  <w:style w:type="paragraph" w:customStyle="1" w:styleId="ConsPlusNormal">
    <w:name w:val="ConsPlusNormal"/>
    <w:rsid w:val="00841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1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E5F40F9F6E9707FFA6010CE8579911462983252084A4E2335B16F6DDC4CBE6FAC0B4D610351E0444EE0EF96AbCA5H" TargetMode="External"/><Relationship Id="rId13" Type="http://schemas.openxmlformats.org/officeDocument/2006/relationships/hyperlink" Target="consultantplus://offline/ref=04E5F40F9F6E9707FFA6010CE8579911462D81292083A4E2335B16F6DDC4CBE6FAC0B4D610351E0444EE0EF96AbCA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E5F40F9F6E9707FFA6010CE8579911462D81292082A4E2335B16F6DDC4CBE6FAC0B4D610351E0444EE0EF96AbCA5H" TargetMode="External"/><Relationship Id="rId12" Type="http://schemas.openxmlformats.org/officeDocument/2006/relationships/hyperlink" Target="consultantplus://offline/ref=04E5F40F9F6E9707FFA6010CE8579911462F872F208DA4E2335B16F6DDC4CBE6FAC0B4D610351E0444EE0EF96AbCA5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E5F40F9F6E9707FFA6010CE8579911462D812D2284A4E2335B16F6DDC4CBE6FAC0B4D610351E0444EE0EF96AbCA5H" TargetMode="External"/><Relationship Id="rId11" Type="http://schemas.openxmlformats.org/officeDocument/2006/relationships/hyperlink" Target="consultantplus://offline/ref=04E5F40F9F6E9707FFA6010CE8579911462D812D258CA4E2335B16F6DDC4CBE6FAC0B4D610351E0444EE0EF96AbCA5H" TargetMode="External"/><Relationship Id="rId5" Type="http://schemas.openxmlformats.org/officeDocument/2006/relationships/hyperlink" Target="consultantplus://offline/ref=04E5F40F9F6E9707FFA6010CE85799114720802829D2F3E0620E18F3D59491F6FE89E3DC0C32011A47F00EbFA8H" TargetMode="Externa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4E5F40F9F6E9707FFA6010CE8579911462D812D2481A4E2335B16F6DDC4CBE6FAC0B4D610351E0444EE0EF96AbCA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E5F40F9F6E9707FFA6010CE8579911462F872F2081A4E2335B16F6DDC4CBE6FAC0B4D610351E0444EE0EF96AbCA5H" TargetMode="External"/><Relationship Id="rId14" Type="http://schemas.openxmlformats.org/officeDocument/2006/relationships/hyperlink" Target="consultantplus://offline/ref=04E5F40F9F6E9707FFA6010CE8579911462F85242284A4E2335B16F6DDC4CBE6FAC0B4D610351E0444EE0EF96AbCA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2021-03-30T10:45:00Z</dcterms:created>
  <dcterms:modified xsi:type="dcterms:W3CDTF">2021-03-30T10:45:00Z</dcterms:modified>
</cp:coreProperties>
</file>