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A9" w:rsidRDefault="00FE03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03A9" w:rsidRDefault="00FE03A9">
      <w:pPr>
        <w:pStyle w:val="ConsPlusNormal"/>
        <w:jc w:val="both"/>
        <w:outlineLvl w:val="0"/>
      </w:pPr>
    </w:p>
    <w:p w:rsidR="00FE03A9" w:rsidRDefault="00FE03A9">
      <w:pPr>
        <w:pStyle w:val="ConsPlusNormal"/>
        <w:outlineLvl w:val="0"/>
      </w:pPr>
      <w:r>
        <w:t>Зарегистрировано в Минюсте России 8 сентября 2017 г. N 48125</w:t>
      </w:r>
    </w:p>
    <w:p w:rsidR="00FE03A9" w:rsidRDefault="00FE0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3A9" w:rsidRDefault="00FE03A9">
      <w:pPr>
        <w:pStyle w:val="ConsPlusNormal"/>
      </w:pPr>
    </w:p>
    <w:p w:rsidR="00FE03A9" w:rsidRDefault="00FE03A9">
      <w:pPr>
        <w:pStyle w:val="ConsPlusTitle"/>
        <w:jc w:val="center"/>
      </w:pPr>
      <w:r>
        <w:t>МИНИСТЕРСТВО ЗДРАВООХРАНЕНИЯ РОССИЙСКОЙ ФЕДЕРАЦИИ</w:t>
      </w:r>
    </w:p>
    <w:p w:rsidR="00FE03A9" w:rsidRDefault="00FE03A9">
      <w:pPr>
        <w:pStyle w:val="ConsPlusTitle"/>
        <w:jc w:val="center"/>
      </w:pPr>
    </w:p>
    <w:p w:rsidR="00FE03A9" w:rsidRDefault="00FE03A9">
      <w:pPr>
        <w:pStyle w:val="ConsPlusTitle"/>
        <w:jc w:val="center"/>
      </w:pPr>
      <w:r>
        <w:t>ПРИКАЗ</w:t>
      </w:r>
    </w:p>
    <w:p w:rsidR="00FE03A9" w:rsidRDefault="00FE03A9">
      <w:pPr>
        <w:pStyle w:val="ConsPlusTitle"/>
        <w:jc w:val="center"/>
      </w:pPr>
      <w:r>
        <w:t>от 11 июля 2017 г. N 403н</w:t>
      </w:r>
    </w:p>
    <w:p w:rsidR="00FE03A9" w:rsidRDefault="00FE03A9">
      <w:pPr>
        <w:pStyle w:val="ConsPlusTitle"/>
        <w:jc w:val="center"/>
      </w:pPr>
    </w:p>
    <w:p w:rsidR="00FE03A9" w:rsidRDefault="00FE03A9">
      <w:pPr>
        <w:pStyle w:val="ConsPlusTitle"/>
        <w:jc w:val="center"/>
      </w:pPr>
      <w:r>
        <w:t>ОБ УТВЕРЖДЕНИИ ПРАВИЛ</w:t>
      </w:r>
    </w:p>
    <w:p w:rsidR="00FE03A9" w:rsidRDefault="00FE03A9">
      <w:pPr>
        <w:pStyle w:val="ConsPlusTitle"/>
        <w:jc w:val="center"/>
      </w:pPr>
      <w:r>
        <w:t xml:space="preserve">ОТПУСКА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FE03A9" w:rsidRDefault="00FE03A9">
      <w:pPr>
        <w:pStyle w:val="ConsPlusTitle"/>
        <w:jc w:val="center"/>
      </w:pPr>
      <w:r>
        <w:t xml:space="preserve">ПРИМЕНЕНИЯ, В ТОМ ЧИСЛЕ </w:t>
      </w:r>
      <w:proofErr w:type="gramStart"/>
      <w:r>
        <w:t>ИММУНОБИОЛОГИЧЕСКИХ</w:t>
      </w:r>
      <w:proofErr w:type="gramEnd"/>
      <w:r>
        <w:t xml:space="preserve"> ЛЕКАРСТВЕННЫХ</w:t>
      </w:r>
    </w:p>
    <w:p w:rsidR="00FE03A9" w:rsidRDefault="00FE03A9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FE03A9" w:rsidRDefault="00FE03A9">
      <w:pPr>
        <w:pStyle w:val="ConsPlusTitle"/>
        <w:jc w:val="center"/>
      </w:pPr>
      <w:r>
        <w:t>ПРЕДПРИНИМАТЕЛЯМИ, ИМЕЮЩИМИ ЛИЦЕНЗИЮ</w:t>
      </w:r>
    </w:p>
    <w:p w:rsidR="00FE03A9" w:rsidRDefault="00FE03A9">
      <w:pPr>
        <w:pStyle w:val="ConsPlusTitle"/>
        <w:jc w:val="center"/>
      </w:pPr>
      <w:r>
        <w:t>НА ФАРМАЦЕВТИЧЕСКУЮ ДЕЯТЕЛЬНОСТЬ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2013; N 48, ст. 6165; 2014, N 52, ст. 7540; 2015, N 29, ст. 4388; 2016, N 27, ст. 4238), </w:t>
      </w:r>
      <w:hyperlink r:id="rId7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2009, N 1, ст. 21; </w:t>
      </w:r>
      <w:proofErr w:type="gramStart"/>
      <w:r>
        <w:t xml:space="preserve">2013, N 48, ст. 6165) и </w:t>
      </w:r>
      <w:hyperlink r:id="rId8" w:history="1">
        <w:r>
          <w:rPr>
            <w:color w:val="0000FF"/>
          </w:rPr>
          <w:t>подпунктами 5.2.169</w:t>
        </w:r>
      </w:hyperlink>
      <w:r>
        <w:t xml:space="preserve">, </w:t>
      </w:r>
      <w:hyperlink r:id="rId9" w:history="1">
        <w:r>
          <w:rPr>
            <w:color w:val="0000FF"/>
          </w:rPr>
          <w:t>5.2.183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1763; N 23, ст. 3333; 2016, N 2, ст. 325; N 9, ст. 1268; N 27, ст. 4497; N 28, ст. 4741;</w:t>
      </w:r>
      <w:proofErr w:type="gramEnd"/>
      <w:r>
        <w:t xml:space="preserve"> </w:t>
      </w:r>
      <w:proofErr w:type="gramStart"/>
      <w:r>
        <w:t>N 34, ст. 5255; N 49, ст. 6922; 2017, N 7, ст. 1066), приказываю:</w:t>
      </w:r>
      <w:proofErr w:type="gramEnd"/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правила</w:t>
        </w:r>
      </w:hyperlink>
      <w:r>
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согласно приложению.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E03A9" w:rsidRDefault="00FE03A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7353);</w:t>
      </w:r>
    </w:p>
    <w:p w:rsidR="00FE03A9" w:rsidRDefault="00FE03A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апреля 2006 г. N 302 "О внесении изменений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16 мая 2006 г., регистрационный N 7842);</w:t>
      </w:r>
    </w:p>
    <w:p w:rsidR="00FE03A9" w:rsidRDefault="00FE03A9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г. N 109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30 марта 2007 г., регистрационный N 9198);</w:t>
      </w:r>
      <w:proofErr w:type="gramEnd"/>
    </w:p>
    <w:p w:rsidR="00FE03A9" w:rsidRDefault="00FE03A9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августа 2007 г. N 521 "О внесении изменений в Порядок отпуска лекарственных средств, </w:t>
      </w:r>
      <w:r>
        <w:lastRenderedPageBreak/>
        <w:t>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29 августа 2007 г., регистрационный N 10063).</w:t>
      </w:r>
      <w:proofErr w:type="gramEnd"/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jc w:val="right"/>
      </w:pPr>
      <w:r>
        <w:t>Министр</w:t>
      </w:r>
    </w:p>
    <w:p w:rsidR="00FE03A9" w:rsidRDefault="00FE03A9">
      <w:pPr>
        <w:pStyle w:val="ConsPlusNormal"/>
        <w:jc w:val="right"/>
      </w:pPr>
      <w:r>
        <w:t>В.И.СКВОРЦОВА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jc w:val="right"/>
        <w:outlineLvl w:val="0"/>
      </w:pPr>
      <w:r>
        <w:t>Приложение</w:t>
      </w:r>
    </w:p>
    <w:p w:rsidR="00FE03A9" w:rsidRDefault="00FE03A9">
      <w:pPr>
        <w:pStyle w:val="ConsPlusNormal"/>
        <w:jc w:val="right"/>
      </w:pPr>
      <w:r>
        <w:t>к приказу Министерства здравоохранения</w:t>
      </w:r>
    </w:p>
    <w:p w:rsidR="00FE03A9" w:rsidRDefault="00FE03A9">
      <w:pPr>
        <w:pStyle w:val="ConsPlusNormal"/>
        <w:jc w:val="right"/>
      </w:pPr>
      <w:r>
        <w:t>Российской Федерации</w:t>
      </w:r>
    </w:p>
    <w:p w:rsidR="00FE03A9" w:rsidRDefault="00FE03A9">
      <w:pPr>
        <w:pStyle w:val="ConsPlusNormal"/>
        <w:jc w:val="right"/>
      </w:pPr>
      <w:r>
        <w:t>от 11 июля 2017 г. N 403н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Title"/>
        <w:jc w:val="center"/>
      </w:pPr>
      <w:bookmarkStart w:id="0" w:name="P36"/>
      <w:bookmarkEnd w:id="0"/>
      <w:r>
        <w:t>ПРАВИЛА</w:t>
      </w:r>
    </w:p>
    <w:p w:rsidR="00FE03A9" w:rsidRDefault="00FE03A9">
      <w:pPr>
        <w:pStyle w:val="ConsPlusTitle"/>
        <w:jc w:val="center"/>
      </w:pPr>
      <w:r>
        <w:t xml:space="preserve">ОТПУСКА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FE03A9" w:rsidRDefault="00FE03A9">
      <w:pPr>
        <w:pStyle w:val="ConsPlusTitle"/>
        <w:jc w:val="center"/>
      </w:pPr>
      <w:r>
        <w:t xml:space="preserve">ПРИМЕНЕНИЯ, В ТОМ ЧИСЛЕ </w:t>
      </w:r>
      <w:proofErr w:type="gramStart"/>
      <w:r>
        <w:t>ИММУНОБИОЛОГИЧЕСКИХ</w:t>
      </w:r>
      <w:proofErr w:type="gramEnd"/>
      <w:r>
        <w:t xml:space="preserve"> ЛЕКАРСТВЕННЫХ</w:t>
      </w:r>
    </w:p>
    <w:p w:rsidR="00FE03A9" w:rsidRDefault="00FE03A9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FE03A9" w:rsidRDefault="00FE03A9">
      <w:pPr>
        <w:pStyle w:val="ConsPlusTitle"/>
        <w:jc w:val="center"/>
      </w:pPr>
      <w:r>
        <w:t>ПРЕДПРИНИМАТЕЛЯМИ, ИМЕЮЩИМИ ЛИЦЕНЗИЮ</w:t>
      </w:r>
    </w:p>
    <w:p w:rsidR="00FE03A9" w:rsidRDefault="00FE03A9">
      <w:pPr>
        <w:pStyle w:val="ConsPlusTitle"/>
        <w:jc w:val="center"/>
      </w:pPr>
      <w:r>
        <w:t>НА ФАРМАЦЕВТИЧЕСКУЮ ДЕЯТЕЛЬНОСТЬ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jc w:val="center"/>
        <w:outlineLvl w:val="1"/>
      </w:pPr>
      <w:r>
        <w:t>I. Общие требования к отпуску лекарственных препаратов</w:t>
      </w:r>
    </w:p>
    <w:p w:rsidR="00FE03A9" w:rsidRDefault="00FE03A9">
      <w:pPr>
        <w:pStyle w:val="ConsPlusNormal"/>
        <w:jc w:val="center"/>
      </w:pPr>
      <w:r>
        <w:t>для медицинского применения</w:t>
      </w:r>
    </w:p>
    <w:p w:rsidR="00FE03A9" w:rsidRDefault="00FE03A9">
      <w:pPr>
        <w:pStyle w:val="ConsPlusNormal"/>
        <w:jc w:val="center"/>
      </w:pPr>
    </w:p>
    <w:p w:rsidR="00FE03A9" w:rsidRDefault="00FE03A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отпуска лекарственных препаратов для медицинского применения, в том числе иммунобиологических лекарственных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рецепта &lt;1&gt; и (или) по рецепту на лекарственный препарат, выписанному в установленном порядке &lt;2&gt; медицинскими работниками, а также по требованиям-накладным организации, осуществляющей медицинскую деятельность (далее - медицинская</w:t>
      </w:r>
      <w:proofErr w:type="gramEnd"/>
      <w:r>
        <w:t xml:space="preserve"> организация), или индивидуального предпринимателя, имеющего лицензию на медицинскую деятельность (далее соответственно - рецепт, требование-накладная).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Подпункт "ч" пункта 5 части 4 статьи 18</w:t>
        </w:r>
      </w:hyperlink>
      <w:r>
        <w:t xml:space="preserve">, </w:t>
      </w:r>
      <w:hyperlink r:id="rId15" w:history="1">
        <w:r>
          <w:rPr>
            <w:color w:val="0000FF"/>
          </w:rPr>
          <w:t>подпункт "к" пункта 1 части 1 статьи 33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42, ст. 5293; N 49, ст. 6409; 2014, N 52, ст. 7540).</w:t>
      </w:r>
      <w:proofErr w:type="gramEnd"/>
    </w:p>
    <w:p w:rsidR="00FE03A9" w:rsidRDefault="00FE03A9">
      <w:pPr>
        <w:pStyle w:val="ConsPlusNormal"/>
        <w:spacing w:before="220"/>
        <w:ind w:firstLine="540"/>
        <w:jc w:val="both"/>
      </w:pPr>
      <w:r>
        <w:t>&lt;2&gt; Приказы Министерства здравоохранения Российской Федерации:</w:t>
      </w:r>
    </w:p>
    <w:p w:rsidR="00FE03A9" w:rsidRDefault="00FE03A9">
      <w:pPr>
        <w:pStyle w:val="ConsPlusNormal"/>
        <w:spacing w:before="220"/>
        <w:ind w:firstLine="540"/>
        <w:jc w:val="both"/>
      </w:pPr>
      <w:proofErr w:type="gramStart"/>
      <w:r>
        <w:t xml:space="preserve">от 20 декабря 2012 г. </w:t>
      </w:r>
      <w:hyperlink r:id="rId16" w:history="1">
        <w:r>
          <w:rPr>
            <w:color w:val="0000FF"/>
          </w:rPr>
          <w:t>N 1175н</w:t>
        </w:r>
      </w:hyperlink>
      <w: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28883), с изменениями, внесенными приказами Министерства здравоохранения Российской Федерации от 2 декабря 2013 г. N 886н (зарегистрирован Министерством</w:t>
      </w:r>
      <w:proofErr w:type="gramEnd"/>
      <w:r>
        <w:t xml:space="preserve"> </w:t>
      </w:r>
      <w:proofErr w:type="gramStart"/>
      <w:r>
        <w:t xml:space="preserve">юстиции Российской Федерации 23 декабря 2013 г., регистрационный N 30714), от 30 июня 2015 г. N 386н (зарегистрирован Министерством юстиции 6 августа 2015 г., регистрационный N 38379) и от 21 апреля 2016 г. N 254н (зарегистрирован Министерством юстиции Российской Федерации 18 июля 2016 г., регистрационный N 42887) </w:t>
      </w:r>
      <w:r>
        <w:lastRenderedPageBreak/>
        <w:t>(далее - приказ N 1175н);</w:t>
      </w:r>
      <w:proofErr w:type="gramEnd"/>
    </w:p>
    <w:p w:rsidR="00FE03A9" w:rsidRDefault="00FE03A9">
      <w:pPr>
        <w:pStyle w:val="ConsPlusNormal"/>
        <w:spacing w:before="220"/>
        <w:ind w:firstLine="540"/>
        <w:jc w:val="both"/>
      </w:pPr>
      <w:proofErr w:type="gramStart"/>
      <w:r>
        <w:t xml:space="preserve">от 1 августа 2012 г. </w:t>
      </w:r>
      <w:hyperlink r:id="rId17" w:history="1">
        <w:r>
          <w:rPr>
            <w:color w:val="0000FF"/>
          </w:rPr>
          <w:t>N 54н</w:t>
        </w:r>
      </w:hyperlink>
      <w:r>
        <w:t xml:space="preserve"> "Об утверждении формы бланков рецептов, содержащих назначение наркотических средств 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 25190), с изменениями, внесенными приказами Министерства здравоохранения Российской Федерации от 30 июня 2015 г. N 385н (зарегистрирован Министерством</w:t>
      </w:r>
      <w:proofErr w:type="gramEnd"/>
      <w:r>
        <w:t xml:space="preserve"> юстиции Российской Федерации 27 ноября 2015 г., регистрационный N 39868) и от 21 апреля 2016 г. N 254н (зарегистрирован Министерством юстиции Российской Федерации 18 июля 2016 г., регистрационный N 42887) (далее - приказ N 54н).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>2. Отпуск лекарственных препаратов без рецептов осуществляется: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аптеками;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аптечными киосками;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индивидуальными предпринимателями, имеющими лицензию на фармацевтическую деятельность (далее - индивидуальный предприниматель).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3. Отпуск лекарственных препаратов по рецептам осуществляется: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аптеками;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FE03A9" w:rsidRDefault="00FE03A9">
      <w:pPr>
        <w:pStyle w:val="ConsPlusNormal"/>
        <w:spacing w:before="220"/>
        <w:ind w:firstLine="540"/>
        <w:jc w:val="both"/>
      </w:pPr>
      <w:proofErr w:type="gramStart"/>
      <w:r>
        <w:t xml:space="preserve">индивидуальными предпринимателями (за исключением отпуска наркотических средств и психотропных веществ,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&lt;3&gt; (далее соответственно - Перечень, наркотические и психотропные лекарственные препараты).</w:t>
      </w:r>
      <w:proofErr w:type="gramEnd"/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proofErr w:type="gramStart"/>
      <w:r>
        <w:t>&lt;3&gt;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</w:t>
      </w:r>
      <w:proofErr w:type="gramEnd"/>
      <w:r>
        <w:t xml:space="preserve"> </w:t>
      </w:r>
      <w:proofErr w:type="gramStart"/>
      <w:r>
        <w:t>N 28, ст. 3703; N 31, ст. 4271; N 45, ст. 5864; N 50, ст. 6696, 6720; 2011, N 10, ст. 1390; N 12, ст. 1635; N 29, ст. 4466, 4473; N 42, ст. 5921; N 51, ст. 7534; 2012, N 10, ст. 1232; N 11, ст. 1295; N 19, ст. 2400;</w:t>
      </w:r>
      <w:proofErr w:type="gramEnd"/>
      <w:r>
        <w:t xml:space="preserve">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прекурсоров, культивированию наркосодержащих растений.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Отпуск иммунобиологических лекарственных препаратов по рецептам осуществляется аптеками и аптечными пунктами.</w:t>
      </w:r>
    </w:p>
    <w:p w:rsidR="00FE03A9" w:rsidRDefault="00FE03A9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4. </w:t>
      </w:r>
      <w:proofErr w:type="gramStart"/>
      <w:r>
        <w:t xml:space="preserve">По рецептам, выписанным на рецептурных бланках </w:t>
      </w:r>
      <w:hyperlink r:id="rId19" w:history="1">
        <w:r>
          <w:rPr>
            <w:color w:val="0000FF"/>
          </w:rPr>
          <w:t>формы N 107/у-НП</w:t>
        </w:r>
      </w:hyperlink>
      <w:r>
        <w:t xml:space="preserve"> &lt;4&gt;, отпускаются </w:t>
      </w:r>
      <w:r>
        <w:lastRenderedPageBreak/>
        <w:t xml:space="preserve">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0" w:history="1">
        <w:r>
          <w:rPr>
            <w:color w:val="0000FF"/>
          </w:rPr>
          <w:t>(список II)</w:t>
        </w:r>
      </w:hyperlink>
      <w:r>
        <w:t>, Перечня (далее - наркотические и психотропные лекарственные препараты списка II</w:t>
      </w:r>
      <w:proofErr w:type="gramEnd"/>
      <w:r>
        <w:t>), за исключением наркотических и психотропных лекарственных препаратов в виде трансдермальных терапевтических систем.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22" w:history="1">
        <w:r>
          <w:rPr>
            <w:color w:val="0000FF"/>
          </w:rPr>
          <w:t>2</w:t>
        </w:r>
      </w:hyperlink>
      <w:r>
        <w:t xml:space="preserve"> к приказу N 54н.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 xml:space="preserve">По рецептам, выписанным на рецептурных бланках </w:t>
      </w:r>
      <w:hyperlink r:id="rId23" w:history="1">
        <w:r>
          <w:rPr>
            <w:color w:val="0000FF"/>
          </w:rPr>
          <w:t>формы N 148-1/у-88</w:t>
        </w:r>
      </w:hyperlink>
      <w:r>
        <w:t>, отпускаются &lt;5&gt;: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Пункт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bookmarkStart w:id="2" w:name="P75"/>
      <w:bookmarkEnd w:id="2"/>
      <w:r>
        <w:t xml:space="preserve">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5" w:history="1">
        <w:r>
          <w:rPr>
            <w:color w:val="0000FF"/>
          </w:rPr>
          <w:t>(список III)</w:t>
        </w:r>
      </w:hyperlink>
      <w:r>
        <w:t>, Перечня (далее - психотропные лекарственные препараты списка III);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26" w:history="1">
        <w:r>
          <w:rPr>
            <w:color w:val="0000FF"/>
          </w:rPr>
          <w:t>списка II</w:t>
        </w:r>
      </w:hyperlink>
      <w:r>
        <w:t xml:space="preserve"> в виде трансдермальных терапевтических систем;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лекарственные препараты, включенные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применения, подлежащих предметно-количественному учету &lt;6&gt;, за исключением лекарственных препаратов, указанных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5" w:history="1">
        <w:r>
          <w:rPr>
            <w:color w:val="0000FF"/>
          </w:rPr>
          <w:t>третьем</w:t>
        </w:r>
      </w:hyperlink>
      <w:r>
        <w:t xml:space="preserve"> настоящего пункта, и лекарственных препаратов, отпускаемых без рецепта (далее - лекарственные препараты, подлежащие предметно-количественному учету);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</w:t>
      </w:r>
      <w:proofErr w:type="gramEnd"/>
      <w:r>
        <w:t>., регистрационный N 39063).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>лекарственные препараты, обладающие анаболической активностью (в соответствии с основным фармакологическим действием) &lt;7&gt; и относящиеся по анатомо-терапевтическо-химической классификации, рекомендованной Всемирной организацией здравоохранения (далее - АТХ), к анаболическим стероидам (код A14A) (далее - лекарственные препараты, обладающие анаболической активностью);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9" w:history="1">
        <w:r>
          <w:rPr>
            <w:color w:val="0000FF"/>
          </w:rPr>
          <w:t>Подпункт 3 пункта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 xml:space="preserve">лекарственные препараты, указанные в </w:t>
      </w:r>
      <w:hyperlink r:id="rId30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</w:t>
      </w:r>
      <w:r>
        <w:lastRenderedPageBreak/>
        <w:t>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&lt;8&gt;;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proofErr w:type="gramStart"/>
      <w:r>
        <w:t>&lt;8&gt;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</w:t>
      </w:r>
      <w:proofErr w:type="gramEnd"/>
      <w:r>
        <w:t xml:space="preserve"> 10 сентября 2015 г. N 634н (зарегистрирован Министерством юстиции Российской Федерации 30 сентября 2015 г., регистрационный N 39063).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bookmarkStart w:id="3" w:name="P89"/>
      <w:bookmarkEnd w:id="3"/>
      <w:r>
        <w:t xml:space="preserve">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</w:t>
      </w:r>
      <w:hyperlink r:id="rId31" w:history="1">
        <w:r>
          <w:rPr>
            <w:color w:val="0000FF"/>
          </w:rPr>
          <w:t>список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32" w:history="1">
        <w:r>
          <w:rPr>
            <w:color w:val="0000FF"/>
          </w:rPr>
          <w:t>списка II</w:t>
        </w:r>
      </w:hyperlink>
      <w:r>
        <w:t>.</w:t>
      </w:r>
    </w:p>
    <w:p w:rsidR="00FE03A9" w:rsidRDefault="00FE03A9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По рецептам, выписанным на рецептурных бланках </w:t>
      </w:r>
      <w:hyperlink r:id="rId33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34" w:history="1">
        <w:r>
          <w:rPr>
            <w:color w:val="0000FF"/>
          </w:rPr>
          <w:t>формы N 148-1/у-06 (л)</w:t>
        </w:r>
      </w:hyperlink>
      <w:r>
        <w:t>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По рецептам, выписанным на рецептурных бланках </w:t>
      </w:r>
      <w:hyperlink r:id="rId35" w:history="1">
        <w:r>
          <w:rPr>
            <w:color w:val="0000FF"/>
          </w:rPr>
          <w:t>формы N 107-1/у</w:t>
        </w:r>
      </w:hyperlink>
      <w:r>
        <w:t xml:space="preserve">, отпускаются иные лекарственные препараты, не указанные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75" w:history="1">
        <w:r>
          <w:rPr>
            <w:color w:val="0000FF"/>
          </w:rPr>
          <w:t>третьем</w:t>
        </w:r>
      </w:hyperlink>
      <w:r>
        <w:t xml:space="preserve"> - </w:t>
      </w:r>
      <w:hyperlink w:anchor="P90" w:history="1">
        <w:r>
          <w:rPr>
            <w:color w:val="0000FF"/>
          </w:rPr>
          <w:t>девятом</w:t>
        </w:r>
      </w:hyperlink>
      <w:r>
        <w:t xml:space="preserve"> настоящего пункта, за исключением лекарственных препаратов, отпускаемых без рецепта.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5. Отпуск лекарственных препаратов, не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6.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- отсроченное обслуживание):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рецепт с пометкой "statim" (немедленно) обслуживается в течение одного рабочего дня со дня обращения лица к субъекту розничной торговли;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рецепт с пометкой "cito" (срочно) обслуживается в течение двух рабочих дней со дня обращения лица к субъекту розничной торговли;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рецепт на лекарственный препарат, входящий в </w:t>
      </w:r>
      <w:hyperlink r:id="rId36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 для медицинского применения, необходимых для оказания медицинской помощи &lt;9&gt;, обслуживается в течение пяти рабочих дней со дня обращения лица к субъекту розничной торговли;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7. Лекарственные препараты отпускаются в количестве, указанном в рецепте, за исключением случаев, когда для лекарственного препарата установлены предельно допустимое или рекомендованное количество для выписывания на один рецепт &lt;10&gt;.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8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39" w:history="1">
        <w:r>
          <w:rPr>
            <w:color w:val="0000FF"/>
          </w:rPr>
          <w:t>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proofErr w:type="gramStart"/>
      <w:r>
        <w:t>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рецепте.</w:t>
      </w:r>
      <w:proofErr w:type="gramEnd"/>
    </w:p>
    <w:p w:rsidR="00FE03A9" w:rsidRDefault="00FE03A9">
      <w:pPr>
        <w:pStyle w:val="ConsPlusNormal"/>
        <w:spacing w:before="220"/>
        <w:ind w:firstLine="540"/>
        <w:jc w:val="both"/>
      </w:pPr>
      <w:r>
        <w:t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FE03A9" w:rsidRDefault="00FE03A9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Отпуск лекарственного препарата осуществляется в первичной и вторичной (потребительской) упаковках, маркировка которых должна отвечать требованиям </w:t>
      </w:r>
      <w:hyperlink r:id="rId40" w:history="1">
        <w:r>
          <w:rPr>
            <w:color w:val="0000FF"/>
          </w:rPr>
          <w:t>статьи 46</w:t>
        </w:r>
      </w:hyperlink>
      <w:r>
        <w:t xml:space="preserve"> Федерального закона от 12 апреля 2010 г. N 61-ФЗ "Об обращении лекарственных средств" &lt;11&gt;, а упаковка для наркотических и психотропных лекарственных препаратов </w:t>
      </w:r>
      <w:hyperlink r:id="rId41" w:history="1">
        <w:r>
          <w:rPr>
            <w:color w:val="0000FF"/>
          </w:rPr>
          <w:t>списка II</w:t>
        </w:r>
      </w:hyperlink>
      <w:r>
        <w:t xml:space="preserve"> - требованиям </w:t>
      </w:r>
      <w:hyperlink r:id="rId42" w:history="1">
        <w:r>
          <w:rPr>
            <w:color w:val="0000FF"/>
          </w:rPr>
          <w:t>пункта 3 статьи 27</w:t>
        </w:r>
      </w:hyperlink>
      <w:r>
        <w:t xml:space="preserve"> Федерального закона от 8 января 1998 г. N 3-ФЗ "О наркотических средствах и психотропных</w:t>
      </w:r>
      <w:proofErr w:type="gramEnd"/>
      <w:r>
        <w:t xml:space="preserve"> </w:t>
      </w:r>
      <w:proofErr w:type="gramStart"/>
      <w:r>
        <w:t>веществах</w:t>
      </w:r>
      <w:proofErr w:type="gramEnd"/>
      <w:r>
        <w:t>" &lt;12&gt;.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2010, N 16, ст. 1815; N 42, ст. 5293; 2014, N 52, ст. 7540.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lastRenderedPageBreak/>
        <w:t>&lt;12&gt; Собрание законодательства Российской Федерации, 1998, N 2, ст. 219; 2012, N 53, ст. 7630; 2013, N 48, ст. 6165; 2015, N 1, ст. 54.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>Нарушение первичной упаковки лекарственного препарата при его отпуске запрещается.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:rsidR="00FE03A9" w:rsidRDefault="00FE03A9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9. При отпуске лекарственных препаратов по рецепту фармацевтический работник проставляет отметку на рецепте об отпуске лекарственного препарата с указанием: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наименования аптечной организации (фамилии, имени, отчества (при наличии) индивидуального предпринимателя);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торгового наименования, дозировки и количества отпущенного лекарственного препарата;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фамилии, имени, отчества (при наличии) медицинского работника в случаях, указанных в </w:t>
      </w:r>
      <w:hyperlink w:anchor="P111" w:history="1">
        <w:r>
          <w:rPr>
            <w:color w:val="0000FF"/>
          </w:rPr>
          <w:t>абзаце четвертом пункта 7</w:t>
        </w:r>
      </w:hyperlink>
      <w:r>
        <w:t xml:space="preserve"> и </w:t>
      </w:r>
      <w:hyperlink w:anchor="P131" w:history="1">
        <w:r>
          <w:rPr>
            <w:color w:val="0000FF"/>
          </w:rPr>
          <w:t>абзаце третьем пункта 10</w:t>
        </w:r>
      </w:hyperlink>
      <w:r>
        <w:t xml:space="preserve"> настоящих Правил;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реквизитов документа, удостоверяющего личность лица, получившего лекарственный препарат, в случае, указанном в </w:t>
      </w:r>
      <w:hyperlink w:anchor="P164" w:history="1">
        <w:r>
          <w:rPr>
            <w:color w:val="0000FF"/>
          </w:rPr>
          <w:t>пункте 20</w:t>
        </w:r>
      </w:hyperlink>
      <w:r>
        <w:t xml:space="preserve"> настоящих Правил;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даты отпуска лекарственного препарата.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10. При отпуске лекарственных препаратов по рецепту, выписанному на рецептурном бланке </w:t>
      </w:r>
      <w:hyperlink r:id="rId43" w:history="1">
        <w:r>
          <w:rPr>
            <w:color w:val="0000FF"/>
          </w:rPr>
          <w:t>формы N 107-1/у</w:t>
        </w:r>
      </w:hyperlink>
      <w:r>
        <w:t xml:space="preserve">, срок действия которого составляет один год &lt;13&gt;,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119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4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proofErr w:type="gramStart"/>
      <w: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  <w:proofErr w:type="gramEnd"/>
    </w:p>
    <w:p w:rsidR="00FE03A9" w:rsidRDefault="00FE03A9">
      <w:pPr>
        <w:pStyle w:val="ConsPlusNormal"/>
        <w:spacing w:before="220"/>
        <w:ind w:firstLine="540"/>
        <w:jc w:val="both"/>
      </w:pPr>
      <w:bookmarkStart w:id="7" w:name="P131"/>
      <w:bookmarkEnd w:id="7"/>
      <w:r>
        <w:t xml:space="preserve">Единовременный отпуск лекарственного препарата по рецепту, выписанному на рецептурном бланке </w:t>
      </w:r>
      <w:hyperlink r:id="rId45" w:history="1">
        <w:r>
          <w:rPr>
            <w:color w:val="0000FF"/>
          </w:rPr>
          <w:t>формы N 107-1/у</w:t>
        </w:r>
      </w:hyperlink>
      <w:r>
        <w:t>, срок действия которого составляет один год &lt;13&gt;,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lastRenderedPageBreak/>
        <w:t xml:space="preserve">&lt;13&gt; </w:t>
      </w:r>
      <w:hyperlink r:id="rId46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 xml:space="preserve">11. При отпуске лекарственных препаратов по рецепту, выписанному на рецептурном бланке </w:t>
      </w:r>
      <w:hyperlink r:id="rId47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48" w:history="1">
        <w:r>
          <w:rPr>
            <w:color w:val="0000FF"/>
          </w:rPr>
          <w:t>формы N 148-1/у-06 (л)</w:t>
        </w:r>
      </w:hyperlink>
      <w:r>
        <w:t>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12. При отпуске наркотического и психотропного лекарственного препарата </w:t>
      </w:r>
      <w:hyperlink r:id="rId49" w:history="1">
        <w:r>
          <w:rPr>
            <w:color w:val="0000FF"/>
          </w:rPr>
          <w:t>списка II</w:t>
        </w:r>
      </w:hyperlink>
      <w:r>
        <w:t xml:space="preserve">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13.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FE03A9" w:rsidRDefault="00FE03A9">
      <w:pPr>
        <w:pStyle w:val="ConsPlusNormal"/>
        <w:spacing w:before="220"/>
        <w:ind w:firstLine="540"/>
        <w:jc w:val="both"/>
      </w:pPr>
      <w:proofErr w:type="gramStart"/>
      <w:r>
        <w:t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термоконтейнера,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срок, не превышающий 48 часов после его приобретения.</w:t>
      </w:r>
      <w:proofErr w:type="gramEnd"/>
    </w:p>
    <w:p w:rsidR="00FE03A9" w:rsidRDefault="00FE03A9">
      <w:pPr>
        <w:pStyle w:val="ConsPlusNormal"/>
        <w:spacing w:before="220"/>
        <w:ind w:firstLine="540"/>
        <w:jc w:val="both"/>
      </w:pPr>
      <w:bookmarkStart w:id="8" w:name="P139"/>
      <w:bookmarkEnd w:id="8"/>
      <w:r>
        <w:t xml:space="preserve">14. Остаются и хранятся у субъекта розничной торговли рецепты (с отметкой "Лекарственный препарат отпущен") </w:t>
      </w:r>
      <w:proofErr w:type="gramStart"/>
      <w:r>
        <w:t>на</w:t>
      </w:r>
      <w:proofErr w:type="gramEnd"/>
      <w:r>
        <w:t>: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50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51" w:history="1">
        <w:r>
          <w:rPr>
            <w:color w:val="0000FF"/>
          </w:rPr>
          <w:t>списка III</w:t>
        </w:r>
      </w:hyperlink>
      <w:r>
        <w:t xml:space="preserve"> - в течение пяти лет;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лекарственные препараты, отпускаемые бесплатно или со скидкой, - в течение трех лет;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комбинированные лекарственные препараты, содержащие наркотические средства или психотропные вещества, внесенные в </w:t>
      </w:r>
      <w:hyperlink r:id="rId52" w:history="1">
        <w:r>
          <w:rPr>
            <w:color w:val="0000FF"/>
          </w:rPr>
          <w:t>списки II</w:t>
        </w:r>
      </w:hyperlink>
      <w:r>
        <w:t xml:space="preserve"> и </w:t>
      </w:r>
      <w:hyperlink r:id="rId53" w:history="1">
        <w:r>
          <w:rPr>
            <w:color w:val="0000FF"/>
          </w:rPr>
          <w:t>III</w:t>
        </w:r>
      </w:hyperlink>
      <w:r>
        <w:t xml:space="preserve">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15. Рецепты, не указанные в </w:t>
      </w:r>
      <w:hyperlink w:anchor="P139" w:history="1">
        <w:r>
          <w:rPr>
            <w:color w:val="0000FF"/>
          </w:rPr>
          <w:t>пункте 14</w:t>
        </w:r>
      </w:hyperlink>
      <w: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FE03A9" w:rsidRDefault="00FE03A9">
      <w:pPr>
        <w:pStyle w:val="ConsPlusNormal"/>
        <w:spacing w:before="220"/>
        <w:ind w:firstLine="540"/>
        <w:jc w:val="both"/>
      </w:pPr>
      <w:proofErr w:type="gramStart"/>
      <w:r>
        <w:t>Рецепты, выписанные с нарушением установленных правил &lt;14&gt;,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</w:t>
      </w:r>
      <w:proofErr w:type="gramEnd"/>
      <w:r>
        <w:t xml:space="preserve">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4" w:history="1">
        <w:r>
          <w:rPr>
            <w:color w:val="0000FF"/>
          </w:rPr>
          <w:t>Приказ N 1175н</w:t>
        </w:r>
      </w:hyperlink>
      <w:r>
        <w:t xml:space="preserve"> и </w:t>
      </w:r>
      <w:hyperlink r:id="rId55" w:history="1">
        <w:r>
          <w:rPr>
            <w:color w:val="0000FF"/>
          </w:rPr>
          <w:t>приказ N 54н</w:t>
        </w:r>
      </w:hyperlink>
      <w:r>
        <w:t>.</w:t>
      </w:r>
    </w:p>
    <w:p w:rsidR="00FE03A9" w:rsidRDefault="00FE03A9">
      <w:pPr>
        <w:pStyle w:val="ConsPlusNormal"/>
        <w:jc w:val="center"/>
      </w:pPr>
    </w:p>
    <w:p w:rsidR="00FE03A9" w:rsidRDefault="00FE03A9">
      <w:pPr>
        <w:pStyle w:val="ConsPlusNormal"/>
        <w:ind w:firstLine="540"/>
        <w:jc w:val="both"/>
      </w:pPr>
      <w:r>
        <w:t>16. При отпуске лекарственного препарата фармацевтический работник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17. 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&lt;15&gt;.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6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>18. Запрещается отпуск фальсифицированных, недоброкачественных и контрафактных лекарственных препаратов &lt;16&gt;.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7" w:history="1">
        <w:r>
          <w:rPr>
            <w:color w:val="0000FF"/>
          </w:rPr>
          <w:t>Статья 57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jc w:val="center"/>
        <w:outlineLvl w:val="1"/>
      </w:pPr>
      <w:r>
        <w:t xml:space="preserve">II. Требования к отпуску </w:t>
      </w:r>
      <w:proofErr w:type="gramStart"/>
      <w:r>
        <w:t>наркотических</w:t>
      </w:r>
      <w:proofErr w:type="gramEnd"/>
      <w:r>
        <w:t xml:space="preserve"> и психотропных</w:t>
      </w:r>
    </w:p>
    <w:p w:rsidR="00FE03A9" w:rsidRDefault="00FE03A9">
      <w:pPr>
        <w:pStyle w:val="ConsPlusNormal"/>
        <w:jc w:val="center"/>
      </w:pPr>
      <w:r>
        <w:t>лекарственных препаратов, лекарственных препаратов,</w:t>
      </w:r>
    </w:p>
    <w:p w:rsidR="00FE03A9" w:rsidRDefault="00FE03A9">
      <w:pPr>
        <w:pStyle w:val="ConsPlusNormal"/>
        <w:jc w:val="center"/>
      </w:pPr>
      <w:r>
        <w:t>обладающих анаболической активностью, иных лекарственных</w:t>
      </w:r>
    </w:p>
    <w:p w:rsidR="00FE03A9" w:rsidRDefault="00FE03A9">
      <w:pPr>
        <w:pStyle w:val="ConsPlusNormal"/>
        <w:jc w:val="center"/>
      </w:pPr>
      <w:r>
        <w:t>препаратов, подлежащих предметно-количественному учету</w:t>
      </w:r>
    </w:p>
    <w:p w:rsidR="00FE03A9" w:rsidRDefault="00FE03A9">
      <w:pPr>
        <w:pStyle w:val="ConsPlusNormal"/>
        <w:jc w:val="center"/>
      </w:pPr>
    </w:p>
    <w:p w:rsidR="00FE03A9" w:rsidRDefault="00FE03A9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Отпуск наркотических и психотропных лекарственных препаратов, лекарственных препаратов, обладающих анаболической активностью, лекарственных препаратов, подлежащих предметно-количественному учету, осуществляется фармацевтическими работниками, занимающими должности, включенные в </w:t>
      </w:r>
      <w:hyperlink r:id="rId58" w:history="1">
        <w:r>
          <w:rPr>
            <w:color w:val="0000FF"/>
          </w:rPr>
          <w:t>перечень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сентября 2016 г., регистрационный N 43748).</w:t>
      </w:r>
      <w:proofErr w:type="gramEnd"/>
    </w:p>
    <w:p w:rsidR="00FE03A9" w:rsidRDefault="00FE03A9">
      <w:pPr>
        <w:pStyle w:val="ConsPlusNormal"/>
        <w:spacing w:before="220"/>
        <w:ind w:firstLine="540"/>
        <w:jc w:val="both"/>
      </w:pPr>
      <w:bookmarkStart w:id="9" w:name="P164"/>
      <w:bookmarkEnd w:id="9"/>
      <w:r>
        <w:t xml:space="preserve">20. Наркотические и психотропные лекарственные препараты </w:t>
      </w:r>
      <w:hyperlink r:id="rId59" w:history="1">
        <w:r>
          <w:rPr>
            <w:color w:val="0000FF"/>
          </w:rPr>
          <w:t>списка II</w:t>
        </w:r>
      </w:hyperlink>
      <w:r>
        <w:t>, за исключением лекарственных препаратов в виде трансдермальных терапевтических систем, отпускаются при предъявлении документа, удостоверяющего личность, лицу, указанному в рецепте, его законному представителю &lt;17&gt;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В</w:t>
      </w:r>
      <w:proofErr w:type="gramEnd"/>
      <w:r>
        <w:t xml:space="preserve"> отношении лица, указанного в </w:t>
      </w:r>
      <w:hyperlink r:id="rId60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</w:t>
      </w:r>
      <w:proofErr w:type="gramStart"/>
      <w:r>
        <w:t>N 39, ст. 4883; N 48, ст. 6165; N 52, ст. 6951; 2014, N 23, ст. 2930; N 30, ст. 4106, 4206, 4244, 4247, 4257; N 43, ст. 5798; N 49, ст. 6927, 6928; 2015, N 1, ст. 72, 85; N 10, ст. 1403, 1425; N 14, ст. 2018; N 27, ст. 3951;</w:t>
      </w:r>
      <w:proofErr w:type="gramEnd"/>
      <w:r>
        <w:t xml:space="preserve"> </w:t>
      </w:r>
      <w:proofErr w:type="gramStart"/>
      <w:r>
        <w:t xml:space="preserve">N 29, ст. 4339, 4356, 4359, 4397; N 51, ст. 7245; 2016, N 1, </w:t>
      </w:r>
      <w:r>
        <w:lastRenderedPageBreak/>
        <w:t>ст. 9, 28; N 15, ст. 2055; N 18, ст. 2488; N 27, ст. 4219).</w:t>
      </w:r>
      <w:proofErr w:type="gramEnd"/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Наркотические и психотропные лекарственные препараты </w:t>
      </w:r>
      <w:hyperlink r:id="rId61" w:history="1">
        <w:r>
          <w:rPr>
            <w:color w:val="0000FF"/>
          </w:rPr>
          <w:t>списка II</w:t>
        </w:r>
      </w:hyperlink>
      <w:r>
        <w:t xml:space="preserve"> (за исключением лекарственных препаратов в виде трансдермальных терапевтических систем),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62" w:history="1">
        <w:r>
          <w:rPr>
            <w:color w:val="0000FF"/>
          </w:rPr>
          <w:t>формы N 107/у-НП</w:t>
        </w:r>
      </w:hyperlink>
      <w:r>
        <w:t xml:space="preserve">, и рецепта, выписанного на рецептурном бланке </w:t>
      </w:r>
      <w:hyperlink r:id="rId63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4" w:history="1">
        <w:r>
          <w:rPr>
            <w:color w:val="0000FF"/>
          </w:rPr>
          <w:t>формы N 148-1/у-06</w:t>
        </w:r>
        <w:proofErr w:type="gramEnd"/>
        <w:r>
          <w:rPr>
            <w:color w:val="0000FF"/>
          </w:rPr>
          <w:t xml:space="preserve"> (л)</w:t>
        </w:r>
      </w:hyperlink>
      <w:r>
        <w:t>.</w:t>
      </w:r>
    </w:p>
    <w:p w:rsidR="00FE03A9" w:rsidRDefault="00FE03A9">
      <w:pPr>
        <w:pStyle w:val="ConsPlusNormal"/>
        <w:spacing w:before="220"/>
        <w:ind w:firstLine="540"/>
        <w:jc w:val="both"/>
      </w:pPr>
      <w:proofErr w:type="gramStart"/>
      <w:r>
        <w:t xml:space="preserve">Лекарственные препараты, указанные в </w:t>
      </w:r>
      <w:hyperlink w:anchor="P7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89" w:history="1">
        <w:r>
          <w:rPr>
            <w:color w:val="0000FF"/>
          </w:rPr>
          <w:t>восьмом пункта 4</w:t>
        </w:r>
      </w:hyperlink>
      <w:r>
        <w:t xml:space="preserve"> настоящих Правил,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65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66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7" w:history="1">
        <w:r>
          <w:rPr>
            <w:color w:val="0000FF"/>
          </w:rPr>
          <w:t>формы N 148-1/у-06 (л)</w:t>
        </w:r>
      </w:hyperlink>
      <w:r>
        <w:t>.</w:t>
      </w:r>
      <w:proofErr w:type="gramEnd"/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22. После отпуска наркотических и психотропных лекарственных препаратов </w:t>
      </w:r>
      <w:hyperlink r:id="rId68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69" w:history="1">
        <w:r>
          <w:rPr>
            <w:color w:val="0000FF"/>
          </w:rPr>
          <w:t>списка III</w:t>
        </w:r>
      </w:hyperlink>
      <w:r>
        <w:t xml:space="preserve">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наименование и адрес местонахождения аптеки или аптечного пункта;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номер и дата выписанного рецепта;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фамилия, имя, отчество (при наличии) лица, для которого предназначен лекарственный препарат, его возраст;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содержание рецепта на латинском языке;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фамилия, имя, отчество (при наличии) и подпись фармацевтического работника, отпустившего лекарственный препарат;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дата отпуска лекарственного препарата.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23.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&lt;18&gt;.</w:t>
      </w:r>
    </w:p>
    <w:p w:rsidR="00FE03A9" w:rsidRDefault="00FE03A9">
      <w:pPr>
        <w:pStyle w:val="ConsPlusNormal"/>
        <w:spacing w:before="220"/>
        <w:ind w:firstLine="540"/>
        <w:jc w:val="both"/>
      </w:pPr>
      <w:proofErr w:type="gramStart"/>
      <w:r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 &lt;18&gt;.</w:t>
      </w:r>
      <w:proofErr w:type="gramEnd"/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70" w:history="1">
        <w:r>
          <w:rPr>
            <w:color w:val="0000FF"/>
          </w:rPr>
          <w:t>Часть 4.1 статьи 45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7540; </w:t>
      </w:r>
      <w:proofErr w:type="gramStart"/>
      <w:r>
        <w:t xml:space="preserve">2015, N 51, ст. 7245),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</w:t>
      </w:r>
      <w:r>
        <w:lastRenderedPageBreak/>
        <w:t>отношении которых устанавливаются требования к объему тары, и определения таких требований" (Собрание законодательства Российской Федерации, 2016, N</w:t>
      </w:r>
      <w:proofErr w:type="gramEnd"/>
      <w:r>
        <w:t xml:space="preserve"> </w:t>
      </w:r>
      <w:proofErr w:type="gramStart"/>
      <w:r>
        <w:t>31, ст. 5030).</w:t>
      </w:r>
      <w:proofErr w:type="gramEnd"/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>24.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25. Запрещается отпуск субъектом розничной торговли лекарственных препаратов,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по рецептам ветеринарных организаций.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jc w:val="center"/>
        <w:outlineLvl w:val="1"/>
      </w:pPr>
      <w:r>
        <w:t>III. Требования к отпуску лекарственных препаратов</w:t>
      </w:r>
    </w:p>
    <w:p w:rsidR="00FE03A9" w:rsidRDefault="00FE03A9">
      <w:pPr>
        <w:pStyle w:val="ConsPlusNormal"/>
        <w:jc w:val="center"/>
      </w:pPr>
      <w:r>
        <w:t>по требованиям-накладным медицинских организаций,</w:t>
      </w:r>
    </w:p>
    <w:p w:rsidR="00FE03A9" w:rsidRDefault="00FE03A9">
      <w:pPr>
        <w:pStyle w:val="ConsPlusNormal"/>
        <w:jc w:val="center"/>
      </w:pPr>
      <w:r>
        <w:t>индивидуальных предпринимателей, имеющих лицензию</w:t>
      </w:r>
    </w:p>
    <w:p w:rsidR="00FE03A9" w:rsidRDefault="00FE03A9">
      <w:pPr>
        <w:pStyle w:val="ConsPlusNormal"/>
        <w:jc w:val="center"/>
      </w:pPr>
      <w:r>
        <w:t>на медицинскую деятельность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Требование-накладная на отпуск лекарственных препаратов оформляется в соответствии с </w:t>
      </w:r>
      <w:hyperlink r:id="rId72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</w:t>
      </w:r>
      <w:proofErr w:type="gramEnd"/>
      <w:r>
        <w:t>., регистрационный N 9364) &lt;19&gt;.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</w:t>
      </w:r>
      <w:proofErr w:type="gramStart"/>
      <w:r>
        <w:t>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  <w:proofErr w:type="gramEnd"/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>Допускается отпуск лекарственных препаратов по требованиям-накладным медицинских организаций и индивидуальных предпринимателей, имеющих лицензию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информационного взаимодействия по обмену сведениями.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27. Отпуск наркотических и психотропных лекарственных препаратов </w:t>
      </w:r>
      <w:hyperlink r:id="rId73" w:history="1">
        <w:r>
          <w:rPr>
            <w:color w:val="0000FF"/>
          </w:rPr>
          <w:t>списка II</w:t>
        </w:r>
      </w:hyperlink>
      <w:r>
        <w:t xml:space="preserve">, психотропных лекарственных препаратов </w:t>
      </w:r>
      <w:hyperlink r:id="rId74" w:history="1">
        <w:r>
          <w:rPr>
            <w:color w:val="0000FF"/>
          </w:rPr>
          <w:t>списка III</w:t>
        </w:r>
      </w:hyperlink>
      <w:r>
        <w:t>, иных лекарственных препаратов, подлежащих предметно-количественному учету, в том числе отпускаемых без рецепта, осуществляется по отдельным требованиям-накладным.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28. Запрещается отпуск наркотических и психотропных лекарственных препаратов </w:t>
      </w:r>
      <w:hyperlink r:id="rId75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76" w:history="1">
        <w:r>
          <w:rPr>
            <w:color w:val="0000FF"/>
          </w:rPr>
          <w:t>списка III</w:t>
        </w:r>
      </w:hyperlink>
      <w:r>
        <w:t xml:space="preserve"> по требованиям-накладным индивидуального предпринимателя, имеющего лицензию на медицинскую деятельность &lt;20&gt;.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77" w:history="1">
        <w:r>
          <w:rPr>
            <w:color w:val="0000FF"/>
          </w:rPr>
          <w:t>Пункт 4 статьи 31</w:t>
        </w:r>
      </w:hyperlink>
      <w:r>
        <w:t xml:space="preserve"> Федерального закона от 8 января 1998 г. N 3-ФЗ "О наркотических </w:t>
      </w:r>
      <w:r>
        <w:lastRenderedPageBreak/>
        <w:t>средствах и психотропных веществах" (Собрание законодательства Российской Федерации, 1998, N 2, ст. 219; 2003, N 27, ст. 2700; 2013, N 48, ст. 6165; 2015, N 1, ст. 54).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  <w:r>
        <w:t>29. 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30. Все требования-накладные, по которым отпущены лекарственные препараты, подлежат оставлению и хранению у субъекта розничной торговли: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на наркотические и психотропные лекарственные препараты </w:t>
      </w:r>
      <w:hyperlink r:id="rId78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79" w:history="1">
        <w:r>
          <w:rPr>
            <w:color w:val="0000FF"/>
          </w:rPr>
          <w:t>списка III</w:t>
        </w:r>
      </w:hyperlink>
      <w:r>
        <w:t xml:space="preserve"> (в отношении аптек и аптечных пунктов) - в течение пяти лет;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на лекарственные препараты, подлежащие предметно-количественному учету, - в течение трех лет;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на иные лекарственные препараты - в течение одного года.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31. Нарушение первичной упаковки лекарственного препарата при его отпуске по требованию-накладной допускается субъектом розничной торговли, имеющим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упаковке, оформленной в установленном порядке &lt;21&gt;, с предоставлением инструкции (копии инструкции) по применению отпускаемого лекарственного препарата.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03A9" w:rsidRDefault="00FE03A9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ind w:firstLine="540"/>
        <w:jc w:val="both"/>
      </w:pPr>
    </w:p>
    <w:p w:rsidR="00FE03A9" w:rsidRDefault="00FE0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0" w:name="_GoBack"/>
      <w:bookmarkEnd w:id="10"/>
    </w:p>
    <w:sectPr w:rsidR="00C61717" w:rsidSect="001D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A9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F0E6E71AB63D68310EABF0009AA4717EBA5ABF4B79AA405712F756Z6L5H" TargetMode="External"/><Relationship Id="rId18" Type="http://schemas.openxmlformats.org/officeDocument/2006/relationships/hyperlink" Target="consultantplus://offline/ref=3FF0E6E71AB63D68310EABF0009AA4717CB45CBA4D79AA405712F75665D5BCCA7BD4A863D1567AZDL3H" TargetMode="External"/><Relationship Id="rId26" Type="http://schemas.openxmlformats.org/officeDocument/2006/relationships/hyperlink" Target="consultantplus://offline/ref=3FF0E6E71AB63D68310EABF0009AA4717CB45CBA4D79AA405712F75665D5BCCA7BD4A863D1577CZDLAH" TargetMode="External"/><Relationship Id="rId39" Type="http://schemas.openxmlformats.org/officeDocument/2006/relationships/hyperlink" Target="consultantplus://offline/ref=3FF0E6E71AB63D68310EABF0009AA4717CBA55B74B79AA405712F75665D5BCCA7BD4A863D15778ZDL5H" TargetMode="External"/><Relationship Id="rId21" Type="http://schemas.openxmlformats.org/officeDocument/2006/relationships/hyperlink" Target="consultantplus://offline/ref=3FF0E6E71AB63D68310EABF0009AA4717CBA55B74879AA405712F75665D5BCCA7BD4A863D1567AZDL6H" TargetMode="External"/><Relationship Id="rId34" Type="http://schemas.openxmlformats.org/officeDocument/2006/relationships/hyperlink" Target="consultantplus://offline/ref=3FF0E6E71AB63D68310EABF0009AA4717CBA55B74B79AA405712F75665D5BCCA7BD4A863D1547DZDL1H" TargetMode="External"/><Relationship Id="rId42" Type="http://schemas.openxmlformats.org/officeDocument/2006/relationships/hyperlink" Target="consultantplus://offline/ref=3FF0E6E71AB63D68310EABF0009AA4717CB25DBE4A79AA405712F75665D5BCCA7BD4A863D1507BZDL6H" TargetMode="External"/><Relationship Id="rId47" Type="http://schemas.openxmlformats.org/officeDocument/2006/relationships/hyperlink" Target="consultantplus://offline/ref=3FF0E6E71AB63D68310EABF0009AA4717CBA55B74B79AA405712F75665D5BCCA7BD4A863D15478ZDL0H" TargetMode="External"/><Relationship Id="rId50" Type="http://schemas.openxmlformats.org/officeDocument/2006/relationships/hyperlink" Target="consultantplus://offline/ref=3FF0E6E71AB63D68310EABF0009AA4717CB45CBA4D79AA405712F75665D5BCCA7BD4A863D1577CZDLAH" TargetMode="External"/><Relationship Id="rId55" Type="http://schemas.openxmlformats.org/officeDocument/2006/relationships/hyperlink" Target="consultantplus://offline/ref=3FF0E6E71AB63D68310EABF0009AA4717CBA55B74879AA405712F756Z6L5H" TargetMode="External"/><Relationship Id="rId63" Type="http://schemas.openxmlformats.org/officeDocument/2006/relationships/hyperlink" Target="consultantplus://offline/ref=3FF0E6E71AB63D68310EABF0009AA4717CBA55B74B79AA405712F75665D5BCCA7BD4A863D15478ZDL0H" TargetMode="External"/><Relationship Id="rId68" Type="http://schemas.openxmlformats.org/officeDocument/2006/relationships/hyperlink" Target="consultantplus://offline/ref=3FF0E6E71AB63D68310EABF0009AA4717CB45CBA4D79AA405712F75665D5BCCA7BD4A863D1577CZDLAH" TargetMode="External"/><Relationship Id="rId76" Type="http://schemas.openxmlformats.org/officeDocument/2006/relationships/hyperlink" Target="consultantplus://offline/ref=3FF0E6E71AB63D68310EABF0009AA4717CB45CBA4D79AA405712F75665D5BCCA7BD4A863D1557AZDL6H" TargetMode="External"/><Relationship Id="rId7" Type="http://schemas.openxmlformats.org/officeDocument/2006/relationships/hyperlink" Target="consultantplus://offline/ref=3FF0E6E71AB63D68310EABF0009AA47173B25CBC4979AA405712F75665D5BCCA7BD4A863D15772ZDL4H" TargetMode="External"/><Relationship Id="rId71" Type="http://schemas.openxmlformats.org/officeDocument/2006/relationships/hyperlink" Target="consultantplus://offline/ref=3FF0E6E71AB63D68310EABF0009AA4717DBB5AB74A79AA405712F756Z6L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F0E6E71AB63D68310EABF0009AA4717CBA55B74B79AA405712F756Z6L5H" TargetMode="External"/><Relationship Id="rId29" Type="http://schemas.openxmlformats.org/officeDocument/2006/relationships/hyperlink" Target="consultantplus://offline/ref=3FF0E6E71AB63D68310EABF0009AA4717CBA55B74B79AA405712F75665D5BCCA7BD4ZAL1H" TargetMode="External"/><Relationship Id="rId11" Type="http://schemas.openxmlformats.org/officeDocument/2006/relationships/hyperlink" Target="consultantplus://offline/ref=3FF0E6E71AB63D68310EABF0009AA47179B25DBF4E79AA405712F756Z6L5H" TargetMode="External"/><Relationship Id="rId24" Type="http://schemas.openxmlformats.org/officeDocument/2006/relationships/hyperlink" Target="consultantplus://offline/ref=3FF0E6E71AB63D68310EABF0009AA4717CBA55B74B79AA405712F75665D5BCCA7BD4A863D1567FZDL3H" TargetMode="External"/><Relationship Id="rId32" Type="http://schemas.openxmlformats.org/officeDocument/2006/relationships/hyperlink" Target="consultantplus://offline/ref=3FF0E6E71AB63D68310EABF0009AA4717CB45CBA4D79AA405712F75665D5BCCA7BD4A863D1577CZDLAH" TargetMode="External"/><Relationship Id="rId37" Type="http://schemas.openxmlformats.org/officeDocument/2006/relationships/hyperlink" Target="consultantplus://offline/ref=3FF0E6E71AB63D68310EABF0009AA4717DB45EB64979AA405712F756Z6L5H" TargetMode="External"/><Relationship Id="rId40" Type="http://schemas.openxmlformats.org/officeDocument/2006/relationships/hyperlink" Target="consultantplus://offline/ref=3FF0E6E71AB63D68310EABF0009AA47173B35ABF4979AA405712F75665D5BCCA7BD4A863D1537EZDL5H" TargetMode="External"/><Relationship Id="rId45" Type="http://schemas.openxmlformats.org/officeDocument/2006/relationships/hyperlink" Target="consultantplus://offline/ref=3FF0E6E71AB63D68310EABF0009AA4717CBA55B74B79AA405712F75665D5BCCA7BD4A863D1547AZDLBH" TargetMode="External"/><Relationship Id="rId53" Type="http://schemas.openxmlformats.org/officeDocument/2006/relationships/hyperlink" Target="consultantplus://offline/ref=3FF0E6E71AB63D68310EABF0009AA4717CB45CBA4D79AA405712F75665D5BCCA7BD4A863D1557AZDL6H" TargetMode="External"/><Relationship Id="rId58" Type="http://schemas.openxmlformats.org/officeDocument/2006/relationships/hyperlink" Target="consultantplus://offline/ref=3FF0E6E71AB63D68310EABF0009AA4717CB25ABA4979AA405712F75665D5BCCA7BD4A863D1567AZDL3H" TargetMode="External"/><Relationship Id="rId66" Type="http://schemas.openxmlformats.org/officeDocument/2006/relationships/hyperlink" Target="consultantplus://offline/ref=3FF0E6E71AB63D68310EABF0009AA4717CBA55B74B79AA405712F75665D5BCCA7BD4A863D15478ZDL0H" TargetMode="External"/><Relationship Id="rId74" Type="http://schemas.openxmlformats.org/officeDocument/2006/relationships/hyperlink" Target="consultantplus://offline/ref=3FF0E6E71AB63D68310EABF0009AA4717CB45CBA4D79AA405712F75665D5BCCA7BD4A863D1557AZDL6H" TargetMode="External"/><Relationship Id="rId79" Type="http://schemas.openxmlformats.org/officeDocument/2006/relationships/hyperlink" Target="consultantplus://offline/ref=3FF0E6E71AB63D68310EABF0009AA4717CB45CBA4D79AA405712F75665D5BCCA7BD4A863D1557AZDL6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FF0E6E71AB63D68310EABF0009AA4717CB45CBA4D79AA405712F75665D5BCCA7BD4A863D1577CZDLA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3FF0E6E71AB63D68310EABF0009AA4717EBA5ABF4A79AA405712F756Z6L5H" TargetMode="External"/><Relationship Id="rId19" Type="http://schemas.openxmlformats.org/officeDocument/2006/relationships/hyperlink" Target="consultantplus://offline/ref=3FF0E6E71AB63D68310EABF0009AA4717CBA55B74879AA405712F75665D5BCCA7BD4A863D1567AZDL6H" TargetMode="External"/><Relationship Id="rId31" Type="http://schemas.openxmlformats.org/officeDocument/2006/relationships/hyperlink" Target="consultantplus://offline/ref=3FF0E6E71AB63D68310EABF0009AA4717CB45CBA4D79AA405712F75665D5BCCA7BD4A863D1577CZDLAH" TargetMode="External"/><Relationship Id="rId44" Type="http://schemas.openxmlformats.org/officeDocument/2006/relationships/hyperlink" Target="consultantplus://offline/ref=3FF0E6E71AB63D68310EABF0009AA4717CBA55B74B79AA405712F75665D5BCCA7BD4A863D15778ZDL5H" TargetMode="External"/><Relationship Id="rId52" Type="http://schemas.openxmlformats.org/officeDocument/2006/relationships/hyperlink" Target="consultantplus://offline/ref=3FF0E6E71AB63D68310EABF0009AA4717CB45CBA4D79AA405712F75665D5BCCA7BD4A863D1577CZDLAH" TargetMode="External"/><Relationship Id="rId60" Type="http://schemas.openxmlformats.org/officeDocument/2006/relationships/hyperlink" Target="consultantplus://offline/ref=3FF0E6E71AB63D68310EABF0009AA47173B25CBC4B79AA405712F75665D5BCCA7BD4A863D1547EZDL0H" TargetMode="External"/><Relationship Id="rId65" Type="http://schemas.openxmlformats.org/officeDocument/2006/relationships/hyperlink" Target="consultantplus://offline/ref=3FF0E6E71AB63D68310EABF0009AA4717CBA55B74B79AA405712F75665D5BCCA7BD4A863D1547BZDL7H" TargetMode="External"/><Relationship Id="rId73" Type="http://schemas.openxmlformats.org/officeDocument/2006/relationships/hyperlink" Target="consultantplus://offline/ref=3FF0E6E71AB63D68310EABF0009AA4717CB45CBA4D79AA405712F75665D5BCCA7BD4A863D1577CZDLAH" TargetMode="External"/><Relationship Id="rId78" Type="http://schemas.openxmlformats.org/officeDocument/2006/relationships/hyperlink" Target="consultantplus://offline/ref=3FF0E6E71AB63D68310EABF0009AA4717CB45CBA4D79AA405712F75665D5BCCA7BD4A863D1577CZDLAH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0E6E71AB63D68310EABF0009AA47173B255BD4D79AA405712F75665D5BCCA7BD4ACZ6LBH" TargetMode="External"/><Relationship Id="rId14" Type="http://schemas.openxmlformats.org/officeDocument/2006/relationships/hyperlink" Target="consultantplus://offline/ref=3FF0E6E71AB63D68310EABF0009AA47173B35ABF4979AA405712F75665D5BCCA7BD4AE67ZDL4H" TargetMode="External"/><Relationship Id="rId22" Type="http://schemas.openxmlformats.org/officeDocument/2006/relationships/hyperlink" Target="consultantplus://offline/ref=3FF0E6E71AB63D68310EABF0009AA4717CBA55B74879AA405712F75665D5BCCA7BD4A863D15678ZDL1H" TargetMode="External"/><Relationship Id="rId27" Type="http://schemas.openxmlformats.org/officeDocument/2006/relationships/hyperlink" Target="consultantplus://offline/ref=3FF0E6E71AB63D68310EABF0009AA47173B35CBA4B79AA405712F75665D5BCCA7BD4A863D1567AZDL7H" TargetMode="External"/><Relationship Id="rId30" Type="http://schemas.openxmlformats.org/officeDocument/2006/relationships/hyperlink" Target="consultantplus://offline/ref=3FF0E6E71AB63D68310EABF0009AA4717CBA55B74979AA405712F75665D5BCCA7BD4A863D15679ZDL3H" TargetMode="External"/><Relationship Id="rId35" Type="http://schemas.openxmlformats.org/officeDocument/2006/relationships/hyperlink" Target="consultantplus://offline/ref=3FF0E6E71AB63D68310EABF0009AA4717CBA55B74B79AA405712F75665D5BCCA7BD4A863D1547AZDLBH" TargetMode="External"/><Relationship Id="rId43" Type="http://schemas.openxmlformats.org/officeDocument/2006/relationships/hyperlink" Target="consultantplus://offline/ref=3FF0E6E71AB63D68310EABF0009AA4717CBA55B74B79AA405712F75665D5BCCA7BD4A863D1547AZDLBH" TargetMode="External"/><Relationship Id="rId48" Type="http://schemas.openxmlformats.org/officeDocument/2006/relationships/hyperlink" Target="consultantplus://offline/ref=3FF0E6E71AB63D68310EABF0009AA4717CBA55B74B79AA405712F75665D5BCCA7BD4A863D1547DZDL1H" TargetMode="External"/><Relationship Id="rId56" Type="http://schemas.openxmlformats.org/officeDocument/2006/relationships/hyperlink" Target="consultantplus://offline/ref=3FF0E6E71AB63D68310EABF0009AA47173B25CBC4B79AA405712F75665D5BCCA7BD4A863D15178ZDL2H" TargetMode="External"/><Relationship Id="rId64" Type="http://schemas.openxmlformats.org/officeDocument/2006/relationships/hyperlink" Target="consultantplus://offline/ref=3FF0E6E71AB63D68310EABF0009AA4717CBA55B74B79AA405712F75665D5BCCA7BD4A863D1547DZDL1H" TargetMode="External"/><Relationship Id="rId69" Type="http://schemas.openxmlformats.org/officeDocument/2006/relationships/hyperlink" Target="consultantplus://offline/ref=3FF0E6E71AB63D68310EABF0009AA4717CB45CBA4D79AA405712F75665D5BCCA7BD4A863D1557AZDL6H" TargetMode="External"/><Relationship Id="rId77" Type="http://schemas.openxmlformats.org/officeDocument/2006/relationships/hyperlink" Target="consultantplus://offline/ref=3FF0E6E71AB63D68310EABF0009AA4717CB25DBE4A79AA405712F75665D5BCCA7BD4A863D15772ZDL6H" TargetMode="External"/><Relationship Id="rId8" Type="http://schemas.openxmlformats.org/officeDocument/2006/relationships/hyperlink" Target="consultantplus://offline/ref=3FF0E6E71AB63D68310EABF0009AA47173B255BD4D79AA405712F75665D5BCCA7BD4A863D15773ZDL4H" TargetMode="External"/><Relationship Id="rId51" Type="http://schemas.openxmlformats.org/officeDocument/2006/relationships/hyperlink" Target="consultantplus://offline/ref=3FF0E6E71AB63D68310EABF0009AA4717CB45CBA4D79AA405712F75665D5BCCA7BD4A863D1557AZDL6H" TargetMode="External"/><Relationship Id="rId72" Type="http://schemas.openxmlformats.org/officeDocument/2006/relationships/hyperlink" Target="consultantplus://offline/ref=3FF0E6E71AB63D68310EABF0009AA4717EB05DB74B79AA405712F75665D5BCCA7BD4A863D1557AZDLBH" TargetMode="External"/><Relationship Id="rId80" Type="http://schemas.openxmlformats.org/officeDocument/2006/relationships/hyperlink" Target="consultantplus://offline/ref=3FF0E6E71AB63D68310EABF0009AA4717DBA5EBA4979AA405712F756Z6L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F0E6E71AB63D68310EABF0009AA4717EBA5ABF4879AA405712F756Z6L5H" TargetMode="External"/><Relationship Id="rId17" Type="http://schemas.openxmlformats.org/officeDocument/2006/relationships/hyperlink" Target="consultantplus://offline/ref=3FF0E6E71AB63D68310EABF0009AA4717CBA55B74879AA405712F756Z6L5H" TargetMode="External"/><Relationship Id="rId25" Type="http://schemas.openxmlformats.org/officeDocument/2006/relationships/hyperlink" Target="consultantplus://offline/ref=3FF0E6E71AB63D68310EABF0009AA4717CB45CBA4D79AA405712F75665D5BCCA7BD4A863D1557AZDL6H" TargetMode="External"/><Relationship Id="rId33" Type="http://schemas.openxmlformats.org/officeDocument/2006/relationships/hyperlink" Target="consultantplus://offline/ref=3FF0E6E71AB63D68310EABF0009AA4717CBA55B74B79AA405712F75665D5BCCA7BD4A863D15478ZDL0H" TargetMode="External"/><Relationship Id="rId38" Type="http://schemas.openxmlformats.org/officeDocument/2006/relationships/hyperlink" Target="consultantplus://offline/ref=3FF0E6E71AB63D68310EABF0009AA4717CBA55B74B79AA405712F75665D5BCCA7BD4A863D1577AZDL7H" TargetMode="External"/><Relationship Id="rId46" Type="http://schemas.openxmlformats.org/officeDocument/2006/relationships/hyperlink" Target="consultantplus://offline/ref=3FF0E6E71AB63D68310EABF0009AA4717CBA55B74B79AA405712F75665D5BCCA7BD4A863D15778ZDL5H" TargetMode="External"/><Relationship Id="rId59" Type="http://schemas.openxmlformats.org/officeDocument/2006/relationships/hyperlink" Target="consultantplus://offline/ref=3FF0E6E71AB63D68310EABF0009AA4717CB45CBA4D79AA405712F75665D5BCCA7BD4A863D1577CZDLAH" TargetMode="External"/><Relationship Id="rId67" Type="http://schemas.openxmlformats.org/officeDocument/2006/relationships/hyperlink" Target="consultantplus://offline/ref=3FF0E6E71AB63D68310EABF0009AA4717CBA55B74B79AA405712F75665D5BCCA7BD4A863D1547DZDL1H" TargetMode="External"/><Relationship Id="rId20" Type="http://schemas.openxmlformats.org/officeDocument/2006/relationships/hyperlink" Target="consultantplus://offline/ref=3FF0E6E71AB63D68310EABF0009AA4717CB45CBA4D79AA405712F75665D5BCCA7BD4A863D1577CZDLAH" TargetMode="External"/><Relationship Id="rId41" Type="http://schemas.openxmlformats.org/officeDocument/2006/relationships/hyperlink" Target="consultantplus://offline/ref=3FF0E6E71AB63D68310EABF0009AA4717CB45CBA4D79AA405712F75665D5BCCA7BD4A863D1577CZDLAH" TargetMode="External"/><Relationship Id="rId54" Type="http://schemas.openxmlformats.org/officeDocument/2006/relationships/hyperlink" Target="consultantplus://offline/ref=3FF0E6E71AB63D68310EABF0009AA4717CBA55B74B79AA405712F756Z6L5H" TargetMode="External"/><Relationship Id="rId62" Type="http://schemas.openxmlformats.org/officeDocument/2006/relationships/hyperlink" Target="consultantplus://offline/ref=3FF0E6E71AB63D68310EABF0009AA4717CBA55B74879AA405712F75665D5BCCA7BD4A863D1567AZDL6H" TargetMode="External"/><Relationship Id="rId70" Type="http://schemas.openxmlformats.org/officeDocument/2006/relationships/hyperlink" Target="consultantplus://offline/ref=3FF0E6E71AB63D68310EABF0009AA47173B35ABF4979AA405712F75665D5BCCA7BD4A064ZDL2H" TargetMode="External"/><Relationship Id="rId75" Type="http://schemas.openxmlformats.org/officeDocument/2006/relationships/hyperlink" Target="consultantplus://offline/ref=3FF0E6E71AB63D68310EABF0009AA4717CB45CBA4D79AA405712F75665D5BCCA7BD4A863D1577CZDL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0E6E71AB63D68310EABF0009AA47173B35ABF4979AA405712F75665D5BCCA7BD4A863D15F7BZDL3H" TargetMode="External"/><Relationship Id="rId15" Type="http://schemas.openxmlformats.org/officeDocument/2006/relationships/hyperlink" Target="consultantplus://offline/ref=3FF0E6E71AB63D68310EABF0009AA47173B35ABF4979AA405712F75665D5BCCA7BD4A863D15572ZDL0H" TargetMode="External"/><Relationship Id="rId23" Type="http://schemas.openxmlformats.org/officeDocument/2006/relationships/hyperlink" Target="consultantplus://offline/ref=3FF0E6E71AB63D68310EABF0009AA4717CBA55B74B79AA405712F75665D5BCCA7BD4A863D1547BZDL7H" TargetMode="External"/><Relationship Id="rId28" Type="http://schemas.openxmlformats.org/officeDocument/2006/relationships/hyperlink" Target="consultantplus://offline/ref=3FF0E6E71AB63D68310EABF0009AA47173B35CBA4B79AA405712F756Z6L5H" TargetMode="External"/><Relationship Id="rId36" Type="http://schemas.openxmlformats.org/officeDocument/2006/relationships/hyperlink" Target="consultantplus://offline/ref=3FF0E6E71AB63D68310EABF0009AA4717DB45EB64979AA405712F75665D5BCCA7BD4A863D55679ZDL6H" TargetMode="External"/><Relationship Id="rId49" Type="http://schemas.openxmlformats.org/officeDocument/2006/relationships/hyperlink" Target="consultantplus://offline/ref=3FF0E6E71AB63D68310EABF0009AA4717CB45CBA4D79AA405712F75665D5BCCA7BD4A863D1577CZDLAH" TargetMode="External"/><Relationship Id="rId57" Type="http://schemas.openxmlformats.org/officeDocument/2006/relationships/hyperlink" Target="consultantplus://offline/ref=3FF0E6E71AB63D68310EABF0009AA47173B35ABF4979AA405712F75665D5BCCA7BD4A863D15078ZD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6645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2018-07-12T07:11:00Z</dcterms:created>
  <dcterms:modified xsi:type="dcterms:W3CDTF">2018-07-12T07:11:00Z</dcterms:modified>
</cp:coreProperties>
</file>