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22.10.2004 N 125-ФЗ</w:t>
              <w:br/>
              <w:t xml:space="preserve">(ред. от 11.06.2021)</w:t>
              <w:br/>
              <w:t xml:space="preserve">"Об архивном деле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октября 2004 года</w:t>
            </w:r>
          </w:p>
        </w:tc>
        <w:tc>
          <w:tcPr>
            <w:tcW w:w="5103" w:type="dxa"/>
            <w:tcBorders>
              <w:top w:val="nil"/>
              <w:left w:val="nil"/>
              <w:bottom w:val="nil"/>
              <w:right w:val="nil"/>
            </w:tcBorders>
          </w:tcPr>
          <w:p>
            <w:pPr>
              <w:pStyle w:val="0"/>
              <w:jc w:val="right"/>
            </w:pPr>
            <w:r>
              <w:rPr>
                <w:sz w:val="20"/>
              </w:rPr>
              <w:t xml:space="preserve">N 125-ФЗ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АРХИВНОМ ДЕЛЕ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октября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октября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04.12.2006 </w:t>
            </w:r>
            <w:hyperlink w:history="0" r:id="rId7"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01.12.2007 </w:t>
            </w:r>
            <w:hyperlink w:history="0" r:id="rId8"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 от 13.05.2008 </w:t>
            </w:r>
            <w:hyperlink w:history="0" r:id="rId9"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 от 08.05.2010 </w:t>
            </w:r>
            <w:hyperlink w:history="0" r:id="rId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11.02.2013 </w:t>
            </w:r>
            <w:hyperlink w:history="0" r:id="rId12" w:tooltip="Федеральный закон от 11.02.2013 N 10-ФЗ &quot;О внесении изменений в Федеральный закон &quot;Об архивном деле в Российской Федерации&quot; {КонсультантПлюс}">
              <w:r>
                <w:rPr>
                  <w:sz w:val="20"/>
                  <w:color w:val="0000ff"/>
                </w:rPr>
                <w:t xml:space="preserve">N 10-ФЗ</w:t>
              </w:r>
            </w:hyperlink>
            <w:r>
              <w:rPr>
                <w:sz w:val="20"/>
                <w:color w:val="392c69"/>
              </w:rPr>
              <w:t xml:space="preserve">, от 04.10.2014 </w:t>
            </w:r>
            <w:hyperlink w:history="0" r:id="rId13" w:tooltip="Федеральный закон от 04.10.2014 N 289-ФЗ (ред. от 22.12.2014) &quot;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28.11.2015 </w:t>
            </w:r>
            <w:hyperlink w:history="0" r:id="rId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02.03.2016 </w:t>
            </w:r>
            <w:hyperlink w:history="0" r:id="rId15" w:tooltip="Федеральный закон от 02.03.2016 N 43-ФЗ &quot;О внесении изменений в Федеральный закон &quot;Об архивном деле в Российской Федерации&quot; {КонсультантПлюс}">
              <w:r>
                <w:rPr>
                  <w:sz w:val="20"/>
                  <w:color w:val="0000ff"/>
                </w:rPr>
                <w:t xml:space="preserve">N 43-ФЗ</w:t>
              </w:r>
            </w:hyperlink>
            <w:r>
              <w:rPr>
                <w:sz w:val="20"/>
                <w:color w:val="392c69"/>
              </w:rPr>
              <w:t xml:space="preserve">, от 23.05.2016 </w:t>
            </w:r>
            <w:hyperlink w:history="0" r:id="rId1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18.06.2017 </w:t>
            </w:r>
            <w:hyperlink w:history="0" r:id="rId17"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28.12.2017 </w:t>
            </w:r>
            <w:hyperlink w:history="0" r:id="rId18"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N 435-ФЗ</w:t>
              </w:r>
            </w:hyperlink>
            <w:r>
              <w:rPr>
                <w:sz w:val="20"/>
                <w:color w:val="392c69"/>
              </w:rPr>
              <w:t xml:space="preserve">, от 08.12.2020 </w:t>
            </w:r>
            <w:hyperlink w:history="0" r:id="rId1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2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 от 11.06.2021 </w:t>
            </w:r>
            <w:hyperlink w:history="0" r:id="rId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pPr>
        <w:pStyle w:val="0"/>
        <w:ind w:firstLine="540"/>
        <w:jc w:val="both"/>
      </w:pPr>
      <w:r>
        <w:rPr>
          <w:sz w:val="20"/>
        </w:rPr>
      </w:r>
    </w:p>
    <w:p>
      <w:pPr>
        <w:pStyle w:val="2"/>
        <w:outlineLvl w:val="1"/>
        <w:ind w:firstLine="540"/>
        <w:jc w:val="both"/>
      </w:pPr>
      <w:r>
        <w:rPr>
          <w:sz w:val="20"/>
        </w:rPr>
        <w:t xml:space="preserve">Статья 2. Правовое регулирование отношений в сфере архивного дела в Российской Федерации</w:t>
      </w:r>
    </w:p>
    <w:p>
      <w:pPr>
        <w:pStyle w:val="0"/>
        <w:ind w:firstLine="540"/>
        <w:jc w:val="both"/>
      </w:pPr>
      <w:r>
        <w:rPr>
          <w:sz w:val="20"/>
        </w:rPr>
        <w:t xml:space="preserve">(в ред. Федерального </w:t>
      </w:r>
      <w:hyperlink w:history="0" r:id="rId22"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ind w:firstLine="540"/>
        <w:jc w:val="both"/>
      </w:pPr>
      <w:r>
        <w:rPr>
          <w:sz w:val="20"/>
        </w:rPr>
      </w:r>
    </w:p>
    <w:p>
      <w:pPr>
        <w:pStyle w:val="0"/>
        <w:ind w:firstLine="540"/>
        <w:jc w:val="both"/>
      </w:pPr>
      <w:r>
        <w:rPr>
          <w:sz w:val="20"/>
        </w:rPr>
        <w:t xml:space="preserve">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25"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 Основные понятия, применяемые в настоящем Федеральном законе</w:t>
      </w:r>
    </w:p>
    <w:p>
      <w:pPr>
        <w:pStyle w:val="0"/>
        <w:ind w:firstLine="540"/>
        <w:jc w:val="both"/>
      </w:pPr>
      <w:r>
        <w:rPr>
          <w:sz w:val="20"/>
        </w:rPr>
      </w:r>
    </w:p>
    <w:p>
      <w:pPr>
        <w:pStyle w:val="0"/>
        <w:ind w:firstLine="540"/>
        <w:jc w:val="both"/>
      </w:pPr>
      <w:r>
        <w:rPr>
          <w:sz w:val="20"/>
        </w:rPr>
        <w:t xml:space="preserve">В целях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pPr>
        <w:pStyle w:val="0"/>
        <w:spacing w:before="200" w:line-rule="auto"/>
        <w:ind w:firstLine="540"/>
        <w:jc w:val="both"/>
      </w:pPr>
      <w:r>
        <w:rPr>
          <w:sz w:val="20"/>
        </w:rPr>
        <w:t xml:space="preserve">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pPr>
        <w:pStyle w:val="0"/>
        <w:spacing w:before="200" w:line-rule="auto"/>
        <w:ind w:firstLine="540"/>
        <w:jc w:val="both"/>
      </w:pPr>
      <w:r>
        <w:rPr>
          <w:sz w:val="20"/>
        </w:rPr>
        <w:t xml:space="preserve">3) документы по личному составу - архивные документы, отражающие трудовые отношения работника с работодателем;</w:t>
      </w:r>
    </w:p>
    <w:p>
      <w:pPr>
        <w:pStyle w:val="0"/>
        <w:spacing w:before="200" w:line-rule="auto"/>
        <w:ind w:firstLine="540"/>
        <w:jc w:val="both"/>
      </w:pPr>
      <w:r>
        <w:rPr>
          <w:sz w:val="20"/>
        </w:rPr>
        <w:t xml:space="preserve">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pPr>
        <w:pStyle w:val="0"/>
        <w:spacing w:before="200" w:line-rule="auto"/>
        <w:ind w:firstLine="540"/>
        <w:jc w:val="both"/>
      </w:pPr>
      <w:r>
        <w:rPr>
          <w:sz w:val="20"/>
        </w:rPr>
        <w:t xml:space="preserve">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pPr>
        <w:pStyle w:val="0"/>
        <w:spacing w:before="200" w:line-rule="auto"/>
        <w:ind w:firstLine="540"/>
        <w:jc w:val="both"/>
      </w:pPr>
      <w:r>
        <w:rPr>
          <w:sz w:val="20"/>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pPr>
        <w:pStyle w:val="0"/>
        <w:spacing w:before="200" w:line-rule="auto"/>
        <w:ind w:firstLine="540"/>
        <w:jc w:val="both"/>
      </w:pPr>
      <w:r>
        <w:rPr>
          <w:sz w:val="20"/>
        </w:rPr>
        <w:t xml:space="preserve">7) архивный фонд - совокупность архивных документов, исторически или логически связанных между собой;</w:t>
      </w:r>
    </w:p>
    <w:p>
      <w:pPr>
        <w:pStyle w:val="0"/>
        <w:spacing w:before="200" w:line-rule="auto"/>
        <w:ind w:firstLine="540"/>
        <w:jc w:val="both"/>
      </w:pPr>
      <w:r>
        <w:rPr>
          <w:sz w:val="20"/>
        </w:rPr>
        <w:t xml:space="preserve">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pPr>
        <w:pStyle w:val="0"/>
        <w:spacing w:before="200" w:line-rule="auto"/>
        <w:ind w:firstLine="540"/>
        <w:jc w:val="both"/>
      </w:pPr>
      <w:r>
        <w:rPr>
          <w:sz w:val="20"/>
        </w:rPr>
        <w:t xml:space="preserve">9) архив - учреждение или структурное подразделение организации, осуществляющие хранение, комплектование, учет и использование архивных документов;</w:t>
      </w:r>
    </w:p>
    <w:p>
      <w:pPr>
        <w:pStyle w:val="0"/>
        <w:spacing w:before="200" w:line-rule="auto"/>
        <w:ind w:firstLine="540"/>
        <w:jc w:val="both"/>
      </w:pPr>
      <w:r>
        <w:rPr>
          <w:sz w:val="20"/>
        </w:rPr>
        <w:t xml:space="preserve">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pPr>
        <w:pStyle w:val="0"/>
        <w:jc w:val="both"/>
      </w:pPr>
      <w:r>
        <w:rPr>
          <w:sz w:val="20"/>
        </w:rPr>
        <w:t xml:space="preserve">(п. 10 в ред. Федерального </w:t>
      </w:r>
      <w:hyperlink w:history="0" r:id="rId2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54" w:name="P54"/>
    <w:bookmarkEnd w:id="54"/>
    <w:p>
      <w:pPr>
        <w:pStyle w:val="0"/>
        <w:spacing w:before="200" w:line-rule="auto"/>
        <w:ind w:firstLine="540"/>
        <w:jc w:val="both"/>
      </w:pPr>
      <w:r>
        <w:rPr>
          <w:sz w:val="20"/>
        </w:rPr>
        <w:t xml:space="preserve">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pPr>
        <w:pStyle w:val="0"/>
        <w:jc w:val="both"/>
      </w:pPr>
      <w:r>
        <w:rPr>
          <w:sz w:val="20"/>
        </w:rPr>
        <w:t xml:space="preserve">(в ред. Федеральных законов от 08.05.2010 </w:t>
      </w:r>
      <w:hyperlink w:history="0" r:id="rId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3 дополняется п. 11.1 (</w:t>
            </w:r>
            <w:hyperlink w:history="0" r:id="rId29"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30"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3 дополняется п. 12.1 (</w:t>
            </w:r>
            <w:hyperlink w:history="0" r:id="rId31"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32"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3 дополняется п. 13.1 (</w:t>
            </w:r>
            <w:hyperlink w:history="0" r:id="rId33"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34"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history="0" w:anchor="P277" w:tooltip="Статья 21. Передача документов Архивного фонда Российской Федерации на постоянное хранение">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(п. 15 в ред. Федерального </w:t>
      </w:r>
      <w:hyperlink w:history="0" r:id="rId35"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16) </w:t>
      </w:r>
      <w:r>
        <w:rPr>
          <w:sz w:val="20"/>
        </w:rPr>
        <w:t xml:space="preserve">экспертиза</w:t>
      </w:r>
      <w:r>
        <w:rPr>
          <w:sz w:val="20"/>
        </w:rPr>
        <w:t xml:space="preserve">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bookmarkStart w:id="68" w:name="P68"/>
    <w:bookmarkEnd w:id="68"/>
    <w:p>
      <w:pPr>
        <w:pStyle w:val="0"/>
        <w:spacing w:before="200" w:line-rule="auto"/>
        <w:ind w:firstLine="540"/>
        <w:jc w:val="both"/>
      </w:pPr>
      <w:r>
        <w:rPr>
          <w:sz w:val="20"/>
        </w:rPr>
        <w:t xml:space="preserve">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pPr>
        <w:pStyle w:val="0"/>
        <w:jc w:val="both"/>
      </w:pPr>
      <w:r>
        <w:rPr>
          <w:sz w:val="20"/>
        </w:rPr>
        <w:t xml:space="preserve">(в ред. Федерального </w:t>
      </w:r>
      <w:hyperlink w:history="0" r:id="rId36"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pPr>
        <w:pStyle w:val="0"/>
        <w:spacing w:before="200" w:line-rule="auto"/>
        <w:ind w:firstLine="540"/>
        <w:jc w:val="both"/>
      </w:pPr>
      <w:r>
        <w:rPr>
          <w:sz w:val="20"/>
        </w:rPr>
        <w:t xml:space="preserve">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pPr>
        <w:pStyle w:val="0"/>
        <w:ind w:firstLine="540"/>
        <w:jc w:val="both"/>
      </w:pPr>
      <w:r>
        <w:rPr>
          <w:sz w:val="20"/>
        </w:rPr>
      </w:r>
    </w:p>
    <w:p>
      <w:pPr>
        <w:pStyle w:val="2"/>
        <w:outlineLvl w:val="1"/>
        <w:ind w:firstLine="540"/>
        <w:jc w:val="both"/>
      </w:pPr>
      <w:r>
        <w:rPr>
          <w:sz w:val="20"/>
        </w:rPr>
        <w:t xml:space="preserve">Статья 4. Полномочия Российской Федерации, субъектов Российской Федерации, муниципальных образований в сфере архивного дела</w:t>
      </w:r>
    </w:p>
    <w:p>
      <w:pPr>
        <w:pStyle w:val="0"/>
        <w:jc w:val="both"/>
      </w:pPr>
      <w:r>
        <w:rPr>
          <w:sz w:val="20"/>
        </w:rPr>
        <w:t xml:space="preserve">(в ред. Федерального </w:t>
      </w:r>
      <w:hyperlink w:history="0" r:id="rId37"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архивного дела относятся:</w:t>
      </w:r>
    </w:p>
    <w:p>
      <w:pPr>
        <w:pStyle w:val="0"/>
        <w:jc w:val="both"/>
      </w:pPr>
      <w:r>
        <w:rPr>
          <w:sz w:val="20"/>
        </w:rPr>
        <w:t xml:space="preserve">(в ред. Федерального </w:t>
      </w:r>
      <w:hyperlink w:history="0" r:id="rId38"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1) разработка и проведение единой государственной политики в сфере архивного дела;</w:t>
      </w:r>
    </w:p>
    <w:p>
      <w:pPr>
        <w:pStyle w:val="0"/>
        <w:jc w:val="both"/>
      </w:pPr>
      <w:r>
        <w:rPr>
          <w:sz w:val="20"/>
        </w:rPr>
        <w:t xml:space="preserve">(в ред. Федерального </w:t>
      </w:r>
      <w:hyperlink w:history="0" r:id="rId39"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2) установление единых </w:t>
      </w:r>
      <w:r>
        <w:rPr>
          <w:sz w:val="20"/>
        </w:rPr>
        <w:t xml:space="preserve">правил</w:t>
      </w:r>
      <w:r>
        <w:rPr>
          <w:sz w:val="20"/>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pPr>
        <w:pStyle w:val="0"/>
        <w:spacing w:before="200" w:line-rule="auto"/>
        <w:ind w:firstLine="540"/>
        <w:jc w:val="both"/>
      </w:pPr>
      <w:r>
        <w:rPr>
          <w:sz w:val="20"/>
        </w:rPr>
        <w:t xml:space="preserve">3) хранение, комплектование, учет и использование архивных документов и архивных фондов:</w:t>
      </w:r>
    </w:p>
    <w:p>
      <w:pPr>
        <w:pStyle w:val="0"/>
        <w:spacing w:before="200" w:line-rule="auto"/>
        <w:ind w:firstLine="540"/>
        <w:jc w:val="both"/>
      </w:pPr>
      <w:r>
        <w:rPr>
          <w:sz w:val="20"/>
        </w:rPr>
        <w:t xml:space="preserve">а) федеральных государственных архивов, федеральных музеев и библиотек;</w:t>
      </w:r>
    </w:p>
    <w:bookmarkStart w:id="83" w:name="P83"/>
    <w:bookmarkEnd w:id="83"/>
    <w:p>
      <w:pPr>
        <w:pStyle w:val="0"/>
        <w:spacing w:before="200" w:line-rule="auto"/>
        <w:ind w:firstLine="540"/>
        <w:jc w:val="both"/>
      </w:pPr>
      <w:r>
        <w:rPr>
          <w:sz w:val="20"/>
        </w:rPr>
        <w:t xml:space="preserve">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pPr>
        <w:pStyle w:val="0"/>
        <w:jc w:val="both"/>
      </w:pPr>
      <w:r>
        <w:rPr>
          <w:sz w:val="20"/>
        </w:rPr>
        <w:t xml:space="preserve">(в ред. Федеральных законов от 01.12.2007 </w:t>
      </w:r>
      <w:hyperlink w:history="0" r:id="rId4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11.02.2013 </w:t>
      </w:r>
      <w:hyperlink w:history="0" r:id="rId41" w:tooltip="Федеральный закон от 11.02.2013 N 10-ФЗ &quot;О внесении изменений в Федеральный закон &quot;Об архивном деле в Российской Федерации&quot; {КонсультантПлюс}">
        <w:r>
          <w:rPr>
            <w:sz w:val="20"/>
            <w:color w:val="0000ff"/>
          </w:rPr>
          <w:t xml:space="preserve">N 10-ФЗ</w:t>
        </w:r>
      </w:hyperlink>
      <w:r>
        <w:rPr>
          <w:sz w:val="20"/>
        </w:rPr>
        <w:t xml:space="preserve">)</w:t>
      </w:r>
    </w:p>
    <w:bookmarkStart w:id="85" w:name="P85"/>
    <w:bookmarkEnd w:id="85"/>
    <w:p>
      <w:pPr>
        <w:pStyle w:val="0"/>
        <w:spacing w:before="200" w:line-rule="auto"/>
        <w:ind w:firstLine="540"/>
        <w:jc w:val="both"/>
      </w:pPr>
      <w:r>
        <w:rPr>
          <w:sz w:val="20"/>
        </w:rPr>
        <w:t xml:space="preserve">в) государственных внебюджетных фондов;</w:t>
      </w:r>
    </w:p>
    <w:p>
      <w:pPr>
        <w:pStyle w:val="0"/>
        <w:spacing w:before="200" w:line-rule="auto"/>
        <w:ind w:firstLine="540"/>
        <w:jc w:val="both"/>
      </w:pPr>
      <w:r>
        <w:rPr>
          <w:sz w:val="20"/>
        </w:rPr>
        <w:t xml:space="preserve">г) утратил силу. - Федеральный </w:t>
      </w:r>
      <w:hyperlink w:history="0" r:id="rId42"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bookmarkStart w:id="87" w:name="P87"/>
    <w:bookmarkEnd w:id="87"/>
    <w:p>
      <w:pPr>
        <w:pStyle w:val="0"/>
        <w:spacing w:before="200" w:line-rule="auto"/>
        <w:ind w:firstLine="540"/>
        <w:jc w:val="both"/>
      </w:pPr>
      <w:r>
        <w:rPr>
          <w:sz w:val="20"/>
        </w:rPr>
        <w:t xml:space="preserve">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bookmarkStart w:id="88" w:name="P88"/>
    <w:bookmarkEnd w:id="88"/>
    <w:p>
      <w:pPr>
        <w:pStyle w:val="0"/>
        <w:spacing w:before="200" w:line-rule="auto"/>
        <w:ind w:firstLine="540"/>
        <w:jc w:val="both"/>
      </w:pPr>
      <w:r>
        <w:rPr>
          <w:sz w:val="20"/>
        </w:rPr>
        <w:t xml:space="preserve">е) государственных корпораций, государственных компаний;</w:t>
      </w:r>
    </w:p>
    <w:p>
      <w:pPr>
        <w:pStyle w:val="0"/>
        <w:jc w:val="both"/>
      </w:pPr>
      <w:r>
        <w:rPr>
          <w:sz w:val="20"/>
        </w:rPr>
        <w:t xml:space="preserve">(пп. "е" введен Федеральным </w:t>
      </w:r>
      <w:hyperlink w:history="0" r:id="rId43" w:tooltip="Федеральный закон от 11.02.2013 N 10-ФЗ &quot;О внесении изменений в Федеральный закон &quot;Об архивном деле в Российской Федерации&quot; {КонсультантПлюс}">
        <w:r>
          <w:rPr>
            <w:sz w:val="20"/>
            <w:color w:val="0000ff"/>
          </w:rPr>
          <w:t xml:space="preserve">законом</w:t>
        </w:r>
      </w:hyperlink>
      <w:r>
        <w:rPr>
          <w:sz w:val="20"/>
        </w:rPr>
        <w:t xml:space="preserve"> от 11.02.2013 N 10-ФЗ)</w:t>
      </w:r>
    </w:p>
    <w:p>
      <w:pPr>
        <w:pStyle w:val="0"/>
        <w:spacing w:before="200" w:line-rule="auto"/>
        <w:ind w:firstLine="540"/>
        <w:jc w:val="both"/>
      </w:pPr>
      <w:r>
        <w:rPr>
          <w:sz w:val="20"/>
        </w:rPr>
        <w:t xml:space="preserve">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pPr>
        <w:pStyle w:val="0"/>
        <w:spacing w:before="200" w:line-rule="auto"/>
        <w:ind w:firstLine="540"/>
        <w:jc w:val="both"/>
      </w:pPr>
      <w:r>
        <w:rPr>
          <w:sz w:val="20"/>
        </w:rPr>
        <w:t xml:space="preserve">5) решение вопросов о временном вывозе документов Архивного фонда Российской Федерации за пределы Российской Федерации.</w:t>
      </w:r>
    </w:p>
    <w:p>
      <w:pPr>
        <w:pStyle w:val="0"/>
        <w:spacing w:before="200" w:line-rule="auto"/>
        <w:ind w:firstLine="540"/>
        <w:jc w:val="both"/>
      </w:pPr>
      <w:r>
        <w:rPr>
          <w:sz w:val="20"/>
        </w:rPr>
        <w:t xml:space="preserve">2. К полномочиям субъекта Российской Федерации в сфере архивного дела относятся;</w:t>
      </w:r>
    </w:p>
    <w:p>
      <w:pPr>
        <w:pStyle w:val="0"/>
        <w:jc w:val="both"/>
      </w:pPr>
      <w:r>
        <w:rPr>
          <w:sz w:val="20"/>
        </w:rPr>
        <w:t xml:space="preserve">(в ред. Федерального </w:t>
      </w:r>
      <w:hyperlink w:history="0" r:id="rId44"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1) проведение государственной политики в сфере архивного дела на территории субъекта Российской Федерации;</w:t>
      </w:r>
    </w:p>
    <w:p>
      <w:pPr>
        <w:pStyle w:val="0"/>
        <w:jc w:val="both"/>
      </w:pPr>
      <w:r>
        <w:rPr>
          <w:sz w:val="20"/>
        </w:rPr>
        <w:t xml:space="preserve">(в ред. Федерального </w:t>
      </w:r>
      <w:hyperlink w:history="0" r:id="rId45"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2) хранение, комплектование, учет и использование архивных документов и архивных фондов:</w:t>
      </w:r>
    </w:p>
    <w:p>
      <w:pPr>
        <w:pStyle w:val="0"/>
        <w:spacing w:before="200" w:line-rule="auto"/>
        <w:ind w:firstLine="540"/>
        <w:jc w:val="both"/>
      </w:pPr>
      <w:r>
        <w:rPr>
          <w:sz w:val="20"/>
        </w:rPr>
        <w:t xml:space="preserve">а) государственных архивов субъекта Российской Федерации, музеев, библиотек субъекта Российской Федерации;</w:t>
      </w:r>
    </w:p>
    <w:p>
      <w:pPr>
        <w:pStyle w:val="0"/>
        <w:spacing w:before="200" w:line-rule="auto"/>
        <w:ind w:firstLine="540"/>
        <w:jc w:val="both"/>
      </w:pPr>
      <w:r>
        <w:rPr>
          <w:sz w:val="20"/>
        </w:rPr>
        <w:t xml:space="preserve">б) органов государственной власти и иных государственных органов субъекта Российской Федерации;</w:t>
      </w:r>
    </w:p>
    <w:p>
      <w:pPr>
        <w:pStyle w:val="0"/>
        <w:spacing w:before="200" w:line-rule="auto"/>
        <w:ind w:firstLine="540"/>
        <w:jc w:val="both"/>
      </w:pPr>
      <w:r>
        <w:rPr>
          <w:sz w:val="20"/>
        </w:rPr>
        <w:t xml:space="preserve">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pPr>
        <w:pStyle w:val="0"/>
        <w:spacing w:before="200" w:line-rule="auto"/>
        <w:ind w:firstLine="540"/>
        <w:jc w:val="both"/>
      </w:pPr>
      <w:r>
        <w:rPr>
          <w:sz w:val="20"/>
        </w:rPr>
        <w:t xml:space="preserve">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pPr>
        <w:pStyle w:val="0"/>
        <w:spacing w:before="200" w:line-rule="auto"/>
        <w:ind w:firstLine="540"/>
        <w:jc w:val="both"/>
      </w:pPr>
      <w:r>
        <w:rPr>
          <w:sz w:val="20"/>
        </w:rPr>
        <w:t xml:space="preserve">3. К полномочиям муниципального образования в сфере архивного дела относятся:</w:t>
      </w:r>
    </w:p>
    <w:p>
      <w:pPr>
        <w:pStyle w:val="0"/>
        <w:jc w:val="both"/>
      </w:pPr>
      <w:r>
        <w:rPr>
          <w:sz w:val="20"/>
        </w:rPr>
        <w:t xml:space="preserve">(в ред. Федерального </w:t>
      </w:r>
      <w:hyperlink w:history="0" r:id="rId46"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1) хранение, комплектование (формирование), учет и использование архивных документов и архивных фондов:</w:t>
      </w:r>
    </w:p>
    <w:p>
      <w:pPr>
        <w:pStyle w:val="0"/>
        <w:spacing w:before="200" w:line-rule="auto"/>
        <w:ind w:firstLine="540"/>
        <w:jc w:val="both"/>
      </w:pPr>
      <w:r>
        <w:rPr>
          <w:sz w:val="20"/>
        </w:rPr>
        <w:t xml:space="preserve">а) органов местного самоуправления, муниципальных архивов, музеев, библиотек;</w:t>
      </w:r>
    </w:p>
    <w:p>
      <w:pPr>
        <w:pStyle w:val="0"/>
        <w:spacing w:before="200" w:line-rule="auto"/>
        <w:ind w:firstLine="540"/>
        <w:jc w:val="both"/>
      </w:pPr>
      <w:r>
        <w:rPr>
          <w:sz w:val="20"/>
        </w:rPr>
        <w:t xml:space="preserve">б) муниципальных унитарных предприятий, включая казенные предприятия, и муниципальных учреждений (далее - муниципальные организации);</w:t>
      </w:r>
    </w:p>
    <w:p>
      <w:pPr>
        <w:pStyle w:val="0"/>
        <w:spacing w:before="200" w:line-rule="auto"/>
        <w:ind w:firstLine="540"/>
        <w:jc w:val="both"/>
      </w:pPr>
      <w:r>
        <w:rPr>
          <w:sz w:val="20"/>
        </w:rPr>
        <w:t xml:space="preserve">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bookmarkStart w:id="107" w:name="P107"/>
    <w:bookmarkEnd w:id="107"/>
    <w:p>
      <w:pPr>
        <w:pStyle w:val="0"/>
        <w:spacing w:before="200" w:line-rule="auto"/>
        <w:ind w:firstLine="540"/>
        <w:jc w:val="both"/>
      </w:pPr>
      <w:r>
        <w:rPr>
          <w:sz w:val="20"/>
        </w:rP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w:history="0" r:id="rId4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Федеральных законов от 28.11.2015 </w:t>
      </w:r>
      <w:hyperlink w:history="0" r:id="rId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28.12.2017 </w:t>
      </w:r>
      <w:hyperlink w:history="0" r:id="rId49"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N 435-ФЗ</w:t>
        </w:r>
      </w:hyperlink>
      <w:r>
        <w:rPr>
          <w:sz w:val="20"/>
        </w:rPr>
        <w:t xml:space="preserve">, от 30.04.2021 </w:t>
      </w:r>
      <w:hyperlink w:history="0" r:id="rId5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bookmarkStart w:id="109" w:name="P109"/>
    <w:bookmarkEnd w:id="109"/>
    <w:p>
      <w:pPr>
        <w:pStyle w:val="0"/>
        <w:spacing w:before="200" w:line-rule="auto"/>
        <w:ind w:firstLine="540"/>
        <w:jc w:val="both"/>
      </w:pPr>
      <w:r>
        <w:rPr>
          <w:sz w:val="20"/>
        </w:rPr>
        <w:t xml:space="preserve">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pPr>
        <w:pStyle w:val="0"/>
        <w:jc w:val="both"/>
      </w:pPr>
      <w:r>
        <w:rPr>
          <w:sz w:val="20"/>
        </w:rPr>
        <w:t xml:space="preserve">(в ред. Федерального </w:t>
      </w:r>
      <w:hyperlink w:history="0" r:id="rId5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0"/>
        <w:jc w:val="center"/>
      </w:pPr>
      <w:r>
        <w:rPr>
          <w:sz w:val="20"/>
        </w:rPr>
        <w:t xml:space="preserve">Глава 2. АРХИВНЫЙ ФОНД РОССИЙСКОЙ ФЕДЕРАЦИИ</w:t>
      </w:r>
    </w:p>
    <w:p>
      <w:pPr>
        <w:pStyle w:val="0"/>
        <w:ind w:firstLine="540"/>
        <w:jc w:val="both"/>
      </w:pPr>
      <w:r>
        <w:rPr>
          <w:sz w:val="20"/>
        </w:rPr>
      </w:r>
    </w:p>
    <w:p>
      <w:pPr>
        <w:pStyle w:val="2"/>
        <w:outlineLvl w:val="1"/>
        <w:ind w:firstLine="540"/>
        <w:jc w:val="both"/>
      </w:pPr>
      <w:r>
        <w:rPr>
          <w:sz w:val="20"/>
        </w:rPr>
        <w:t xml:space="preserve">Статья 5. Состав Архивного фонда Российской Федерации</w:t>
      </w:r>
    </w:p>
    <w:p>
      <w:pPr>
        <w:pStyle w:val="0"/>
        <w:ind w:firstLine="540"/>
        <w:jc w:val="both"/>
      </w:pPr>
      <w:r>
        <w:rPr>
          <w:sz w:val="20"/>
        </w:rPr>
      </w:r>
    </w:p>
    <w:p>
      <w:pPr>
        <w:pStyle w:val="0"/>
        <w:ind w:firstLine="540"/>
        <w:jc w:val="both"/>
      </w:pPr>
      <w:r>
        <w:rPr>
          <w:sz w:val="20"/>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фонодокументы,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pPr>
        <w:pStyle w:val="0"/>
        <w:ind w:firstLine="540"/>
        <w:jc w:val="both"/>
      </w:pPr>
      <w:r>
        <w:rPr>
          <w:sz w:val="20"/>
        </w:rPr>
      </w:r>
    </w:p>
    <w:p>
      <w:pPr>
        <w:pStyle w:val="2"/>
        <w:outlineLvl w:val="1"/>
        <w:ind w:firstLine="540"/>
        <w:jc w:val="both"/>
      </w:pPr>
      <w:r>
        <w:rPr>
          <w:sz w:val="20"/>
        </w:rPr>
        <w:t xml:space="preserve">Статья 6. Включение архивных документов в состав Архивного фонда Российской Федерации</w:t>
      </w:r>
    </w:p>
    <w:p>
      <w:pPr>
        <w:pStyle w:val="0"/>
        <w:ind w:firstLine="540"/>
        <w:jc w:val="both"/>
      </w:pPr>
      <w:r>
        <w:rPr>
          <w:sz w:val="20"/>
        </w:rPr>
      </w:r>
    </w:p>
    <w:p>
      <w:pPr>
        <w:pStyle w:val="0"/>
        <w:ind w:firstLine="540"/>
        <w:jc w:val="both"/>
      </w:pPr>
      <w:r>
        <w:rPr>
          <w:sz w:val="20"/>
        </w:rPr>
        <w:t xml:space="preserve">1. Архивные документы включаются в состав Архивного фонда Российской Федерации на основании экспертизы ценности документов.</w:t>
      </w:r>
    </w:p>
    <w:p>
      <w:pPr>
        <w:pStyle w:val="0"/>
        <w:spacing w:before="200" w:line-rule="auto"/>
        <w:ind w:firstLine="540"/>
        <w:jc w:val="both"/>
      </w:pPr>
      <w:r>
        <w:rPr>
          <w:sz w:val="20"/>
        </w:rP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w:history="0" r:id="rId52" w:tooltip="Приказ Росархива от 08.11.2019 N 173 &quot;Об утверждении Положения о Центральной экспертно-проверочной комиссии при Федеральном архивном агентстве&quot; (Зарегистрировано в Минюсте России 28.02.2020 N 57634) {КонсультантПлюс}">
        <w:r>
          <w:rPr>
            <w:sz w:val="20"/>
            <w:color w:val="0000ff"/>
          </w:rPr>
          <w:t xml:space="preserve">комиссией</w:t>
        </w:r>
      </w:hyperlink>
      <w:r>
        <w:rPr>
          <w:sz w:val="20"/>
        </w:rPr>
        <w:t xml:space="preserve"> уполномоченного федерального органа исполнительной власти в сфере архивного дела и делопроизводства.</w:t>
      </w:r>
    </w:p>
    <w:p>
      <w:pPr>
        <w:pStyle w:val="0"/>
        <w:jc w:val="both"/>
      </w:pPr>
      <w:r>
        <w:rPr>
          <w:sz w:val="20"/>
        </w:rPr>
        <w:t xml:space="preserve">(в ред. Федерального </w:t>
      </w:r>
      <w:hyperlink w:history="0" r:id="rId53"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bookmarkStart w:id="123" w:name="P123"/>
    <w:bookmarkEnd w:id="123"/>
    <w:p>
      <w:pPr>
        <w:pStyle w:val="0"/>
        <w:spacing w:before="200" w:line-rule="auto"/>
        <w:ind w:firstLine="540"/>
        <w:jc w:val="both"/>
      </w:pPr>
      <w:r>
        <w:rPr>
          <w:sz w:val="20"/>
        </w:rPr>
        <w:t xml:space="preserve">3. Уполномоченный федеральный орган исполнительной власти в сфере архивного дела и делопроизводства утверждает </w:t>
      </w:r>
      <w:r>
        <w:rPr>
          <w:sz w:val="20"/>
        </w:rPr>
        <w:t xml:space="preserve">перечни</w:t>
      </w:r>
      <w:r>
        <w:rPr>
          <w:sz w:val="20"/>
        </w:rPr>
        <w:t xml:space="preserve"> типовых архивных документов с указанием сроков их хранения и </w:t>
      </w:r>
      <w:hyperlink w:history="0" r:id="rId54" w:tooltip="Приказ Росархива от 20.12.2019 N 237 &quot;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ано в Минюсте России 13.02.2020 N 57488) {КонсультантПлюс}">
        <w:r>
          <w:rPr>
            <w:sz w:val="20"/>
            <w:color w:val="0000ff"/>
          </w:rPr>
          <w:t xml:space="preserve">инструкции</w:t>
        </w:r>
      </w:hyperlink>
      <w:r>
        <w:rPr>
          <w:sz w:val="20"/>
        </w:rPr>
        <w:t xml:space="preserve"> по применению этих перечней.</w:t>
      </w:r>
    </w:p>
    <w:p>
      <w:pPr>
        <w:pStyle w:val="0"/>
        <w:jc w:val="both"/>
      </w:pPr>
      <w:r>
        <w:rPr>
          <w:sz w:val="20"/>
        </w:rPr>
        <w:t xml:space="preserve">(часть 3 в ред. Федерального </w:t>
      </w:r>
      <w:hyperlink w:history="0" r:id="rId55"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4. Решение вопросов о включении в состав Архивного фонда Российской Федерации конкретных документов осуществляется экспертно-проверочными </w:t>
      </w:r>
      <w:r>
        <w:rPr>
          <w:sz w:val="20"/>
        </w:rPr>
        <w:t xml:space="preserve">комиссиями</w:t>
      </w:r>
      <w:r>
        <w:rPr>
          <w:sz w:val="20"/>
        </w:rPr>
        <w:t xml:space="preserve">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pPr>
        <w:pStyle w:val="0"/>
        <w:jc w:val="both"/>
      </w:pPr>
      <w:r>
        <w:rPr>
          <w:sz w:val="20"/>
        </w:rPr>
        <w:t xml:space="preserve">(в ред. Федерального </w:t>
      </w:r>
      <w:hyperlink w:history="0" r:id="rId56"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4.1. Решение о включении в состав Архивного фонда Российской Федерации архивных документов осуществляется также экспертными фондово-закупочными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w:history="0" r:id="rId57" w:tooltip="Распоряжение Правительства РФ от 23.12.2016 N 2800-р &lt;Об утверждении перечня научных организаций, осуществляющих постоянное хранение документов Архивного фонда Российской Федерации, находящихся в государственной собственности&gt; {КонсультантПлюс}">
        <w:r>
          <w:rPr>
            <w:sz w:val="20"/>
            <w:color w:val="0000ff"/>
          </w:rPr>
          <w:t xml:space="preserve">перечень</w:t>
        </w:r>
      </w:hyperlink>
      <w:r>
        <w:rPr>
          <w:sz w:val="20"/>
        </w:rP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pPr>
        <w:pStyle w:val="0"/>
        <w:jc w:val="both"/>
      </w:pPr>
      <w:r>
        <w:rPr>
          <w:sz w:val="20"/>
        </w:rPr>
        <w:t xml:space="preserve">(часть 4.1 введена Федеральным </w:t>
      </w:r>
      <w:hyperlink w:history="0" r:id="rId5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23.05.2016 N 149-ФЗ)</w:t>
      </w:r>
    </w:p>
    <w:p>
      <w:pPr>
        <w:pStyle w:val="0"/>
        <w:spacing w:before="200" w:line-rule="auto"/>
        <w:ind w:firstLine="540"/>
        <w:jc w:val="both"/>
      </w:pPr>
      <w:r>
        <w:rPr>
          <w:sz w:val="20"/>
        </w:rPr>
        <w:t xml:space="preserve">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pPr>
        <w:pStyle w:val="0"/>
        <w:jc w:val="both"/>
      </w:pPr>
      <w:r>
        <w:rPr>
          <w:sz w:val="20"/>
        </w:rPr>
        <w:t xml:space="preserve">(в ред. Федерального </w:t>
      </w:r>
      <w:hyperlink w:history="0" r:id="rId59"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bookmarkStart w:id="132" w:name="P132"/>
    <w:bookmarkEnd w:id="132"/>
    <w:p>
      <w:pPr>
        <w:pStyle w:val="0"/>
        <w:spacing w:before="200" w:line-rule="auto"/>
        <w:ind w:firstLine="540"/>
        <w:jc w:val="both"/>
      </w:pPr>
      <w:r>
        <w:rPr>
          <w:sz w:val="20"/>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pPr>
        <w:pStyle w:val="0"/>
        <w:jc w:val="both"/>
      </w:pPr>
      <w:r>
        <w:rPr>
          <w:sz w:val="20"/>
        </w:rPr>
        <w:t xml:space="preserve">(в ред. Федеральных законов от 28.11.2015 </w:t>
      </w:r>
      <w:hyperlink w:history="0" r:id="rId6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23.05.2016 </w:t>
      </w:r>
      <w:hyperlink w:history="0" r:id="rId6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Архивные документы, относящиеся к государственной собственности</w:t>
      </w:r>
    </w:p>
    <w:p>
      <w:pPr>
        <w:pStyle w:val="0"/>
        <w:ind w:firstLine="540"/>
        <w:jc w:val="both"/>
      </w:pPr>
      <w:r>
        <w:rPr>
          <w:sz w:val="20"/>
        </w:rPr>
      </w:r>
    </w:p>
    <w:p>
      <w:pPr>
        <w:pStyle w:val="0"/>
        <w:ind w:firstLine="540"/>
        <w:jc w:val="both"/>
      </w:pPr>
      <w:r>
        <w:rPr>
          <w:sz w:val="20"/>
        </w:rPr>
        <w:t xml:space="preserve">1. К федеральной собственности относятся архивные документы:</w:t>
      </w:r>
    </w:p>
    <w:p>
      <w:pPr>
        <w:pStyle w:val="0"/>
        <w:spacing w:before="200" w:line-rule="auto"/>
        <w:ind w:firstLine="540"/>
        <w:jc w:val="both"/>
      </w:pPr>
      <w:r>
        <w:rPr>
          <w:sz w:val="20"/>
        </w:rPr>
        <w:t xml:space="preserve">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pPr>
        <w:pStyle w:val="0"/>
        <w:jc w:val="both"/>
      </w:pPr>
      <w:r>
        <w:rPr>
          <w:sz w:val="20"/>
        </w:rPr>
        <w:t xml:space="preserve">(в ред. Федерального </w:t>
      </w:r>
      <w:hyperlink w:history="0" r:id="rId62"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2) государственных органов и организаций, указанных в </w:t>
      </w:r>
      <w:hyperlink w:history="0" w:anchor="P83" w:tooltip="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w:r>
          <w:rPr>
            <w:sz w:val="20"/>
            <w:color w:val="0000ff"/>
          </w:rPr>
          <w:t xml:space="preserve">подпунктах "б"</w:t>
        </w:r>
      </w:hyperlink>
      <w:r>
        <w:rPr>
          <w:sz w:val="20"/>
        </w:rPr>
        <w:t xml:space="preserve">, </w:t>
      </w:r>
      <w:hyperlink w:history="0" w:anchor="P85" w:tooltip="в) государственных внебюджетных фондов;">
        <w:r>
          <w:rPr>
            <w:sz w:val="20"/>
            <w:color w:val="0000ff"/>
          </w:rPr>
          <w:t xml:space="preserve">"в"</w:t>
        </w:r>
      </w:hyperlink>
      <w:r>
        <w:rPr>
          <w:sz w:val="20"/>
        </w:rPr>
        <w:t xml:space="preserve">, </w:t>
      </w:r>
      <w:hyperlink w:history="0" w:anchor="P87" w:tooltip="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
        <w:r>
          <w:rPr>
            <w:sz w:val="20"/>
            <w:color w:val="0000ff"/>
          </w:rPr>
          <w:t xml:space="preserve">"д"</w:t>
        </w:r>
      </w:hyperlink>
      <w:r>
        <w:rPr>
          <w:sz w:val="20"/>
        </w:rPr>
        <w:t xml:space="preserve"> и </w:t>
      </w:r>
      <w:hyperlink w:history="0" w:anchor="P88" w:tooltip="е) государственных корпораций, государственных компаний;">
        <w:r>
          <w:rPr>
            <w:sz w:val="20"/>
            <w:color w:val="0000ff"/>
          </w:rPr>
          <w:t xml:space="preserve">"е" пункта 3 части 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11.02.2013 </w:t>
      </w:r>
      <w:hyperlink w:history="0" r:id="rId63" w:tooltip="Федеральный закон от 11.02.2013 N 10-ФЗ &quot;О внесении изменений в Федеральный закон &quot;Об архивном деле в Российской Федерации&quot; {КонсультантПлюс}">
        <w:r>
          <w:rPr>
            <w:sz w:val="20"/>
            <w:color w:val="0000ff"/>
          </w:rPr>
          <w:t xml:space="preserve">N 10-ФЗ</w:t>
        </w:r>
      </w:hyperlink>
      <w:r>
        <w:rPr>
          <w:sz w:val="20"/>
        </w:rPr>
        <w:t xml:space="preserve">, от 23.05.2016 </w:t>
      </w:r>
      <w:hyperlink w:history="0" r:id="rId6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w:history="0" r:id="rId65" w:tooltip="Федеральный закон от 15.04.1998 N 64-ФЗ (ред. от 11.06.2021) &quot;О культурных ценностях, перемещенных в Союз ССР в результате Второй мировой войны и находящихся на территории Российской Федерации&quot; {КонсультантПлюс}">
        <w:r>
          <w:rPr>
            <w:sz w:val="20"/>
            <w:color w:val="0000ff"/>
          </w:rPr>
          <w:t xml:space="preserve">законодательством</w:t>
        </w:r>
      </w:hyperlink>
      <w:r>
        <w:rPr>
          <w:sz w:val="20"/>
        </w:rPr>
        <w:t xml:space="preserve"> Российской Федерации о перемещенных культурных ценностях;</w:t>
      </w:r>
    </w:p>
    <w:p>
      <w:pPr>
        <w:pStyle w:val="0"/>
        <w:spacing w:before="200" w:line-rule="auto"/>
        <w:ind w:firstLine="540"/>
        <w:jc w:val="both"/>
      </w:pPr>
      <w:r>
        <w:rPr>
          <w:sz w:val="20"/>
        </w:rPr>
        <w:t xml:space="preserve">4) отнесенные к федеральной собственности федеральными законами.</w:t>
      </w:r>
    </w:p>
    <w:p>
      <w:pPr>
        <w:pStyle w:val="0"/>
        <w:spacing w:before="200" w:line-rule="auto"/>
        <w:ind w:firstLine="540"/>
        <w:jc w:val="both"/>
      </w:pPr>
      <w:r>
        <w:rPr>
          <w:sz w:val="20"/>
        </w:rPr>
        <w:t xml:space="preserve">2. К собственности субъекта Российской Федерации относятся архивные документы:</w:t>
      </w:r>
    </w:p>
    <w:p>
      <w:pPr>
        <w:pStyle w:val="0"/>
        <w:spacing w:before="200" w:line-rule="auto"/>
        <w:ind w:firstLine="540"/>
        <w:jc w:val="both"/>
      </w:pPr>
      <w:r>
        <w:rPr>
          <w:sz w:val="20"/>
        </w:rPr>
        <w:t xml:space="preserve">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pPr>
        <w:pStyle w:val="0"/>
        <w:spacing w:before="200" w:line-rule="auto"/>
        <w:ind w:firstLine="540"/>
        <w:jc w:val="both"/>
      </w:pPr>
      <w:r>
        <w:rPr>
          <w:sz w:val="20"/>
        </w:rPr>
        <w:t xml:space="preserve">2) государственных органов и организаций субъекта Российской Федерации;</w:t>
      </w:r>
    </w:p>
    <w:p>
      <w:pPr>
        <w:pStyle w:val="0"/>
        <w:spacing w:before="200" w:line-rule="auto"/>
        <w:ind w:firstLine="540"/>
        <w:jc w:val="both"/>
      </w:pPr>
      <w:r>
        <w:rPr>
          <w:sz w:val="20"/>
        </w:rPr>
        <w:t xml:space="preserve">3) перешедшие в собственность субъектов Российской Федерации в соответствии с законодательством Российской Федерации.</w:t>
      </w:r>
    </w:p>
    <w:p>
      <w:pPr>
        <w:pStyle w:val="0"/>
        <w:jc w:val="both"/>
      </w:pPr>
      <w:r>
        <w:rPr>
          <w:sz w:val="20"/>
        </w:rPr>
        <w:t xml:space="preserve">(п. 3 введен Федеральным </w:t>
      </w:r>
      <w:hyperlink w:history="0" r:id="rId66"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18.06.2017 N 127-ФЗ)</w:t>
      </w:r>
    </w:p>
    <w:p>
      <w:pPr>
        <w:pStyle w:val="0"/>
        <w:ind w:firstLine="540"/>
        <w:jc w:val="both"/>
      </w:pPr>
      <w:r>
        <w:rPr>
          <w:sz w:val="20"/>
        </w:rPr>
      </w:r>
    </w:p>
    <w:p>
      <w:pPr>
        <w:pStyle w:val="2"/>
        <w:outlineLvl w:val="1"/>
        <w:ind w:firstLine="540"/>
        <w:jc w:val="both"/>
      </w:pPr>
      <w:r>
        <w:rPr>
          <w:sz w:val="20"/>
        </w:rPr>
        <w:t xml:space="preserve">Статья 8. Архивные документы, относящиеся к муниципальной собственности</w:t>
      </w:r>
    </w:p>
    <w:p>
      <w:pPr>
        <w:pStyle w:val="0"/>
        <w:ind w:firstLine="540"/>
        <w:jc w:val="both"/>
      </w:pPr>
      <w:r>
        <w:rPr>
          <w:sz w:val="20"/>
        </w:rPr>
      </w:r>
    </w:p>
    <w:p>
      <w:pPr>
        <w:pStyle w:val="0"/>
        <w:ind w:firstLine="540"/>
        <w:jc w:val="both"/>
      </w:pPr>
      <w:r>
        <w:rPr>
          <w:sz w:val="20"/>
        </w:rPr>
        <w:t xml:space="preserve">1. К муниципальной собственности относятся архивные документы:</w:t>
      </w:r>
    </w:p>
    <w:p>
      <w:pPr>
        <w:pStyle w:val="0"/>
        <w:spacing w:before="200" w:line-rule="auto"/>
        <w:ind w:firstLine="540"/>
        <w:jc w:val="both"/>
      </w:pPr>
      <w:r>
        <w:rPr>
          <w:sz w:val="20"/>
        </w:rPr>
        <w:t xml:space="preserve">1) органов местного самоуправления и муниципальных организаций;</w:t>
      </w:r>
    </w:p>
    <w:p>
      <w:pPr>
        <w:pStyle w:val="0"/>
        <w:spacing w:before="200" w:line-rule="auto"/>
        <w:ind w:firstLine="540"/>
        <w:jc w:val="both"/>
      </w:pPr>
      <w:r>
        <w:rPr>
          <w:sz w:val="20"/>
        </w:rPr>
        <w:t xml:space="preserve">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pPr>
        <w:pStyle w:val="0"/>
        <w:spacing w:before="200" w:line-rule="auto"/>
        <w:ind w:firstLine="540"/>
        <w:jc w:val="both"/>
      </w:pPr>
      <w:r>
        <w:rPr>
          <w:sz w:val="20"/>
        </w:rPr>
        <w:t xml:space="preserve">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 Архивные документы, относящиеся к частной собственности</w:t>
      </w:r>
    </w:p>
    <w:p>
      <w:pPr>
        <w:pStyle w:val="0"/>
        <w:ind w:firstLine="540"/>
        <w:jc w:val="both"/>
      </w:pPr>
      <w:r>
        <w:rPr>
          <w:sz w:val="20"/>
        </w:rPr>
      </w:r>
    </w:p>
    <w:p>
      <w:pPr>
        <w:pStyle w:val="0"/>
        <w:ind w:firstLine="540"/>
        <w:jc w:val="both"/>
      </w:pPr>
      <w:r>
        <w:rPr>
          <w:sz w:val="20"/>
        </w:rPr>
        <w:t xml:space="preserve">К частной собственности относятся архивные документы:</w:t>
      </w:r>
    </w:p>
    <w:p>
      <w:pPr>
        <w:pStyle w:val="0"/>
        <w:spacing w:before="200" w:line-rule="auto"/>
        <w:ind w:firstLine="540"/>
        <w:jc w:val="both"/>
      </w:pPr>
      <w:r>
        <w:rPr>
          <w:sz w:val="20"/>
        </w:rPr>
        <w:t xml:space="preserve">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pPr>
        <w:pStyle w:val="0"/>
        <w:spacing w:before="200" w:line-rule="auto"/>
        <w:ind w:firstLine="540"/>
        <w:jc w:val="both"/>
      </w:pPr>
      <w:r>
        <w:rPr>
          <w:sz w:val="20"/>
        </w:rPr>
        <w:t xml:space="preserve">2) созданные гражданами или законно приобретенные ими.</w:t>
      </w:r>
    </w:p>
    <w:p>
      <w:pPr>
        <w:pStyle w:val="0"/>
        <w:ind w:firstLine="540"/>
        <w:jc w:val="both"/>
      </w:pPr>
      <w:r>
        <w:rPr>
          <w:sz w:val="20"/>
        </w:rPr>
      </w:r>
    </w:p>
    <w:p>
      <w:pPr>
        <w:pStyle w:val="2"/>
        <w:outlineLvl w:val="1"/>
        <w:ind w:firstLine="540"/>
        <w:jc w:val="both"/>
      </w:pPr>
      <w:r>
        <w:rPr>
          <w:sz w:val="20"/>
        </w:rPr>
        <w:t xml:space="preserve">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pPr>
        <w:pStyle w:val="0"/>
        <w:ind w:firstLine="540"/>
        <w:jc w:val="both"/>
      </w:pPr>
      <w:r>
        <w:rPr>
          <w:sz w:val="20"/>
        </w:rPr>
      </w:r>
    </w:p>
    <w:p>
      <w:pPr>
        <w:pStyle w:val="0"/>
        <w:ind w:firstLine="540"/>
        <w:jc w:val="both"/>
      </w:pPr>
      <w:r>
        <w:rPr>
          <w:sz w:val="20"/>
        </w:rPr>
        <w:t xml:space="preserve">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pPr>
        <w:pStyle w:val="0"/>
        <w:jc w:val="both"/>
      </w:pPr>
      <w:r>
        <w:rPr>
          <w:sz w:val="20"/>
        </w:rPr>
        <w:t xml:space="preserve">(в ред. Федерального </w:t>
      </w:r>
      <w:hyperlink w:history="0" r:id="rId67"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pPr>
        <w:pStyle w:val="0"/>
        <w:spacing w:before="200" w:line-rule="auto"/>
        <w:ind w:firstLine="540"/>
        <w:jc w:val="both"/>
      </w:pPr>
      <w:r>
        <w:rPr>
          <w:sz w:val="20"/>
        </w:rPr>
        <w:t xml:space="preserve">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Росархива от 06.11.1996 N 54, распоряжением Госкомимущества РФ от 22.10.96 N 1131-р утверждено </w:t>
            </w:r>
            <w:hyperlink w:history="0" r:id="rId68" w:tooltip="&quot;Положение о порядке учета архивных документов при приватизации государственного и муниципального имущества&quot; (утв. Приказом Росархива от 06.11.1996 N 54, распоряжением Госкомимущества РФ от 22.10.1996 N 1131-р) (Зарегистрировано в Минюсте РФ 13.11.1996 N 1193) {КонсультантПлюс}">
              <w:r>
                <w:rPr>
                  <w:sz w:val="20"/>
                  <w:color w:val="0000ff"/>
                </w:rPr>
                <w:t xml:space="preserve">Положение</w:t>
              </w:r>
            </w:hyperlink>
            <w:r>
              <w:rPr>
                <w:sz w:val="20"/>
                <w:color w:val="392c69"/>
              </w:rPr>
              <w:t xml:space="preserve"> о порядке учета архивных документов при приватизации государственного и муниципального имущества.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pPr>
        <w:pStyle w:val="0"/>
        <w:ind w:firstLine="540"/>
        <w:jc w:val="both"/>
      </w:pPr>
      <w:r>
        <w:rPr>
          <w:sz w:val="20"/>
        </w:rPr>
      </w:r>
    </w:p>
    <w:p>
      <w:pPr>
        <w:pStyle w:val="2"/>
        <w:outlineLvl w:val="1"/>
        <w:ind w:firstLine="540"/>
        <w:jc w:val="both"/>
      </w:pPr>
      <w:r>
        <w:rPr>
          <w:sz w:val="20"/>
        </w:rPr>
        <w:t xml:space="preserve">Статья 11. Особенности гражданского оборота документов Архивного фонда Российской Федерации, находящихся в частной собственности</w:t>
      </w:r>
    </w:p>
    <w:p>
      <w:pPr>
        <w:pStyle w:val="0"/>
        <w:ind w:firstLine="540"/>
        <w:jc w:val="both"/>
      </w:pPr>
      <w:r>
        <w:rPr>
          <w:sz w:val="20"/>
        </w:rPr>
      </w:r>
    </w:p>
    <w:p>
      <w:pPr>
        <w:pStyle w:val="0"/>
        <w:ind w:firstLine="540"/>
        <w:jc w:val="both"/>
      </w:pPr>
      <w:r>
        <w:rPr>
          <w:sz w:val="20"/>
        </w:rPr>
        <w:t xml:space="preserve">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pPr>
        <w:pStyle w:val="0"/>
        <w:jc w:val="both"/>
      </w:pPr>
      <w:r>
        <w:rPr>
          <w:sz w:val="20"/>
        </w:rPr>
        <w:t xml:space="preserve">(в ред. Федеральных законов от 23.05.2016 </w:t>
      </w:r>
      <w:hyperlink w:history="0" r:id="rId6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18.06.2017 </w:t>
      </w:r>
      <w:hyperlink w:history="0" r:id="rId70"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w:t>
      </w:r>
      <w:hyperlink w:history="0" w:anchor="P132" w:tooltip="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
        <w:r>
          <w:rPr>
            <w:sz w:val="20"/>
            <w:color w:val="0000ff"/>
          </w:rPr>
          <w:t xml:space="preserve">частью 7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240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pPr>
        <w:pStyle w:val="0"/>
        <w:jc w:val="both"/>
      </w:pPr>
      <w:r>
        <w:rPr>
          <w:sz w:val="20"/>
        </w:rPr>
        <w:t xml:space="preserve">(в ред. Федеральных законов от 18.06.2017 </w:t>
      </w:r>
      <w:hyperlink w:history="0" r:id="rId72"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rPr>
        <w:t xml:space="preserve">, от 28.12.2017 </w:t>
      </w:r>
      <w:hyperlink w:history="0" r:id="rId73"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w:history="0" r:id="rId74"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 центрах исторического наследия президентов Российской Федерации, прекративших исполнение своих полномочий".</w:t>
      </w:r>
    </w:p>
    <w:p>
      <w:pPr>
        <w:pStyle w:val="0"/>
        <w:jc w:val="both"/>
      </w:pPr>
      <w:r>
        <w:rPr>
          <w:sz w:val="20"/>
        </w:rPr>
        <w:t xml:space="preserve">(часть пятая введена Федеральным </w:t>
      </w:r>
      <w:hyperlink w:history="0" r:id="rId7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от 13.05.2008 N 68-ФЗ)</w:t>
      </w:r>
    </w:p>
    <w:p>
      <w:pPr>
        <w:pStyle w:val="0"/>
        <w:ind w:firstLine="540"/>
        <w:jc w:val="both"/>
      </w:pPr>
      <w:r>
        <w:rPr>
          <w:sz w:val="20"/>
        </w:rPr>
      </w:r>
    </w:p>
    <w:p>
      <w:pPr>
        <w:pStyle w:val="2"/>
        <w:outlineLvl w:val="1"/>
        <w:ind w:firstLine="540"/>
        <w:jc w:val="both"/>
      </w:pPr>
      <w:r>
        <w:rPr>
          <w:sz w:val="20"/>
        </w:rPr>
        <w:t xml:space="preserve">Статья 12. Защита права собственности на архивные документы</w:t>
      </w:r>
    </w:p>
    <w:p>
      <w:pPr>
        <w:pStyle w:val="0"/>
        <w:ind w:firstLine="540"/>
        <w:jc w:val="both"/>
      </w:pPr>
      <w:r>
        <w:rPr>
          <w:sz w:val="20"/>
        </w:rPr>
      </w:r>
    </w:p>
    <w:p>
      <w:pPr>
        <w:pStyle w:val="0"/>
        <w:ind w:firstLine="540"/>
        <w:jc w:val="both"/>
      </w:pPr>
      <w:r>
        <w:rPr>
          <w:sz w:val="20"/>
        </w:rPr>
        <w:t xml:space="preserve">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pPr>
        <w:pStyle w:val="0"/>
        <w:spacing w:before="200" w:line-rule="auto"/>
        <w:ind w:firstLine="540"/>
        <w:jc w:val="both"/>
      </w:pPr>
      <w:r>
        <w:rPr>
          <w:sz w:val="20"/>
        </w:rPr>
        <w:t xml:space="preserve">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3. УПРАВЛЕНИЕ АРХИВНЫМ ДЕЛОМ В РОССИЙСКОЙ ФЕДЕРАЦИИ</w:t>
      </w:r>
    </w:p>
    <w:p>
      <w:pPr>
        <w:pStyle w:val="0"/>
        <w:ind w:firstLine="540"/>
        <w:jc w:val="both"/>
      </w:pPr>
      <w:r>
        <w:rPr>
          <w:sz w:val="20"/>
        </w:rPr>
      </w:r>
    </w:p>
    <w:p>
      <w:pPr>
        <w:pStyle w:val="2"/>
        <w:outlineLvl w:val="1"/>
        <w:ind w:firstLine="540"/>
        <w:jc w:val="both"/>
      </w:pPr>
      <w:r>
        <w:rPr>
          <w:sz w:val="20"/>
        </w:rPr>
        <w:t xml:space="preserve">Статья 13. Создание архивов</w:t>
      </w:r>
    </w:p>
    <w:p>
      <w:pPr>
        <w:pStyle w:val="0"/>
        <w:ind w:firstLine="540"/>
        <w:jc w:val="both"/>
      </w:pPr>
      <w:r>
        <w:rPr>
          <w:sz w:val="20"/>
        </w:rPr>
      </w:r>
    </w:p>
    <w:bookmarkStart w:id="193" w:name="P193"/>
    <w:bookmarkEnd w:id="193"/>
    <w:p>
      <w:pPr>
        <w:pStyle w:val="0"/>
        <w:ind w:firstLine="540"/>
        <w:jc w:val="both"/>
      </w:pPr>
      <w:r>
        <w:rPr>
          <w:sz w:val="20"/>
        </w:rP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w:history="0" r:id="rId76" w:tooltip="Приказ Росархива от 25.02.2019 N 30 &quot;Об утверждении Примерного положения о центральном архиве федерального органа государственной власти, иного федерального государственного органа&quot; (Зарегистрировано в Минюсте России 22.07.2019 N 55333) {КонсультантПлюс}">
        <w:r>
          <w:rPr>
            <w:sz w:val="20"/>
            <w:color w:val="0000ff"/>
          </w:rPr>
          <w:t xml:space="preserve">архивы</w:t>
        </w:r>
      </w:hyperlink>
      <w:r>
        <w:rPr>
          <w:sz w:val="20"/>
        </w:rPr>
        <w:t xml:space="preserve"> для хранения, комплектования, учета и использования образовавшихся в процессе их деятельности архивных документов.</w:t>
      </w:r>
    </w:p>
    <w:p>
      <w:pPr>
        <w:pStyle w:val="0"/>
        <w:jc w:val="both"/>
      </w:pPr>
      <w:r>
        <w:rPr>
          <w:sz w:val="20"/>
        </w:rPr>
        <w:t xml:space="preserve">(в ред. Федеральных законов от 28.11.2015 </w:t>
      </w:r>
      <w:hyperlink w:history="0" r:id="rId7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30.04.2021 </w:t>
      </w:r>
      <w:hyperlink w:history="0" r:id="rId7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Организации и граждане вправе создавать </w:t>
      </w:r>
      <w:hyperlink w:history="0" r:id="rId79" w:tooltip="Приказ Росархива от 11.04.2018 N 42 &quot;Об утверждении примерного положения об архиве организации&quot; (Зарегистрировано в Минюсте России 15.08.2018 N 51895) {КонсультантПлюс}">
        <w:r>
          <w:rPr>
            <w:sz w:val="20"/>
            <w:color w:val="0000ff"/>
          </w:rPr>
          <w:t xml:space="preserve">архивы</w:t>
        </w:r>
      </w:hyperlink>
      <w:r>
        <w:rPr>
          <w:sz w:val="20"/>
        </w:rP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ст. 13 дополняется ч. 3 (</w:t>
            </w:r>
            <w:hyperlink w:history="0" r:id="rId80"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81"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14. Организация управления архивным делом в Российской Федерации</w:t>
      </w:r>
    </w:p>
    <w:p>
      <w:pPr>
        <w:pStyle w:val="0"/>
        <w:ind w:firstLine="540"/>
        <w:jc w:val="both"/>
      </w:pPr>
      <w:r>
        <w:rPr>
          <w:sz w:val="20"/>
        </w:rPr>
      </w:r>
    </w:p>
    <w:p>
      <w:pPr>
        <w:pStyle w:val="0"/>
        <w:ind w:firstLine="540"/>
        <w:jc w:val="both"/>
      </w:pPr>
      <w:r>
        <w:rPr>
          <w:sz w:val="20"/>
        </w:rPr>
        <w:t xml:space="preserve">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pPr>
        <w:pStyle w:val="0"/>
        <w:spacing w:before="200" w:line-rule="auto"/>
        <w:ind w:firstLine="540"/>
        <w:jc w:val="both"/>
      </w:pPr>
      <w:r>
        <w:rPr>
          <w:sz w:val="20"/>
        </w:rPr>
        <w:t xml:space="preserve">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pPr>
        <w:pStyle w:val="0"/>
        <w:jc w:val="both"/>
      </w:pPr>
      <w:r>
        <w:rPr>
          <w:sz w:val="20"/>
        </w:rPr>
        <w:t xml:space="preserve">(в ред. Федерального </w:t>
      </w:r>
      <w:hyperlink w:history="0" r:id="rId82"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pPr>
        <w:pStyle w:val="0"/>
        <w:jc w:val="both"/>
      </w:pPr>
      <w:r>
        <w:rPr>
          <w:sz w:val="20"/>
        </w:rPr>
        <w:t xml:space="preserve">(в ред. Федерального </w:t>
      </w:r>
      <w:hyperlink w:history="0" r:id="rId83"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4. Управление архивным делом в муниципальных образованиях осуществляют органы местного самоуправления.</w:t>
      </w:r>
    </w:p>
    <w:p>
      <w:pPr>
        <w:pStyle w:val="0"/>
        <w:spacing w:before="200" w:line-rule="auto"/>
        <w:ind w:firstLine="540"/>
        <w:jc w:val="both"/>
      </w:pPr>
      <w:r>
        <w:rPr>
          <w:sz w:val="20"/>
        </w:rPr>
        <w:t xml:space="preserve">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r>
        <w:rPr>
          <w:sz w:val="20"/>
        </w:rPr>
        <w:t xml:space="preserve">правилами</w:t>
      </w:r>
      <w:r>
        <w:rPr>
          <w:sz w:val="20"/>
        </w:rPr>
        <w:t xml:space="preserve">,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84"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ind w:firstLine="540"/>
        <w:jc w:val="both"/>
      </w:pPr>
      <w:r>
        <w:rPr>
          <w:sz w:val="20"/>
        </w:rPr>
      </w:r>
    </w:p>
    <w:p>
      <w:pPr>
        <w:pStyle w:val="2"/>
        <w:outlineLvl w:val="1"/>
        <w:ind w:firstLine="540"/>
        <w:jc w:val="both"/>
      </w:pPr>
      <w:r>
        <w:rPr>
          <w:sz w:val="20"/>
        </w:rPr>
        <w:t xml:space="preserve">Статья 15. Финансовое и материально-техническое обеспечение архивного дела</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pPr>
        <w:pStyle w:val="0"/>
        <w:spacing w:before="200" w:line-rule="auto"/>
        <w:ind w:firstLine="540"/>
        <w:jc w:val="both"/>
      </w:pPr>
      <w:r>
        <w:rPr>
          <w:sz w:val="20"/>
        </w:rPr>
        <w:t xml:space="preserve">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pPr>
        <w:pStyle w:val="0"/>
        <w:spacing w:before="200" w:line-rule="auto"/>
        <w:ind w:firstLine="540"/>
        <w:jc w:val="both"/>
      </w:pPr>
      <w:r>
        <w:rPr>
          <w:sz w:val="20"/>
        </w:rPr>
        <w:t xml:space="preserve">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законодательства об архивном деле</w:t>
      </w:r>
    </w:p>
    <w:p>
      <w:pPr>
        <w:pStyle w:val="0"/>
        <w:ind w:firstLine="540"/>
        <w:jc w:val="both"/>
      </w:pPr>
      <w:r>
        <w:rPr>
          <w:sz w:val="20"/>
        </w:rPr>
        <w:t xml:space="preserve">(в ред. Федерального </w:t>
      </w:r>
      <w:hyperlink w:history="0" r:id="rId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19" w:name="P219"/>
    <w:bookmarkEnd w:id="219"/>
    <w:p>
      <w:pPr>
        <w:pStyle w:val="0"/>
        <w:ind w:firstLine="540"/>
        <w:jc w:val="both"/>
      </w:pPr>
      <w:r>
        <w:rPr>
          <w:sz w:val="20"/>
        </w:rPr>
        <w:t xml:space="preserve">1. Государственный контроль (надзор) за соблюдением законодательства об архивном деле осуществляется посредством:</w:t>
      </w:r>
    </w:p>
    <w:p>
      <w:pPr>
        <w:pStyle w:val="0"/>
        <w:spacing w:before="200" w:line-rule="auto"/>
        <w:ind w:firstLine="540"/>
        <w:jc w:val="both"/>
      </w:pPr>
      <w:r>
        <w:rPr>
          <w:sz w:val="20"/>
        </w:rPr>
        <w:t xml:space="preserve">1) федерального государственного контроля (</w:t>
      </w:r>
      <w:r>
        <w:rPr>
          <w:sz w:val="20"/>
        </w:rPr>
        <w:t xml:space="preserve">надзора</w:t>
      </w:r>
      <w:r>
        <w:rPr>
          <w:sz w:val="20"/>
        </w:rPr>
        <w:t xml:space="preserve">) за соблюдением законодательства об архивном деле - федеральным </w:t>
      </w:r>
      <w:r>
        <w:rPr>
          <w:sz w:val="20"/>
        </w:rPr>
        <w:t xml:space="preserve">органом</w:t>
      </w:r>
      <w:r>
        <w:rPr>
          <w:sz w:val="20"/>
        </w:rPr>
        <w:t xml:space="preserve"> исполнительной власти в сфере архивного дела и делопроизводства в соответствии с </w:t>
      </w:r>
      <w:hyperlink w:history="0" r:id="rId86" w:tooltip="Постановление Правительства РФ от 30.06.2021 N 1061 (ред. от 26.11.2021) &quot;Об утверждении Положения о федеральном государственном контроле (надзоре) за соблюдением законодательства об архивном дел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w:t>
      </w:r>
      <w:r>
        <w:rPr>
          <w:sz w:val="20"/>
        </w:rPr>
        <w:t xml:space="preserve">надзора</w:t>
      </w:r>
      <w:r>
        <w:rPr>
          <w:sz w:val="20"/>
        </w:rPr>
        <w:t xml:space="preserve">) за соблюдением законодательства об архивном деле являются:</w:t>
      </w:r>
    </w:p>
    <w:p>
      <w:pPr>
        <w:pStyle w:val="0"/>
        <w:spacing w:before="200" w:line-rule="auto"/>
        <w:ind w:firstLine="540"/>
        <w:jc w:val="both"/>
      </w:pPr>
      <w:r>
        <w:rPr>
          <w:sz w:val="20"/>
        </w:rP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pPr>
        <w:pStyle w:val="0"/>
        <w:spacing w:before="200" w:line-rule="auto"/>
        <w:ind w:firstLine="540"/>
        <w:jc w:val="both"/>
      </w:pPr>
      <w:r>
        <w:rPr>
          <w:sz w:val="20"/>
        </w:rPr>
        <w:t xml:space="preserve">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w:t>
      </w:r>
      <w:hyperlink w:history="0" w:anchor="P219" w:tooltip="1. Государственный контроль (надзор) за соблюдением законодательства об архивном деле осуществляется посредством:">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w:history="0" r:id="rId8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0"/>
        <w:jc w:val="center"/>
      </w:pPr>
      <w:r>
        <w:rPr>
          <w:sz w:val="20"/>
        </w:rPr>
        <w:t xml:space="preserve">Глава 4. ХРАНЕНИЕ И УЧЕТ АРХИВНЫХ ДОКУМЕНТОВ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17 вносятся изменения (</w:t>
            </w:r>
            <w:hyperlink w:history="0" r:id="rId88"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89"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 ст. 17 вносятся изменения (</w:t>
            </w:r>
            <w:hyperlink w:history="0" r:id="rId90"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91"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w:t>
      </w:r>
      <w:hyperlink w:history="0" r:id="rId92" w:tooltip="&quot;Методические рекомендации по обеспечению сохранности архивных документов при чрезвычайных ситуациях&quot; (утв. Росархивом) {КонсультантПлюс}">
        <w:r>
          <w:rPr>
            <w:sz w:val="20"/>
            <w:color w:val="0000ff"/>
          </w:rPr>
          <w:t xml:space="preserve">сохранность</w:t>
        </w:r>
      </w:hyperlink>
      <w:r>
        <w:rPr>
          <w:sz w:val="20"/>
        </w:rPr>
        <w:t xml:space="preserve"> архивных документов, в том числе документов по личному составу, в течение </w:t>
      </w:r>
      <w:hyperlink w:history="0" r:id="rId93" w:tooltip="Справочная информация: &quot;Сроки хранения документов организаций&quot; (Материал подготовлен специалистами КонсультантПлюс) {КонсультантПлюс}">
        <w:r>
          <w:rPr>
            <w:sz w:val="20"/>
            <w:color w:val="0000ff"/>
          </w:rPr>
          <w:t xml:space="preserve">сроков</w:t>
        </w:r>
      </w:hyperlink>
      <w:r>
        <w:rPr>
          <w:sz w:val="20"/>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history="0" w:anchor="P123" w:tooltip="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
        <w:r>
          <w:rPr>
            <w:sz w:val="20"/>
            <w:color w:val="0000ff"/>
          </w:rPr>
          <w:t xml:space="preserve">частью 3 статьи 6</w:t>
        </w:r>
      </w:hyperlink>
      <w:r>
        <w:rPr>
          <w:sz w:val="20"/>
        </w:rPr>
        <w:t xml:space="preserve"> и </w:t>
      </w:r>
      <w:hyperlink w:history="0" w:anchor="P325" w:tooltip="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
        <w:r>
          <w:rPr>
            <w:sz w:val="20"/>
            <w:color w:val="0000ff"/>
          </w:rPr>
          <w:t xml:space="preserve">частями 1</w:t>
        </w:r>
      </w:hyperlink>
      <w:r>
        <w:rPr>
          <w:sz w:val="20"/>
        </w:rPr>
        <w:t xml:space="preserve"> и </w:t>
      </w:r>
      <w:hyperlink w:history="0" w:anchor="P327" w:tooltip="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
        <w:r>
          <w:rPr>
            <w:sz w:val="20"/>
            <w:color w:val="0000ff"/>
          </w:rPr>
          <w:t xml:space="preserve">1.1 статьи 23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4"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2. Уничтожение документов Архивного фонда Российской Федерации запрещается.</w:t>
      </w:r>
    </w:p>
    <w:p>
      <w:pPr>
        <w:pStyle w:val="0"/>
        <w:spacing w:before="200" w:line-rule="auto"/>
        <w:ind w:firstLine="540"/>
        <w:jc w:val="both"/>
      </w:pPr>
      <w:r>
        <w:rPr>
          <w:sz w:val="20"/>
        </w:rPr>
        <w:t xml:space="preserve">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pPr>
        <w:pStyle w:val="0"/>
        <w:spacing w:before="200" w:line-rule="auto"/>
        <w:ind w:firstLine="540"/>
        <w:jc w:val="both"/>
      </w:pPr>
      <w:r>
        <w:rPr>
          <w:sz w:val="20"/>
        </w:rPr>
        <w:t xml:space="preserve">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4 в ред. Федерального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5 введена Федеральным </w:t>
      </w:r>
      <w:hyperlink w:history="0" r:id="rId9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18. Хранение документов Архивного фонда Российской Федерации</w:t>
      </w:r>
    </w:p>
    <w:p>
      <w:pPr>
        <w:pStyle w:val="0"/>
        <w:ind w:firstLine="540"/>
        <w:jc w:val="both"/>
      </w:pPr>
      <w:r>
        <w:rPr>
          <w:sz w:val="20"/>
        </w:rPr>
      </w:r>
    </w:p>
    <w:p>
      <w:pPr>
        <w:pStyle w:val="0"/>
        <w:ind w:firstLine="540"/>
        <w:jc w:val="both"/>
      </w:pPr>
      <w:r>
        <w:rPr>
          <w:sz w:val="20"/>
        </w:rPr>
        <w:t xml:space="preserve">1. Документы Архивного фонда Российской Федерации, находящиеся в государственной собственности, хранятся:</w:t>
      </w:r>
    </w:p>
    <w:p>
      <w:pPr>
        <w:pStyle w:val="0"/>
        <w:spacing w:before="200" w:line-rule="auto"/>
        <w:ind w:firstLine="540"/>
        <w:jc w:val="both"/>
      </w:pPr>
      <w:r>
        <w:rPr>
          <w:sz w:val="20"/>
        </w:rPr>
        <w:t xml:space="preserve">1) постоянно - в государственных архивах, музеях, библиотеках и научных организациях, включенных в </w:t>
      </w:r>
      <w:hyperlink w:history="0" r:id="rId97" w:tooltip="Распоряжение Правительства РФ от 23.12.2016 N 2800-р &lt;Об утверждении перечня научных организаций, осуществляющих постоянное хранение документов Архивного фонда Российской Федерации, находящихся в государственной собственности&gt; {КонсультантПлюс}">
        <w:r>
          <w:rPr>
            <w:sz w:val="20"/>
            <w:color w:val="0000ff"/>
          </w:rPr>
          <w:t xml:space="preserve">перечень</w:t>
        </w:r>
      </w:hyperlink>
      <w:r>
        <w:rPr>
          <w:sz w:val="20"/>
        </w:rPr>
        <w:t xml:space="preserve">, который утверждается Правительством Российской Федерации;</w:t>
      </w:r>
    </w:p>
    <w:p>
      <w:pPr>
        <w:pStyle w:val="0"/>
        <w:jc w:val="both"/>
      </w:pPr>
      <w:r>
        <w:rPr>
          <w:sz w:val="20"/>
        </w:rPr>
        <w:t xml:space="preserve">(в ред. Федерального </w:t>
      </w:r>
      <w:hyperlink w:history="0" r:id="rId9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bookmarkStart w:id="249" w:name="P249"/>
    <w:bookmarkEnd w:id="249"/>
    <w:p>
      <w:pPr>
        <w:pStyle w:val="0"/>
        <w:spacing w:before="200" w:line-rule="auto"/>
        <w:ind w:firstLine="540"/>
        <w:jc w:val="both"/>
      </w:pPr>
      <w:r>
        <w:rPr>
          <w:sz w:val="20"/>
        </w:rPr>
        <w:t xml:space="preserve">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pPr>
        <w:pStyle w:val="0"/>
        <w:jc w:val="both"/>
      </w:pPr>
      <w:r>
        <w:rPr>
          <w:sz w:val="20"/>
        </w:rPr>
        <w:t xml:space="preserve">(в ред. Федерального </w:t>
      </w:r>
      <w:hyperlink w:history="0" r:id="rId9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w:history="0" r:id="rId100" w:tooltip="Постановление Правительства РФ от 27.12.2006 N 808 (ред. от 28.02.2019) &quot;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2 в ред. Федерального </w:t>
      </w:r>
      <w:hyperlink w:history="0" r:id="rId101"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Документы Архивного фонда Российской Федерации, находящиеся в муниципальной собственности, хранятся:</w:t>
      </w:r>
    </w:p>
    <w:p>
      <w:pPr>
        <w:pStyle w:val="0"/>
        <w:spacing w:before="200" w:line-rule="auto"/>
        <w:ind w:firstLine="540"/>
        <w:jc w:val="both"/>
      </w:pPr>
      <w:r>
        <w:rPr>
          <w:sz w:val="20"/>
        </w:rPr>
        <w:t xml:space="preserve">1) постоянно - в муниципальных архивах, музеях и библиотеках;</w:t>
      </w:r>
    </w:p>
    <w:p>
      <w:pPr>
        <w:pStyle w:val="0"/>
        <w:spacing w:before="200" w:line-rule="auto"/>
        <w:ind w:firstLine="540"/>
        <w:jc w:val="both"/>
      </w:pPr>
      <w:r>
        <w:rPr>
          <w:sz w:val="20"/>
        </w:rPr>
        <w:t xml:space="preserve">2) временно - в органах местного самоуправления, муниципальных организациях и создаваемых ими архивах в течение установленных сроков.</w:t>
      </w:r>
    </w:p>
    <w:p>
      <w:pPr>
        <w:pStyle w:val="0"/>
        <w:spacing w:before="200" w:line-rule="auto"/>
        <w:ind w:firstLine="540"/>
        <w:jc w:val="both"/>
      </w:pPr>
      <w:r>
        <w:rPr>
          <w:sz w:val="20"/>
        </w:rPr>
        <w:t xml:space="preserve">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pPr>
        <w:pStyle w:val="0"/>
        <w:jc w:val="both"/>
      </w:pPr>
      <w:r>
        <w:rPr>
          <w:sz w:val="20"/>
        </w:rPr>
        <w:t xml:space="preserve">(в ред. Федерального </w:t>
      </w:r>
      <w:hyperlink w:history="0" r:id="rId102"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pPr>
        <w:pStyle w:val="0"/>
        <w:jc w:val="both"/>
      </w:pPr>
      <w:r>
        <w:rPr>
          <w:sz w:val="20"/>
        </w:rPr>
        <w:t xml:space="preserve">(часть пятая введена Федеральным </w:t>
      </w:r>
      <w:hyperlink w:history="0" r:id="rId10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законом</w:t>
        </w:r>
      </w:hyperlink>
      <w:r>
        <w:rPr>
          <w:sz w:val="20"/>
        </w:rPr>
        <w:t xml:space="preserve"> от 13.05.2008 N 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Закон дополняется ст. 18.1 (</w:t>
            </w:r>
            <w:hyperlink w:history="0" r:id="rId104"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105"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19. Государственный учет документов Архивного фонда Российской Федерации</w:t>
      </w:r>
    </w:p>
    <w:p>
      <w:pPr>
        <w:pStyle w:val="0"/>
        <w:ind w:firstLine="540"/>
        <w:jc w:val="both"/>
      </w:pPr>
      <w:r>
        <w:rPr>
          <w:sz w:val="20"/>
        </w:rPr>
      </w:r>
    </w:p>
    <w:p>
      <w:pPr>
        <w:pStyle w:val="0"/>
        <w:ind w:firstLine="540"/>
        <w:jc w:val="both"/>
      </w:pPr>
      <w:r>
        <w:rPr>
          <w:sz w:val="20"/>
        </w:rPr>
        <w:t xml:space="preserve">1. Документы Архивного фонда Российской Федерации независимо от места их хранения подлежат государственному учету. </w:t>
      </w:r>
      <w:hyperlink w:history="0" r:id="rId106" w:tooltip="Приказ Росархива от 11.03.1997 N 11 &quot;Об утверждении Регламента государственного учета документов Архивного фонда Российской Федерации&quot; (Зарегистрировано в Минюсте РФ 08.07.1997 N 1344) {КонсультантПлюс}">
        <w:r>
          <w:rPr>
            <w:sz w:val="20"/>
            <w:color w:val="0000ff"/>
          </w:rPr>
          <w:t xml:space="preserve">Порядок</w:t>
        </w:r>
      </w:hyperlink>
      <w:r>
        <w:rPr>
          <w:sz w:val="20"/>
        </w:rP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1 в ред. Федерального </w:t>
      </w:r>
      <w:hyperlink w:history="0" r:id="rId107"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2. Документы Архивного фонда Российской Федерации не входят в состав имущества организаций, осуществляющих их хранение.</w:t>
      </w:r>
    </w:p>
    <w:p>
      <w:pPr>
        <w:pStyle w:val="0"/>
        <w:jc w:val="both"/>
      </w:pPr>
      <w:r>
        <w:rPr>
          <w:sz w:val="20"/>
        </w:rPr>
        <w:t xml:space="preserve">(часть 2 в ред. Федерального </w:t>
      </w:r>
      <w:hyperlink w:history="0" r:id="rId10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ind w:firstLine="540"/>
        <w:jc w:val="both"/>
      </w:pPr>
      <w:r>
        <w:rPr>
          <w:sz w:val="20"/>
        </w:rPr>
      </w:r>
    </w:p>
    <w:p>
      <w:pPr>
        <w:pStyle w:val="2"/>
        <w:outlineLvl w:val="0"/>
        <w:jc w:val="center"/>
      </w:pPr>
      <w:r>
        <w:rPr>
          <w:sz w:val="20"/>
        </w:rPr>
        <w:t xml:space="preserve">Глава 5. КОМПЛЕКТОВАНИЕ АРХИВОВ АРХИВНЫМИ ДОКУМЕНТАМИ</w:t>
      </w:r>
    </w:p>
    <w:p>
      <w:pPr>
        <w:pStyle w:val="0"/>
        <w:ind w:firstLine="540"/>
        <w:jc w:val="both"/>
      </w:pPr>
      <w:r>
        <w:rPr>
          <w:sz w:val="20"/>
        </w:rPr>
      </w:r>
    </w:p>
    <w:p>
      <w:pPr>
        <w:pStyle w:val="2"/>
        <w:outlineLvl w:val="1"/>
        <w:ind w:firstLine="540"/>
        <w:jc w:val="both"/>
      </w:pPr>
      <w:r>
        <w:rPr>
          <w:sz w:val="20"/>
        </w:rPr>
        <w:t xml:space="preserve">Статья 20. Источники комплектования государственных и муниципальных архивов архивными документами</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pPr>
        <w:pStyle w:val="0"/>
        <w:spacing w:before="200" w:line-rule="auto"/>
        <w:ind w:firstLine="540"/>
        <w:jc w:val="both"/>
      </w:pPr>
      <w:r>
        <w:rPr>
          <w:sz w:val="20"/>
        </w:rPr>
        <w:t xml:space="preserve">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pPr>
        <w:pStyle w:val="0"/>
        <w:ind w:firstLine="540"/>
        <w:jc w:val="both"/>
      </w:pPr>
      <w:r>
        <w:rPr>
          <w:sz w:val="20"/>
        </w:rPr>
      </w:r>
    </w:p>
    <w:bookmarkStart w:id="277" w:name="P277"/>
    <w:bookmarkEnd w:id="277"/>
    <w:p>
      <w:pPr>
        <w:pStyle w:val="2"/>
        <w:outlineLvl w:val="1"/>
        <w:ind w:firstLine="540"/>
        <w:jc w:val="both"/>
      </w:pPr>
      <w:r>
        <w:rPr>
          <w:sz w:val="20"/>
        </w:rPr>
        <w:t xml:space="preserve">Статья 21. Передача документов Архивного фонда Российской Федерации на постоянное хранение</w:t>
      </w:r>
    </w:p>
    <w:p>
      <w:pPr>
        <w:pStyle w:val="0"/>
        <w:ind w:firstLine="540"/>
        <w:jc w:val="both"/>
      </w:pPr>
      <w:r>
        <w:rPr>
          <w:sz w:val="20"/>
        </w:rPr>
      </w:r>
    </w:p>
    <w:p>
      <w:pPr>
        <w:pStyle w:val="0"/>
        <w:ind w:firstLine="540"/>
        <w:jc w:val="both"/>
      </w:pPr>
      <w:r>
        <w:rPr>
          <w:sz w:val="20"/>
        </w:rPr>
        <w:t xml:space="preserve">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pPr>
        <w:pStyle w:val="0"/>
        <w:spacing w:before="200" w:line-rule="auto"/>
        <w:ind w:firstLine="540"/>
        <w:jc w:val="both"/>
      </w:pPr>
      <w:r>
        <w:rPr>
          <w:sz w:val="20"/>
        </w:rPr>
        <w:t xml:space="preserve">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pPr>
        <w:pStyle w:val="0"/>
        <w:jc w:val="both"/>
      </w:pPr>
      <w:r>
        <w:rPr>
          <w:sz w:val="20"/>
        </w:rPr>
        <w:t xml:space="preserve">(в ред. Федерального </w:t>
      </w:r>
      <w:hyperlink w:history="0" r:id="rId109"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spacing w:before="200" w:line-rule="auto"/>
        <w:ind w:firstLine="540"/>
        <w:jc w:val="both"/>
      </w:pPr>
      <w:r>
        <w:rPr>
          <w:sz w:val="20"/>
        </w:rPr>
        <w:t xml:space="preserve">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pPr>
        <w:pStyle w:val="0"/>
        <w:jc w:val="both"/>
      </w:pPr>
      <w:r>
        <w:rPr>
          <w:sz w:val="20"/>
        </w:rPr>
        <w:t xml:space="preserve">(в ред. Федерального </w:t>
      </w:r>
      <w:hyperlink w:history="0" r:id="rId11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pPr>
        <w:pStyle w:val="0"/>
        <w:jc w:val="both"/>
      </w:pPr>
      <w:r>
        <w:rPr>
          <w:sz w:val="20"/>
        </w:rPr>
        <w:t xml:space="preserve">(в ред. Федерального </w:t>
      </w:r>
      <w:hyperlink w:history="0" r:id="rId11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w:history="0" r:id="rId112" w:tooltip="Федеральный закон от 29.12.1994 N 77-ФЗ (ред. от 01.05.2022) &quot;Об обязательном экземпляре документов&quot; {КонсультантПлюс}">
        <w:r>
          <w:rPr>
            <w:sz w:val="20"/>
            <w:color w:val="0000ff"/>
          </w:rPr>
          <w:t xml:space="preserve">законодательством</w:t>
        </w:r>
      </w:hyperlink>
      <w:r>
        <w:rPr>
          <w:sz w:val="20"/>
        </w:rPr>
        <w:t xml:space="preserve"> Российской Федерации об обязательном экземпляре документов.</w:t>
      </w:r>
    </w:p>
    <w:p>
      <w:pPr>
        <w:pStyle w:val="0"/>
        <w:ind w:firstLine="540"/>
        <w:jc w:val="both"/>
      </w:pPr>
      <w:r>
        <w:rPr>
          <w:sz w:val="20"/>
        </w:rPr>
      </w:r>
    </w:p>
    <w:p>
      <w:pPr>
        <w:pStyle w:val="2"/>
        <w:outlineLvl w:val="1"/>
        <w:ind w:firstLine="540"/>
        <w:jc w:val="both"/>
      </w:pPr>
      <w:r>
        <w:rPr>
          <w:sz w:val="20"/>
        </w:rPr>
        <w:t xml:space="preserve">Статья 21.1. Установление и исчисление сроков хранения архивных документов</w:t>
      </w:r>
    </w:p>
    <w:p>
      <w:pPr>
        <w:pStyle w:val="0"/>
        <w:ind w:firstLine="540"/>
        <w:jc w:val="both"/>
      </w:pPr>
      <w:r>
        <w:rPr>
          <w:sz w:val="20"/>
        </w:rPr>
        <w:t xml:space="preserve">(введена Федеральным </w:t>
      </w:r>
      <w:hyperlink w:history="0" r:id="rId113"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18.06.2017 N 127-ФЗ)</w:t>
      </w:r>
    </w:p>
    <w:p>
      <w:pPr>
        <w:pStyle w:val="0"/>
        <w:ind w:firstLine="540"/>
        <w:jc w:val="both"/>
      </w:pPr>
      <w:r>
        <w:rPr>
          <w:sz w:val="20"/>
        </w:rPr>
      </w:r>
    </w:p>
    <w:p>
      <w:pPr>
        <w:pStyle w:val="0"/>
        <w:ind w:firstLine="540"/>
        <w:jc w:val="both"/>
      </w:pPr>
      <w:r>
        <w:rPr>
          <w:sz w:val="20"/>
        </w:rP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history="0" w:anchor="P123" w:tooltip="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
        <w:r>
          <w:rPr>
            <w:sz w:val="20"/>
            <w:color w:val="0000ff"/>
          </w:rPr>
          <w:t xml:space="preserve">частью 3 статьи 6</w:t>
        </w:r>
      </w:hyperlink>
      <w:r>
        <w:rPr>
          <w:sz w:val="20"/>
        </w:rPr>
        <w:t xml:space="preserve"> и </w:t>
      </w:r>
      <w:hyperlink w:history="0" w:anchor="P325" w:tooltip="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
        <w:r>
          <w:rPr>
            <w:sz w:val="20"/>
            <w:color w:val="0000ff"/>
          </w:rPr>
          <w:t xml:space="preserve">частями 1</w:t>
        </w:r>
      </w:hyperlink>
      <w:r>
        <w:rPr>
          <w:sz w:val="20"/>
        </w:rPr>
        <w:t xml:space="preserve"> и </w:t>
      </w:r>
      <w:hyperlink w:history="0" w:anchor="P327" w:tooltip="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
        <w:r>
          <w:rPr>
            <w:sz w:val="20"/>
            <w:color w:val="0000ff"/>
          </w:rPr>
          <w:t xml:space="preserve">1.1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history="0" w:anchor="P68" w:tooltip="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
        <w:r>
          <w:rPr>
            <w:sz w:val="20"/>
            <w:color w:val="0000ff"/>
          </w:rPr>
          <w:t xml:space="preserve">пунктом 17 статьи 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Сроки временного хранения документов Архивного фонда Российской Федерации до их передачи на постоянное хранение</w:t>
      </w:r>
    </w:p>
    <w:p>
      <w:pPr>
        <w:pStyle w:val="0"/>
        <w:ind w:firstLine="540"/>
        <w:jc w:val="both"/>
      </w:pPr>
      <w:r>
        <w:rPr>
          <w:sz w:val="20"/>
        </w:rPr>
      </w:r>
    </w:p>
    <w:p>
      <w:pPr>
        <w:pStyle w:val="0"/>
        <w:ind w:firstLine="540"/>
        <w:jc w:val="both"/>
      </w:pPr>
      <w:r>
        <w:rPr>
          <w:sz w:val="20"/>
        </w:rPr>
        <w:t xml:space="preserve">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pPr>
        <w:pStyle w:val="0"/>
        <w:spacing w:before="200" w:line-rule="auto"/>
        <w:ind w:firstLine="540"/>
        <w:jc w:val="both"/>
      </w:pPr>
      <w:r>
        <w:rPr>
          <w:sz w:val="20"/>
        </w:rPr>
        <w:t xml:space="preserve">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pPr>
        <w:pStyle w:val="0"/>
        <w:jc w:val="both"/>
      </w:pPr>
      <w:r>
        <w:rPr>
          <w:sz w:val="20"/>
        </w:rPr>
        <w:t xml:space="preserve">(в ред. Федерального </w:t>
      </w:r>
      <w:hyperlink w:history="0" r:id="rId114" w:tooltip="Федеральный закон от 11.02.2013 N 10-ФЗ &quot;О внесении изменений в Федеральный закон &quot;Об архивном деле в Российской Федерации&quot; {КонсультантПлюс}">
        <w:r>
          <w:rPr>
            <w:sz w:val="20"/>
            <w:color w:val="0000ff"/>
          </w:rPr>
          <w:t xml:space="preserve">закона</w:t>
        </w:r>
      </w:hyperlink>
      <w:r>
        <w:rPr>
          <w:sz w:val="20"/>
        </w:rPr>
        <w:t xml:space="preserve"> от 11.02.2013 N 10-ФЗ)</w:t>
      </w:r>
    </w:p>
    <w:p>
      <w:pPr>
        <w:pStyle w:val="0"/>
        <w:spacing w:before="200" w:line-rule="auto"/>
        <w:ind w:firstLine="540"/>
        <w:jc w:val="both"/>
      </w:pPr>
      <w:r>
        <w:rPr>
          <w:sz w:val="20"/>
        </w:rPr>
        <w:t xml:space="preserve">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pPr>
        <w:pStyle w:val="0"/>
        <w:spacing w:before="200" w:line-rule="auto"/>
        <w:ind w:firstLine="540"/>
        <w:jc w:val="both"/>
      </w:pPr>
      <w:r>
        <w:rPr>
          <w:sz w:val="20"/>
        </w:rPr>
        <w:t xml:space="preserve">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pPr>
        <w:pStyle w:val="0"/>
        <w:spacing w:before="200" w:line-rule="auto"/>
        <w:ind w:firstLine="540"/>
        <w:jc w:val="both"/>
      </w:pPr>
      <w:r>
        <w:rPr>
          <w:sz w:val="20"/>
        </w:rPr>
        <w:t xml:space="preserve">4) для включенных в установленном порядке в состав Архивного фонда Российской Федерации отдельных видов архивных документов:</w:t>
      </w:r>
    </w:p>
    <w:p>
      <w:pPr>
        <w:pStyle w:val="0"/>
        <w:spacing w:before="200" w:line-rule="auto"/>
        <w:ind w:firstLine="540"/>
        <w:jc w:val="both"/>
      </w:pPr>
      <w:r>
        <w:rPr>
          <w:sz w:val="20"/>
        </w:rPr>
        <w:t xml:space="preserve">а) записей актов гражданского состояния - 100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пп. "б" п. 4 ст. 22 вносятся изменения (</w:t>
            </w:r>
            <w:hyperlink w:history="0" r:id="rId115" w:tooltip="Федеральный закон от 14.07.2022 N 3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339-ФЗ). См. будущую </w:t>
            </w:r>
            <w:hyperlink w:history="0" r:id="rId116" w:tooltip="Федеральный закон от 22.10.2004 N 125-ФЗ (ред. от 14.07.2022) &quot;Об архивном дел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записей нотариальных действий, похозяйственных книг и касающихся приватизации жилищного фонда документов - 75 лет;</w:t>
      </w:r>
    </w:p>
    <w:p>
      <w:pPr>
        <w:pStyle w:val="0"/>
        <w:jc w:val="both"/>
      </w:pPr>
      <w:r>
        <w:rPr>
          <w:sz w:val="20"/>
        </w:rPr>
        <w:t xml:space="preserve">(в ред. Федерального </w:t>
      </w:r>
      <w:hyperlink w:history="0" r:id="rId117" w:tooltip="Федеральный закон от 02.03.2016 N 43-ФЗ &quot;О внесении изменений в Федеральный закон &quot;Об архивном деле в Российской Федерации&quot; {КонсультантПлюс}">
        <w:r>
          <w:rPr>
            <w:sz w:val="20"/>
            <w:color w:val="0000ff"/>
          </w:rPr>
          <w:t xml:space="preserve">закона</w:t>
        </w:r>
      </w:hyperlink>
      <w:r>
        <w:rPr>
          <w:sz w:val="20"/>
        </w:rPr>
        <w:t xml:space="preserve"> от 02.03.2016 N 43-ФЗ)</w:t>
      </w:r>
    </w:p>
    <w:p>
      <w:pPr>
        <w:pStyle w:val="0"/>
        <w:spacing w:before="200" w:line-rule="auto"/>
        <w:ind w:firstLine="540"/>
        <w:jc w:val="both"/>
      </w:pPr>
      <w:r>
        <w:rPr>
          <w:sz w:val="20"/>
        </w:rPr>
        <w:t xml:space="preserve">в) проектной документации по капитальному строительству - 20 лет;</w:t>
      </w:r>
    </w:p>
    <w:p>
      <w:pPr>
        <w:pStyle w:val="0"/>
        <w:spacing w:before="200" w:line-rule="auto"/>
        <w:ind w:firstLine="540"/>
        <w:jc w:val="both"/>
      </w:pPr>
      <w:r>
        <w:rPr>
          <w:sz w:val="20"/>
        </w:rPr>
        <w:t xml:space="preserve">г) технологической и конструкторской документации - 20 лет;</w:t>
      </w:r>
    </w:p>
    <w:p>
      <w:pPr>
        <w:pStyle w:val="0"/>
        <w:spacing w:before="200" w:line-rule="auto"/>
        <w:ind w:firstLine="540"/>
        <w:jc w:val="both"/>
      </w:pPr>
      <w:r>
        <w:rPr>
          <w:sz w:val="20"/>
        </w:rPr>
        <w:t xml:space="preserve">д) патентов на изобретение, полезную модель, промышленный образец - 20 лет;</w:t>
      </w:r>
    </w:p>
    <w:p>
      <w:pPr>
        <w:pStyle w:val="0"/>
        <w:spacing w:before="200" w:line-rule="auto"/>
        <w:ind w:firstLine="540"/>
        <w:jc w:val="both"/>
      </w:pPr>
      <w:r>
        <w:rPr>
          <w:sz w:val="20"/>
        </w:rPr>
        <w:t xml:space="preserve">е) научной документации - 15 лет;</w:t>
      </w:r>
    </w:p>
    <w:p>
      <w:pPr>
        <w:pStyle w:val="0"/>
        <w:spacing w:before="200" w:line-rule="auto"/>
        <w:ind w:firstLine="540"/>
        <w:jc w:val="both"/>
      </w:pPr>
      <w:r>
        <w:rPr>
          <w:sz w:val="20"/>
        </w:rPr>
        <w:t xml:space="preserve">ж) кино- и фотодокументов - 5 лет;</w:t>
      </w:r>
    </w:p>
    <w:p>
      <w:pPr>
        <w:pStyle w:val="0"/>
        <w:spacing w:before="200" w:line-rule="auto"/>
        <w:ind w:firstLine="540"/>
        <w:jc w:val="both"/>
      </w:pPr>
      <w:r>
        <w:rPr>
          <w:sz w:val="20"/>
        </w:rPr>
        <w:t xml:space="preserve">з) видео- и фонодокументов - 3 года.</w:t>
      </w:r>
    </w:p>
    <w:p>
      <w:pPr>
        <w:pStyle w:val="0"/>
        <w:ind w:firstLine="540"/>
        <w:jc w:val="both"/>
      </w:pPr>
      <w:r>
        <w:rPr>
          <w:sz w:val="20"/>
        </w:rPr>
      </w:r>
    </w:p>
    <w:p>
      <w:pPr>
        <w:pStyle w:val="2"/>
        <w:outlineLvl w:val="1"/>
        <w:ind w:firstLine="540"/>
        <w:jc w:val="both"/>
      </w:pPr>
      <w:r>
        <w:rPr>
          <w:sz w:val="20"/>
        </w:rPr>
        <w:t xml:space="preserve">Статья 22.1. Сроки хранения документов по личному составу</w:t>
      </w:r>
    </w:p>
    <w:p>
      <w:pPr>
        <w:pStyle w:val="0"/>
        <w:ind w:firstLine="540"/>
        <w:jc w:val="both"/>
      </w:pPr>
      <w:r>
        <w:rPr>
          <w:sz w:val="20"/>
        </w:rPr>
        <w:t xml:space="preserve">(в ред. Федерального </w:t>
      </w:r>
      <w:hyperlink w:history="0" r:id="rId118"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ind w:firstLine="540"/>
        <w:jc w:val="both"/>
      </w:pPr>
      <w:r>
        <w:rPr>
          <w:sz w:val="20"/>
        </w:rPr>
      </w:r>
    </w:p>
    <w:bookmarkStart w:id="317" w:name="P317"/>
    <w:bookmarkEnd w:id="317"/>
    <w:p>
      <w:pPr>
        <w:pStyle w:val="0"/>
        <w:ind w:firstLine="540"/>
        <w:jc w:val="both"/>
      </w:pPr>
      <w:r>
        <w:rPr>
          <w:sz w:val="20"/>
        </w:rPr>
        <w:t xml:space="preserve">1. </w:t>
      </w:r>
      <w:hyperlink w:history="0" r:id="rId119" w:tooltip="&quot;Методические рекомендации по работе с документами по личному составу в государственных и муниципальных архивах, архивах организаций&quot; (разработаны ВНИИДАД) {КонсультантПлюс}">
        <w:r>
          <w:rPr>
            <w:sz w:val="20"/>
            <w:color w:val="0000ff"/>
          </w:rPr>
          <w:t xml:space="preserve">Документы</w:t>
        </w:r>
      </w:hyperlink>
      <w:r>
        <w:rPr>
          <w:sz w:val="20"/>
        </w:rPr>
        <w:t xml:space="preserve"> по личному составу, законченные делопроизводством до 1 января 2003 года, хранятся 75 лет.</w:t>
      </w:r>
    </w:p>
    <w:bookmarkStart w:id="318" w:name="P318"/>
    <w:bookmarkEnd w:id="318"/>
    <w:p>
      <w:pPr>
        <w:pStyle w:val="0"/>
        <w:spacing w:before="200" w:line-rule="auto"/>
        <w:ind w:firstLine="540"/>
        <w:jc w:val="both"/>
      </w:pPr>
      <w:r>
        <w:rPr>
          <w:sz w:val="20"/>
        </w:rPr>
        <w:t xml:space="preserve">2. Документы по личному составу, законченные делопроизводством после 1 января 2003 года, хранятся 50 лет.</w:t>
      </w:r>
    </w:p>
    <w:p>
      <w:pPr>
        <w:pStyle w:val="0"/>
        <w:spacing w:before="200" w:line-rule="auto"/>
        <w:ind w:firstLine="540"/>
        <w:jc w:val="both"/>
      </w:pPr>
      <w:r>
        <w:rPr>
          <w:sz w:val="20"/>
        </w:rPr>
        <w:t xml:space="preserve">3. По истечении сроков хранения, указанных в </w:t>
      </w:r>
      <w:hyperlink w:history="0" w:anchor="P317" w:tooltip="1. Документы по личному составу, законченные делопроизводством до 1 января 2003 года, хранятся 75 лет.">
        <w:r>
          <w:rPr>
            <w:sz w:val="20"/>
            <w:color w:val="0000ff"/>
          </w:rPr>
          <w:t xml:space="preserve">частях 1</w:t>
        </w:r>
      </w:hyperlink>
      <w:r>
        <w:rPr>
          <w:sz w:val="20"/>
        </w:rPr>
        <w:t xml:space="preserve"> и </w:t>
      </w:r>
      <w:hyperlink w:history="0" w:anchor="P318" w:tooltip="2. Документы по личному составу, законченные делопроизводством после 1 января 2003 года, хранятся 50 лет.">
        <w:r>
          <w:rPr>
            <w:sz w:val="20"/>
            <w:color w:val="0000ff"/>
          </w:rPr>
          <w:t xml:space="preserve">2</w:t>
        </w:r>
      </w:hyperlink>
      <w:r>
        <w:rPr>
          <w:sz w:val="20"/>
        </w:rP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pPr>
        <w:pStyle w:val="0"/>
        <w:spacing w:before="200" w:line-rule="auto"/>
        <w:ind w:firstLine="540"/>
        <w:jc w:val="both"/>
      </w:pPr>
      <w:r>
        <w:rPr>
          <w:sz w:val="20"/>
        </w:rPr>
        <w:t xml:space="preserve">4. Положения, предусмотренные </w:t>
      </w:r>
      <w:hyperlink w:history="0" w:anchor="P317" w:tooltip="1. Документы по личному составу, законченные делопроизводством до 1 января 2003 года, хранятся 75 лет.">
        <w:r>
          <w:rPr>
            <w:sz w:val="20"/>
            <w:color w:val="0000ff"/>
          </w:rPr>
          <w:t xml:space="preserve">частями 1</w:t>
        </w:r>
      </w:hyperlink>
      <w:r>
        <w:rPr>
          <w:sz w:val="20"/>
        </w:rPr>
        <w:t xml:space="preserve"> и </w:t>
      </w:r>
      <w:hyperlink w:history="0" w:anchor="P318" w:tooltip="2. Документы по личному составу, законченные делопроизводством после 1 января 2003 года, хранятся 50 лет.">
        <w:r>
          <w:rPr>
            <w:sz w:val="20"/>
            <w:color w:val="0000ff"/>
          </w:rPr>
          <w:t xml:space="preserve">2</w:t>
        </w:r>
      </w:hyperlink>
      <w:r>
        <w:rPr>
          <w:sz w:val="20"/>
        </w:rP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pPr>
        <w:pStyle w:val="0"/>
        <w:spacing w:before="200" w:line-rule="auto"/>
        <w:ind w:firstLine="540"/>
        <w:jc w:val="both"/>
      </w:pPr>
      <w:r>
        <w:rPr>
          <w:sz w:val="20"/>
        </w:rPr>
        <w:t xml:space="preserve">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pPr>
        <w:pStyle w:val="0"/>
        <w:ind w:firstLine="540"/>
        <w:jc w:val="both"/>
      </w:pPr>
      <w:r>
        <w:rPr>
          <w:sz w:val="20"/>
        </w:rPr>
      </w:r>
    </w:p>
    <w:p>
      <w:pPr>
        <w:pStyle w:val="2"/>
        <w:outlineLvl w:val="1"/>
        <w:ind w:firstLine="540"/>
        <w:jc w:val="both"/>
      </w:pPr>
      <w:r>
        <w:rPr>
          <w:sz w:val="20"/>
        </w:rPr>
        <w:t xml:space="preserve">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pPr>
        <w:pStyle w:val="0"/>
        <w:ind w:firstLine="540"/>
        <w:jc w:val="both"/>
      </w:pPr>
      <w:r>
        <w:rPr>
          <w:sz w:val="20"/>
        </w:rPr>
      </w:r>
    </w:p>
    <w:bookmarkStart w:id="325" w:name="P325"/>
    <w:bookmarkEnd w:id="325"/>
    <w:p>
      <w:pPr>
        <w:pStyle w:val="0"/>
        <w:ind w:firstLine="540"/>
        <w:jc w:val="both"/>
      </w:pPr>
      <w:r>
        <w:rPr>
          <w:sz w:val="20"/>
        </w:rPr>
        <w:t xml:space="preserve">1. Федеральные органы государственной власти, иные государственные органы Российской Федерации разрабатывают и утверждают </w:t>
      </w:r>
      <w:r>
        <w:rPr>
          <w:sz w:val="20"/>
        </w:rPr>
        <w:t xml:space="preserve">перечни</w:t>
      </w:r>
      <w:r>
        <w:rPr>
          <w:sz w:val="20"/>
        </w:rPr>
        <w:t xml:space="preserve">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1 в ред. Федерального </w:t>
      </w:r>
      <w:hyperlink w:history="0" r:id="rId120"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bookmarkStart w:id="327" w:name="P327"/>
    <w:bookmarkEnd w:id="327"/>
    <w:p>
      <w:pPr>
        <w:pStyle w:val="0"/>
        <w:spacing w:before="200" w:line-rule="auto"/>
        <w:ind w:firstLine="540"/>
        <w:jc w:val="both"/>
      </w:pPr>
      <w:r>
        <w:rPr>
          <w:sz w:val="20"/>
        </w:rPr>
        <w:t xml:space="preserve">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w:t>
      </w:r>
      <w:hyperlink w:history="0" r:id="rId121" w:tooltip="Положение Росархива N 1, Банка России N 801-П от 12.07.2022 &quot;Об утверждении Перечня документов, образующихся в процессе деятельности кредитных организаций, с указанием сроков их хранения&quot; (Зарегистрировано в Минюсте России 19.07.2022 N 69304) {КонсультантПлюс}">
        <w:r>
          <w:rPr>
            <w:sz w:val="20"/>
            <w:color w:val="0000ff"/>
          </w:rPr>
          <w:t xml:space="preserve">перечень</w:t>
        </w:r>
      </w:hyperlink>
      <w:r>
        <w:rPr>
          <w:sz w:val="20"/>
        </w:rPr>
        <w:t xml:space="preserve">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pPr>
        <w:pStyle w:val="0"/>
        <w:jc w:val="both"/>
      </w:pPr>
      <w:r>
        <w:rPr>
          <w:sz w:val="20"/>
        </w:rPr>
        <w:t xml:space="preserve">(часть 1.1 в ред. Федерального </w:t>
      </w:r>
      <w:hyperlink w:history="0" r:id="rId122"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pPr>
        <w:pStyle w:val="0"/>
        <w:jc w:val="both"/>
      </w:pPr>
      <w:r>
        <w:rPr>
          <w:sz w:val="20"/>
        </w:rPr>
        <w:t xml:space="preserve">(в ред. Федерального </w:t>
      </w:r>
      <w:hyperlink w:history="0" r:id="rId123"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pPr>
        <w:pStyle w:val="0"/>
        <w:spacing w:before="200" w:line-rule="auto"/>
        <w:ind w:firstLine="540"/>
        <w:jc w:val="both"/>
      </w:pPr>
      <w:r>
        <w:rPr>
          <w:sz w:val="20"/>
        </w:rPr>
        <w:t xml:space="preserve">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pPr>
        <w:pStyle w:val="0"/>
        <w:spacing w:before="200" w:line-rule="auto"/>
        <w:ind w:firstLine="540"/>
        <w:jc w:val="both"/>
      </w:pPr>
      <w:r>
        <w:rPr>
          <w:sz w:val="20"/>
        </w:rPr>
        <w:t xml:space="preserve">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pPr>
        <w:pStyle w:val="0"/>
        <w:spacing w:before="200" w:line-rule="auto"/>
        <w:ind w:firstLine="540"/>
        <w:jc w:val="both"/>
      </w:pPr>
      <w:r>
        <w:rPr>
          <w:sz w:val="20"/>
        </w:rPr>
        <w:t xml:space="preserve">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pPr>
        <w:pStyle w:val="0"/>
        <w:spacing w:before="200" w:line-rule="auto"/>
        <w:ind w:firstLine="540"/>
        <w:jc w:val="both"/>
      </w:pPr>
      <w:r>
        <w:rPr>
          <w:sz w:val="20"/>
        </w:rPr>
        <w:t xml:space="preserve">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pPr>
        <w:pStyle w:val="0"/>
        <w:jc w:val="both"/>
      </w:pPr>
      <w:r>
        <w:rPr>
          <w:sz w:val="20"/>
        </w:rPr>
        <w:t xml:space="preserve">(в ред. Федеральных законов от 18.06.2017 </w:t>
      </w:r>
      <w:hyperlink w:history="0" r:id="rId124"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rPr>
        <w:t xml:space="preserve">, от 28.12.2017 </w:t>
      </w:r>
      <w:hyperlink w:history="0" r:id="rId125"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pPr>
        <w:pStyle w:val="0"/>
        <w:spacing w:before="200" w:line-rule="auto"/>
        <w:ind w:firstLine="540"/>
        <w:jc w:val="both"/>
      </w:pPr>
      <w:r>
        <w:rPr>
          <w:sz w:val="20"/>
        </w:rPr>
        <w:t xml:space="preserve">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pPr>
        <w:pStyle w:val="0"/>
        <w:spacing w:before="200" w:line-rule="auto"/>
        <w:ind w:firstLine="540"/>
        <w:jc w:val="both"/>
      </w:pPr>
      <w:r>
        <w:rPr>
          <w:sz w:val="20"/>
        </w:rPr>
        <w:t xml:space="preserve">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pPr>
        <w:pStyle w:val="0"/>
        <w:ind w:firstLine="540"/>
        <w:jc w:val="both"/>
      </w:pPr>
      <w:r>
        <w:rPr>
          <w:sz w:val="20"/>
        </w:rPr>
      </w:r>
    </w:p>
    <w:p>
      <w:pPr>
        <w:pStyle w:val="2"/>
        <w:outlineLvl w:val="0"/>
        <w:jc w:val="center"/>
      </w:pPr>
      <w:r>
        <w:rPr>
          <w:sz w:val="20"/>
        </w:rPr>
        <w:t xml:space="preserve">Глава 6. ДОСТУП К АРХИВНЫМ ДОКУМЕНТАМ И ИХ ИСПОЛЬЗОВАНИЕ</w:t>
      </w:r>
    </w:p>
    <w:p>
      <w:pPr>
        <w:pStyle w:val="0"/>
        <w:ind w:firstLine="540"/>
        <w:jc w:val="both"/>
      </w:pPr>
      <w:r>
        <w:rPr>
          <w:sz w:val="20"/>
        </w:rPr>
      </w:r>
    </w:p>
    <w:p>
      <w:pPr>
        <w:pStyle w:val="2"/>
        <w:outlineLvl w:val="1"/>
        <w:ind w:firstLine="540"/>
        <w:jc w:val="both"/>
      </w:pPr>
      <w:r>
        <w:rPr>
          <w:sz w:val="20"/>
        </w:rPr>
        <w:t xml:space="preserve">Статья 24. Доступ к архивным документам</w:t>
      </w:r>
    </w:p>
    <w:p>
      <w:pPr>
        <w:pStyle w:val="0"/>
        <w:ind w:firstLine="540"/>
        <w:jc w:val="both"/>
      </w:pPr>
      <w:r>
        <w:rPr>
          <w:sz w:val="20"/>
        </w:rPr>
      </w:r>
    </w:p>
    <w:p>
      <w:pPr>
        <w:pStyle w:val="0"/>
        <w:ind w:firstLine="540"/>
        <w:jc w:val="both"/>
      </w:pPr>
      <w:r>
        <w:rPr>
          <w:sz w:val="20"/>
        </w:rPr>
        <w:t xml:space="preserve">1. Пользователь архивными документами имеет право свободно искать и получать для изучения архивные документы.</w:t>
      </w:r>
    </w:p>
    <w:p>
      <w:pPr>
        <w:pStyle w:val="0"/>
        <w:jc w:val="both"/>
      </w:pPr>
      <w:r>
        <w:rPr>
          <w:sz w:val="20"/>
        </w:rPr>
        <w:t xml:space="preserve">(в ред. Федерального </w:t>
      </w:r>
      <w:hyperlink w:history="0" r:id="rId12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pStyle w:val="0"/>
        <w:spacing w:before="200" w:line-rule="auto"/>
        <w:ind w:firstLine="540"/>
        <w:jc w:val="both"/>
      </w:pPr>
      <w:r>
        <w:rPr>
          <w:sz w:val="20"/>
        </w:rPr>
        <w:t xml:space="preserve">1.1. Доступ к архивным документам обеспечивается:</w:t>
      </w:r>
    </w:p>
    <w:p>
      <w:pPr>
        <w:pStyle w:val="0"/>
        <w:spacing w:before="200" w:line-rule="auto"/>
        <w:ind w:firstLine="540"/>
        <w:jc w:val="both"/>
      </w:pPr>
      <w:r>
        <w:rPr>
          <w:sz w:val="20"/>
        </w:rPr>
        <w:t xml:space="preserve">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pPr>
        <w:pStyle w:val="0"/>
        <w:spacing w:before="200" w:line-rule="auto"/>
        <w:ind w:firstLine="540"/>
        <w:jc w:val="both"/>
      </w:pPr>
      <w:r>
        <w:rPr>
          <w:sz w:val="20"/>
        </w:rPr>
        <w:t xml:space="preserve">2) путем предоставления подлинников и (или) копий необходимых ему документов, в том числе в форме электронных документов;</w:t>
      </w:r>
    </w:p>
    <w:p>
      <w:pPr>
        <w:pStyle w:val="0"/>
        <w:spacing w:before="200" w:line-rule="auto"/>
        <w:ind w:firstLine="540"/>
        <w:jc w:val="both"/>
      </w:pPr>
      <w:r>
        <w:rPr>
          <w:sz w:val="20"/>
        </w:rPr>
        <w:t xml:space="preserve">3) путем использования информационно-телекоммуникационных сетей общего пользования, в том числе сети Интернет, с возможностью их копирования.</w:t>
      </w:r>
    </w:p>
    <w:p>
      <w:pPr>
        <w:pStyle w:val="0"/>
        <w:jc w:val="both"/>
      </w:pPr>
      <w:r>
        <w:rPr>
          <w:sz w:val="20"/>
        </w:rPr>
        <w:t xml:space="preserve">(часть 1.1 введена Федеральным </w:t>
      </w:r>
      <w:hyperlink w:history="0" r:id="rId12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227-ФЗ)</w:t>
      </w:r>
    </w:p>
    <w:p>
      <w:pPr>
        <w:pStyle w:val="0"/>
        <w:spacing w:before="200" w:line-rule="auto"/>
        <w:ind w:firstLine="540"/>
        <w:jc w:val="both"/>
      </w:pPr>
      <w:r>
        <w:rPr>
          <w:sz w:val="20"/>
        </w:rPr>
        <w:t xml:space="preserve">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pPr>
        <w:pStyle w:val="0"/>
        <w:ind w:firstLine="540"/>
        <w:jc w:val="both"/>
      </w:pPr>
      <w:r>
        <w:rPr>
          <w:sz w:val="20"/>
        </w:rPr>
      </w:r>
    </w:p>
    <w:p>
      <w:pPr>
        <w:pStyle w:val="2"/>
        <w:outlineLvl w:val="1"/>
        <w:ind w:firstLine="540"/>
        <w:jc w:val="both"/>
      </w:pPr>
      <w:r>
        <w:rPr>
          <w:sz w:val="20"/>
        </w:rPr>
        <w:t xml:space="preserve">Статья 25. Ограничение на доступ к архивным документам</w:t>
      </w:r>
    </w:p>
    <w:p>
      <w:pPr>
        <w:pStyle w:val="0"/>
        <w:ind w:firstLine="540"/>
        <w:jc w:val="both"/>
      </w:pPr>
      <w:r>
        <w:rPr>
          <w:sz w:val="20"/>
        </w:rPr>
      </w:r>
    </w:p>
    <w:p>
      <w:pPr>
        <w:pStyle w:val="0"/>
        <w:ind w:firstLine="540"/>
        <w:jc w:val="both"/>
      </w:pPr>
      <w:r>
        <w:rPr>
          <w:sz w:val="20"/>
        </w:rPr>
        <w:t xml:space="preserve">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pPr>
        <w:pStyle w:val="0"/>
        <w:spacing w:before="200" w:line-rule="auto"/>
        <w:ind w:firstLine="540"/>
        <w:jc w:val="both"/>
      </w:pPr>
      <w:r>
        <w:rPr>
          <w:sz w:val="20"/>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w:history="0" r:id="rId1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w:history="0" r:id="rId129" w:tooltip="Приказ Росархива от 25.06.2020 N 75 &quot;Об утверждении Порядка признания документов Архивного фонда Российской Федерации находящимися в неудовлетворительном физическом состоянии&quot; (Зарегистрировано в Минюсте России 04.08.2020 N 591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130"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pPr>
        <w:pStyle w:val="0"/>
        <w:ind w:firstLine="540"/>
        <w:jc w:val="both"/>
      </w:pPr>
      <w:r>
        <w:rPr>
          <w:sz w:val="20"/>
        </w:rPr>
      </w:r>
    </w:p>
    <w:p>
      <w:pPr>
        <w:pStyle w:val="2"/>
        <w:outlineLvl w:val="1"/>
        <w:ind w:firstLine="540"/>
        <w:jc w:val="both"/>
      </w:pPr>
      <w:r>
        <w:rPr>
          <w:sz w:val="20"/>
        </w:rPr>
        <w:t xml:space="preserve">Статья 26. Использование архивных документов</w:t>
      </w:r>
    </w:p>
    <w:p>
      <w:pPr>
        <w:pStyle w:val="0"/>
        <w:ind w:firstLine="540"/>
        <w:jc w:val="both"/>
      </w:pPr>
      <w:r>
        <w:rPr>
          <w:sz w:val="20"/>
        </w:rPr>
      </w:r>
    </w:p>
    <w:p>
      <w:pPr>
        <w:pStyle w:val="0"/>
        <w:ind w:firstLine="540"/>
        <w:jc w:val="both"/>
      </w:pPr>
      <w:r>
        <w:rPr>
          <w:sz w:val="20"/>
        </w:rPr>
        <w:t xml:space="preserve">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pPr>
        <w:pStyle w:val="0"/>
        <w:spacing w:before="200" w:line-rule="auto"/>
        <w:ind w:firstLine="540"/>
        <w:jc w:val="both"/>
      </w:pPr>
      <w:r>
        <w:rPr>
          <w:sz w:val="20"/>
        </w:rPr>
        <w:t xml:space="preserve">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pPr>
        <w:pStyle w:val="0"/>
        <w:jc w:val="both"/>
      </w:pPr>
      <w:r>
        <w:rPr>
          <w:sz w:val="20"/>
        </w:rPr>
        <w:t xml:space="preserve">(в ред. Федерального </w:t>
      </w:r>
      <w:hyperlink w:history="0" r:id="rId131"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pPr>
        <w:pStyle w:val="0"/>
        <w:jc w:val="both"/>
      </w:pPr>
      <w:r>
        <w:rPr>
          <w:sz w:val="20"/>
        </w:rPr>
        <w:t xml:space="preserve">(в ред. Федерального </w:t>
      </w:r>
      <w:hyperlink w:history="0" r:id="rId13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27.07.2010 N 227-ФЗ)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ст. 26 дополняется ч. 3.1 (</w:t>
            </w:r>
            <w:hyperlink w:history="0" r:id="rId133" w:tooltip="Федеральный закон от 11.06.2022 N 18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182-ФЗ).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pPr>
        <w:pStyle w:val="0"/>
        <w:jc w:val="both"/>
      </w:pPr>
      <w:r>
        <w:rPr>
          <w:sz w:val="20"/>
        </w:rPr>
        <w:t xml:space="preserve">(в ред. Федерального </w:t>
      </w:r>
      <w:hyperlink w:history="0" r:id="rId134"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23.05.2016 N 149-ФЗ)</w:t>
      </w:r>
    </w:p>
    <w:p>
      <w:pPr>
        <w:pStyle w:val="0"/>
        <w:spacing w:before="200" w:line-rule="auto"/>
        <w:ind w:firstLine="540"/>
        <w:jc w:val="both"/>
      </w:pPr>
      <w:r>
        <w:rPr>
          <w:sz w:val="20"/>
        </w:rPr>
        <w:t xml:space="preserve">5. </w:t>
      </w:r>
      <w:hyperlink w:history="0" r:id="rId135" w:tooltip="Приказ Росархива от 01.09.2017 N 143 (ред. от 09.06.2021) &quot;Об утверждении Порядка использования архивных документов в государственных и муниципальных архивах Российской Федерации&quot; (Зарегистрировано в Минюсте России 01.11.2017 N 48765) {КонсультантПлюс}">
        <w:r>
          <w:rPr>
            <w:sz w:val="20"/>
            <w:color w:val="0000ff"/>
          </w:rPr>
          <w:t xml:space="preserve">Порядок</w:t>
        </w:r>
      </w:hyperlink>
      <w:r>
        <w:rPr>
          <w:sz w:val="20"/>
        </w:rP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pPr>
        <w:pStyle w:val="0"/>
        <w:jc w:val="both"/>
      </w:pPr>
      <w:r>
        <w:rPr>
          <w:sz w:val="20"/>
        </w:rPr>
        <w:t xml:space="preserve">(часть 5 в ред. Федерального </w:t>
      </w:r>
      <w:hyperlink w:history="0" r:id="rId136"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spacing w:before="200" w:line-rule="auto"/>
        <w:ind w:firstLine="540"/>
        <w:jc w:val="both"/>
      </w:pPr>
      <w:r>
        <w:rPr>
          <w:sz w:val="20"/>
        </w:rPr>
        <w:t xml:space="preserve">6. Использование архивных документов, на которые распространяется действие </w:t>
      </w:r>
      <w:hyperlink w:history="0" r:id="rId137" w:tooltip="&quot;Гражданский кодекс Российской Федерации (часть четвертая)&quot; от 18.12.2006 N 230-ФЗ (ред. от 14.07.2022) {КонсультантПлюс}">
        <w:r>
          <w:rPr>
            <w:sz w:val="20"/>
            <w:color w:val="0000ff"/>
          </w:rPr>
          <w:t xml:space="preserve">законодательства</w:t>
        </w:r>
      </w:hyperlink>
      <w:r>
        <w:rPr>
          <w:sz w:val="20"/>
        </w:rPr>
        <w:t xml:space="preserve"> Российской Федерации об интеллектуальной собственности, осуществляется с учетом требований данного законодательства.</w:t>
      </w:r>
    </w:p>
    <w:p>
      <w:pPr>
        <w:pStyle w:val="0"/>
        <w:spacing w:before="200" w:line-rule="auto"/>
        <w:ind w:firstLine="540"/>
        <w:jc w:val="both"/>
      </w:pPr>
      <w:r>
        <w:rPr>
          <w:sz w:val="20"/>
        </w:rP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pPr>
        <w:pStyle w:val="0"/>
        <w:jc w:val="both"/>
      </w:pPr>
      <w:r>
        <w:rPr>
          <w:sz w:val="20"/>
        </w:rPr>
        <w:t xml:space="preserve">(в ред. Федеральных законов от 27.07.2010 </w:t>
      </w:r>
      <w:hyperlink w:history="0" r:id="rId13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23.05.2016 </w:t>
      </w:r>
      <w:hyperlink w:history="0" r:id="rId13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pPr>
        <w:pStyle w:val="0"/>
        <w:ind w:firstLine="540"/>
        <w:jc w:val="both"/>
      </w:pPr>
      <w:r>
        <w:rPr>
          <w:sz w:val="20"/>
        </w:rPr>
      </w:r>
    </w:p>
    <w:p>
      <w:pPr>
        <w:pStyle w:val="2"/>
        <w:outlineLvl w:val="0"/>
        <w:jc w:val="center"/>
      </w:pPr>
      <w:r>
        <w:rPr>
          <w:sz w:val="20"/>
        </w:rPr>
        <w:t xml:space="preserve">Глава 7. ОТВЕТСТВЕННОСТЬ ЗА НАРУШЕНИЕ ЗАКОНОДАТЕЛЬСТВА</w:t>
      </w:r>
    </w:p>
    <w:p>
      <w:pPr>
        <w:pStyle w:val="2"/>
        <w:jc w:val="center"/>
      </w:pPr>
      <w:r>
        <w:rPr>
          <w:sz w:val="20"/>
        </w:rPr>
        <w:t xml:space="preserve">ОБ АРХИВНОМ ДЕЛЕ В РОССИЙСКОЙ ФЕДЕРАЦИИ</w:t>
      </w:r>
    </w:p>
    <w:p>
      <w:pPr>
        <w:pStyle w:val="0"/>
        <w:ind w:firstLine="540"/>
        <w:jc w:val="both"/>
      </w:pPr>
      <w:r>
        <w:rPr>
          <w:sz w:val="20"/>
        </w:rPr>
      </w:r>
    </w:p>
    <w:p>
      <w:pPr>
        <w:pStyle w:val="2"/>
        <w:outlineLvl w:val="1"/>
        <w:ind w:firstLine="540"/>
        <w:jc w:val="both"/>
      </w:pPr>
      <w:r>
        <w:rPr>
          <w:sz w:val="20"/>
        </w:rPr>
        <w:t xml:space="preserve">Статья 27. Ответственность за нарушение законодательства об архивном деле в Российской Федерации</w:t>
      </w:r>
    </w:p>
    <w:p>
      <w:pPr>
        <w:pStyle w:val="0"/>
        <w:ind w:firstLine="540"/>
        <w:jc w:val="both"/>
      </w:pPr>
      <w:r>
        <w:rPr>
          <w:sz w:val="20"/>
        </w:rPr>
      </w:r>
    </w:p>
    <w:p>
      <w:pPr>
        <w:pStyle w:val="0"/>
        <w:ind w:firstLine="540"/>
        <w:jc w:val="both"/>
      </w:pPr>
      <w:r>
        <w:rPr>
          <w:sz w:val="20"/>
        </w:rPr>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w:history="0" r:id="rId140"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41"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ind w:firstLine="540"/>
        <w:jc w:val="both"/>
      </w:pPr>
      <w:r>
        <w:rPr>
          <w:sz w:val="20"/>
        </w:rPr>
      </w:r>
    </w:p>
    <w:p>
      <w:pPr>
        <w:pStyle w:val="2"/>
        <w:outlineLvl w:val="0"/>
        <w:jc w:val="center"/>
      </w:pPr>
      <w:r>
        <w:rPr>
          <w:sz w:val="20"/>
        </w:rPr>
        <w:t xml:space="preserve">Глава 8. МЕЖДУНАРОДНОЕ СОТРУДНИЧЕСТВО</w:t>
      </w:r>
    </w:p>
    <w:p>
      <w:pPr>
        <w:pStyle w:val="0"/>
        <w:ind w:firstLine="540"/>
        <w:jc w:val="both"/>
      </w:pPr>
      <w:r>
        <w:rPr>
          <w:sz w:val="20"/>
        </w:rPr>
      </w:r>
    </w:p>
    <w:p>
      <w:pPr>
        <w:pStyle w:val="2"/>
        <w:outlineLvl w:val="1"/>
        <w:ind w:firstLine="540"/>
        <w:jc w:val="both"/>
      </w:pPr>
      <w:r>
        <w:rPr>
          <w:sz w:val="20"/>
        </w:rPr>
        <w:t xml:space="preserve">Статья 28. Международное сотрудничество Российской Федерации в сфере архивного дела</w:t>
      </w:r>
    </w:p>
    <w:p>
      <w:pPr>
        <w:pStyle w:val="0"/>
        <w:jc w:val="both"/>
      </w:pPr>
      <w:r>
        <w:rPr>
          <w:sz w:val="20"/>
        </w:rPr>
        <w:t xml:space="preserve">(в ред. Федерального </w:t>
      </w:r>
      <w:hyperlink w:history="0" r:id="rId142"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ind w:firstLine="540"/>
        <w:jc w:val="both"/>
      </w:pPr>
      <w:r>
        <w:rPr>
          <w:sz w:val="20"/>
        </w:rPr>
      </w:r>
    </w:p>
    <w:p>
      <w:pPr>
        <w:pStyle w:val="0"/>
        <w:ind w:firstLine="540"/>
        <w:jc w:val="both"/>
      </w:pPr>
      <w:r>
        <w:rPr>
          <w:sz w:val="20"/>
        </w:rPr>
        <w:t xml:space="preserve">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pPr>
        <w:pStyle w:val="0"/>
        <w:jc w:val="both"/>
      </w:pPr>
      <w:r>
        <w:rPr>
          <w:sz w:val="20"/>
        </w:rPr>
        <w:t xml:space="preserve">(в ред. Федерального </w:t>
      </w:r>
      <w:hyperlink w:history="0" r:id="rId143" w:tooltip="Федеральный закон от 28.12.2017 N 435-ФЗ &quot;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quot; {КонсультантПлюс}">
        <w:r>
          <w:rPr>
            <w:sz w:val="20"/>
            <w:color w:val="0000ff"/>
          </w:rPr>
          <w:t xml:space="preserve">закона</w:t>
        </w:r>
      </w:hyperlink>
      <w:r>
        <w:rPr>
          <w:sz w:val="20"/>
        </w:rPr>
        <w:t xml:space="preserve"> от 28.12.2017 N 435-ФЗ)</w:t>
      </w:r>
    </w:p>
    <w:p>
      <w:pPr>
        <w:pStyle w:val="0"/>
        <w:ind w:firstLine="540"/>
        <w:jc w:val="both"/>
      </w:pPr>
      <w:r>
        <w:rPr>
          <w:sz w:val="20"/>
        </w:rPr>
      </w:r>
    </w:p>
    <w:p>
      <w:pPr>
        <w:pStyle w:val="2"/>
        <w:outlineLvl w:val="1"/>
        <w:ind w:firstLine="540"/>
        <w:jc w:val="both"/>
      </w:pPr>
      <w:r>
        <w:rPr>
          <w:sz w:val="20"/>
        </w:rPr>
        <w:t xml:space="preserve">Статья 29. Вывоз и ввоз архивных документов</w:t>
      </w:r>
    </w:p>
    <w:p>
      <w:pPr>
        <w:pStyle w:val="0"/>
        <w:ind w:firstLine="540"/>
        <w:jc w:val="both"/>
      </w:pPr>
      <w:r>
        <w:rPr>
          <w:sz w:val="20"/>
        </w:rPr>
      </w:r>
    </w:p>
    <w:p>
      <w:pPr>
        <w:pStyle w:val="0"/>
        <w:ind w:firstLine="540"/>
        <w:jc w:val="both"/>
      </w:pPr>
      <w:r>
        <w:rPr>
          <w:sz w:val="20"/>
        </w:rPr>
        <w:t xml:space="preserve">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pPr>
        <w:pStyle w:val="0"/>
        <w:spacing w:before="200" w:line-rule="auto"/>
        <w:ind w:firstLine="540"/>
        <w:jc w:val="both"/>
      </w:pPr>
      <w:r>
        <w:rPr>
          <w:sz w:val="20"/>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pPr>
        <w:pStyle w:val="0"/>
        <w:spacing w:before="200" w:line-rule="auto"/>
        <w:ind w:firstLine="540"/>
        <w:jc w:val="both"/>
      </w:pPr>
      <w:r>
        <w:rPr>
          <w:sz w:val="20"/>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w:history="0" r:id="rId144" w:tooltip="Федеральный закон от 15.04.1998 N 64-ФЗ (ред. от 11.06.2021) &quot;О культурных ценностях, перемещенных в Союз ССР в результате Второй мировой войны и находящихся на территории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Разрешается ввоз в Российскую Федерацию архивных документов, приобретенных и (или) полученных на законных основаниях.</w:t>
      </w:r>
    </w:p>
    <w:p>
      <w:pPr>
        <w:pStyle w:val="0"/>
        <w:ind w:firstLine="540"/>
        <w:jc w:val="both"/>
      </w:pPr>
      <w:r>
        <w:rPr>
          <w:sz w:val="20"/>
        </w:rPr>
      </w:r>
    </w:p>
    <w:p>
      <w:pPr>
        <w:pStyle w:val="2"/>
        <w:outlineLvl w:val="1"/>
        <w:ind w:firstLine="540"/>
        <w:jc w:val="both"/>
      </w:pPr>
      <w:r>
        <w:rPr>
          <w:sz w:val="20"/>
        </w:rPr>
        <w:t xml:space="preserve">Статья 30. Вывоз и ввоз копий архивных документов</w:t>
      </w:r>
    </w:p>
    <w:p>
      <w:pPr>
        <w:pStyle w:val="0"/>
        <w:ind w:firstLine="540"/>
        <w:jc w:val="both"/>
      </w:pPr>
      <w:r>
        <w:rPr>
          <w:sz w:val="20"/>
        </w:rPr>
      </w:r>
    </w:p>
    <w:p>
      <w:pPr>
        <w:pStyle w:val="0"/>
        <w:ind w:firstLine="540"/>
        <w:jc w:val="both"/>
      </w:pPr>
      <w:r>
        <w:rPr>
          <w:sz w:val="20"/>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9.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pPr>
        <w:pStyle w:val="0"/>
        <w:spacing w:before="200" w:line-rule="auto"/>
        <w:ind w:firstLine="540"/>
        <w:jc w:val="both"/>
      </w:pPr>
      <w:r>
        <w:rPr>
          <w:sz w:val="20"/>
        </w:rPr>
        <w:t xml:space="preserve">2. Положения </w:t>
      </w:r>
      <w:hyperlink w:history="0" w:anchor="P54" w:tooltip="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
        <w:r>
          <w:rPr>
            <w:sz w:val="20"/>
            <w:color w:val="0000ff"/>
          </w:rPr>
          <w:t xml:space="preserve">пункта 11 статьи 3</w:t>
        </w:r>
      </w:hyperlink>
      <w:r>
        <w:rPr>
          <w:sz w:val="20"/>
        </w:rPr>
        <w:t xml:space="preserve">, </w:t>
      </w:r>
      <w:hyperlink w:history="0" w:anchor="P109" w:tooltip="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
        <w:r>
          <w:rPr>
            <w:sz w:val="20"/>
            <w:color w:val="0000ff"/>
          </w:rPr>
          <w:t xml:space="preserve">части 5 статьи 4</w:t>
        </w:r>
      </w:hyperlink>
      <w:r>
        <w:rPr>
          <w:sz w:val="20"/>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pPr>
        <w:pStyle w:val="0"/>
        <w:spacing w:before="200" w:line-rule="auto"/>
        <w:ind w:firstLine="540"/>
        <w:jc w:val="both"/>
      </w:pPr>
      <w:r>
        <w:rPr>
          <w:sz w:val="20"/>
        </w:rPr>
        <w:t xml:space="preserve">3. </w:t>
      </w:r>
      <w:hyperlink w:history="0" w:anchor="P107" w:tooltip="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законом от 6 октября 2003 года N 131-ФЗ &quot;Об общих принципах организации местного самоуправления в Российской Федерации&quot;.">
        <w:r>
          <w:rPr>
            <w:sz w:val="20"/>
            <w:color w:val="0000ff"/>
          </w:rPr>
          <w:t xml:space="preserve">Часть 4 статьи 4</w:t>
        </w:r>
      </w:hyperlink>
      <w:r>
        <w:rPr>
          <w:sz w:val="20"/>
        </w:rPr>
        <w:t xml:space="preserve"> настоящего Федерального закона вступает в силу с 1 января 2006 года.</w:t>
      </w:r>
    </w:p>
    <w:p>
      <w:pPr>
        <w:pStyle w:val="0"/>
        <w:spacing w:before="200" w:line-rule="auto"/>
        <w:ind w:firstLine="540"/>
        <w:jc w:val="both"/>
      </w:pPr>
      <w:r>
        <w:rPr>
          <w:sz w:val="20"/>
        </w:rPr>
        <w:t xml:space="preserve">4. Положения </w:t>
      </w:r>
      <w:hyperlink w:history="0" w:anchor="P132" w:tooltip="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
        <w:r>
          <w:rPr>
            <w:sz w:val="20"/>
            <w:color w:val="0000ff"/>
          </w:rPr>
          <w:t xml:space="preserve">части 7 статьи 6</w:t>
        </w:r>
      </w:hyperlink>
      <w:r>
        <w:rPr>
          <w:sz w:val="20"/>
        </w:rPr>
        <w:t xml:space="preserve">, </w:t>
      </w:r>
      <w:hyperlink w:history="0" w:anchor="P193" w:tooltip="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
        <w:r>
          <w:rPr>
            <w:sz w:val="20"/>
            <w:color w:val="0000ff"/>
          </w:rPr>
          <w:t xml:space="preserve">части 1 статьи 13</w:t>
        </w:r>
      </w:hyperlink>
      <w:r>
        <w:rPr>
          <w:sz w:val="20"/>
        </w:rPr>
        <w:t xml:space="preserve">, </w:t>
      </w:r>
      <w:hyperlink w:history="0" w:anchor="P249" w:tooltip="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w:r>
          <w:rPr>
            <w:sz w:val="20"/>
            <w:color w:val="0000ff"/>
          </w:rPr>
          <w:t xml:space="preserve">пункта 2 части 1 статьи 18</w:t>
        </w:r>
      </w:hyperlink>
      <w:r>
        <w:rPr>
          <w:sz w:val="20"/>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32. Признание утратившими силу законодательных актов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145" w:tooltip="Основы законодательства РФ от 07.07.1993 N 5341-1 &quot;Об Архивном фонде Российской Федерации и архивах&quot;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pPr>
        <w:pStyle w:val="0"/>
        <w:spacing w:before="200" w:line-rule="auto"/>
        <w:ind w:firstLine="540"/>
        <w:jc w:val="both"/>
      </w:pPr>
      <w:r>
        <w:rPr>
          <w:sz w:val="20"/>
        </w:rPr>
        <w:t xml:space="preserve">2) </w:t>
      </w:r>
      <w:hyperlink w:history="0" r:id="rId146"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октября 2004 года</w:t>
      </w:r>
    </w:p>
    <w:p>
      <w:pPr>
        <w:pStyle w:val="0"/>
        <w:spacing w:before="200" w:line-rule="auto"/>
      </w:pPr>
      <w:r>
        <w:rPr>
          <w:sz w:val="20"/>
        </w:rPr>
        <w:t xml:space="preserve">N 125-ФЗ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22.10.2004 N 125-ФЗ</w:t>
            <w:br/>
            <w:t>(ред. от 11.06.2021)</w:t>
            <w:br/>
            <w:t>"Об архивном деле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945A86F7C56566FDEEAA0394280867E3C8B850448B66E9E8B35C0FDCCC13E94B21B45F6ECCEFF897DC6F4194B6E23A26BCBA0133C61873m1z9H" TargetMode = "External"/>
	<Relationship Id="rId8" Type="http://schemas.openxmlformats.org/officeDocument/2006/relationships/hyperlink" Target="consultantplus://offline/ref=84945A86F7C56566FDEEAA0394280867E3C5B051438A66E9E8B35C0FDCCC13E94B21B45F6ECCEEF892DC6F4194B6E23A26BCBA0133C61873m1z9H" TargetMode = "External"/>
	<Relationship Id="rId9" Type="http://schemas.openxmlformats.org/officeDocument/2006/relationships/hyperlink" Target="consultantplus://offline/ref=84945A86F7C56566FDEEAA0394280867E3C7B8504B8E66E9E8B35C0FDCCC13E94B21B45F6ECCEEFB96DC6F4194B6E23A26BCBA0133C61873m1z9H" TargetMode = "External"/>
	<Relationship Id="rId10" Type="http://schemas.openxmlformats.org/officeDocument/2006/relationships/hyperlink" Target="consultantplus://offline/ref=84945A86F7C56566FDEEAA0394280867E1C6B755478766E9E8B35C0FDCCC13E94B21B45F6ECCE8FF90DC6F4194B6E23A26BCBA0133C61873m1z9H" TargetMode = "External"/>
	<Relationship Id="rId11" Type="http://schemas.openxmlformats.org/officeDocument/2006/relationships/hyperlink" Target="consultantplus://offline/ref=84945A86F7C56566FDEEAA0394280867E0C1B1544A8766E9E8B35C0FDCCC13E94B21B45F6ECCECFC92DC6F4194B6E23A26BCBA0133C61873m1z9H" TargetMode = "External"/>
	<Relationship Id="rId12" Type="http://schemas.openxmlformats.org/officeDocument/2006/relationships/hyperlink" Target="consultantplus://offline/ref=84945A86F7C56566FDEEAA0394280867E3C5B15B4B8E66E9E8B35C0FDCCC13E94B21B45F6ECCEFFD99DC6F4194B6E23A26BCBA0133C61873m1z9H" TargetMode = "External"/>
	<Relationship Id="rId13" Type="http://schemas.openxmlformats.org/officeDocument/2006/relationships/hyperlink" Target="consultantplus://offline/ref=84945A86F7C56566FDEEAA0394280867E3C6B254478666E9E8B35C0FDCCC13E94B21B45F6ECCEFFC92DC6F4194B6E23A26BCBA0133C61873m1z9H" TargetMode = "External"/>
	<Relationship Id="rId14" Type="http://schemas.openxmlformats.org/officeDocument/2006/relationships/hyperlink" Target="consultantplus://offline/ref=84945A86F7C56566FDEEAA0394280867E1C9B753418B66E9E8B35C0FDCCC13E94B21B45F6ECCEFFA93DC6F4194B6E23A26BCBA0133C61873m1z9H" TargetMode = "External"/>
	<Relationship Id="rId15" Type="http://schemas.openxmlformats.org/officeDocument/2006/relationships/hyperlink" Target="consultantplus://offline/ref=84945A86F7C56566FDEEAA0394280867E3C8B4544B8C66E9E8B35C0FDCCC13E94B21B45F6ECCEFFD99DC6F4194B6E23A26BCBA0133C61873m1z9H" TargetMode = "External"/>
	<Relationship Id="rId16" Type="http://schemas.openxmlformats.org/officeDocument/2006/relationships/hyperlink" Target="consultantplus://offline/ref=84945A86F7C56566FDEEAA0394280867E3C8B850428E66E9E8B35C0FDCCC13E94B21B45F6ECCEFFB97DC6F4194B6E23A26BCBA0133C61873m1z9H" TargetMode = "External"/>
	<Relationship Id="rId17" Type="http://schemas.openxmlformats.org/officeDocument/2006/relationships/hyperlink" Target="consultantplus://offline/ref=84945A86F7C56566FDEEAA0394280867E0C9B657408B66E9E8B35C0FDCCC13E94B21B45F6ECCEFFE97DC6F4194B6E23A26BCBA0133C61873m1z9H" TargetMode = "External"/>
	<Relationship Id="rId18" Type="http://schemas.openxmlformats.org/officeDocument/2006/relationships/hyperlink" Target="consultantplus://offline/ref=84945A86F7C56566FDEEAA0394280867E0C9B656448766E9E8B35C0FDCCC13E94B21B45F6ECCEDF491DC6F4194B6E23A26BCBA0133C61873m1z9H" TargetMode = "External"/>
	<Relationship Id="rId19" Type="http://schemas.openxmlformats.org/officeDocument/2006/relationships/hyperlink" Target="consultantplus://offline/ref=84945A86F7C56566FDEEAA0394280867E1C6B0524B8866E9E8B35C0FDCCC13E94B21B45F6ECCEDFB99DC6F4194B6E23A26BCBA0133C61873m1z9H" TargetMode = "External"/>
	<Relationship Id="rId20" Type="http://schemas.openxmlformats.org/officeDocument/2006/relationships/hyperlink" Target="consultantplus://offline/ref=84945A86F7C56566FDEEAA0394280867E1C9B351478C66E9E8B35C0FDCCC13E94B21B45F6ECCEFFF96DC6F4194B6E23A26BCBA0133C61873m1z9H" TargetMode = "External"/>
	<Relationship Id="rId21" Type="http://schemas.openxmlformats.org/officeDocument/2006/relationships/hyperlink" Target="consultantplus://offline/ref=84945A86F7C56566FDEEAA0394280867E1C9B65B428666E9E8B35C0FDCCC13E94B21B45F6ECDE9F593DC6F4194B6E23A26BCBA0133C61873m1z9H" TargetMode = "External"/>
	<Relationship Id="rId22" Type="http://schemas.openxmlformats.org/officeDocument/2006/relationships/hyperlink" Target="consultantplus://offline/ref=84945A86F7C56566FDEEAA0394280867E0C9B657408B66E9E8B35C0FDCCC13E94B21B45F6ECCEFFE96DC6F4194B6E23A26BCBA0133C61873m1z9H" TargetMode = "External"/>
	<Relationship Id="rId23" Type="http://schemas.openxmlformats.org/officeDocument/2006/relationships/hyperlink" Target="consultantplus://offline/ref=84945A86F7C56566FDEEAA0394280867E0C9B75749D931EBB9E6520AD49C49F95D68B85D70CDEFE393D739m1z2H" TargetMode = "External"/>
	<Relationship Id="rId24" Type="http://schemas.openxmlformats.org/officeDocument/2006/relationships/hyperlink" Target="consultantplus://offline/ref=84945A86F7C56566FDEEAA0394280867E6C3B55A428866E9E8B35C0FDCCC13E94B21B45F6ECCE7FC96DC6F4194B6E23A26BCBA0133C61873m1z9H" TargetMode = "External"/>
	<Relationship Id="rId25" Type="http://schemas.openxmlformats.org/officeDocument/2006/relationships/hyperlink" Target="consultantplus://offline/ref=84945A86F7C56566FDEEAA0394280867E1C6B0524B8866E9E8B35C0FDCCC13E94B21B45F6ECCEDFB99DC6F4194B6E23A26BCBA0133C61873m1z9H" TargetMode = "External"/>
	<Relationship Id="rId26" Type="http://schemas.openxmlformats.org/officeDocument/2006/relationships/hyperlink" Target="consultantplus://offline/ref=84945A86F7C56566FDEEAA0394280867E1C6B755478766E9E8B35C0FDCCC13E94B21B45F6ECCE8FF93DC6F4194B6E23A26BCBA0133C61873m1z9H" TargetMode = "External"/>
	<Relationship Id="rId27" Type="http://schemas.openxmlformats.org/officeDocument/2006/relationships/hyperlink" Target="consultantplus://offline/ref=84945A86F7C56566FDEEAA0394280867E1C6B755478766E9E8B35C0FDCCC13E94B21B45F6ECCE8FF95DC6F4194B6E23A26BCBA0133C61873m1z9H" TargetMode = "External"/>
	<Relationship Id="rId28" Type="http://schemas.openxmlformats.org/officeDocument/2006/relationships/hyperlink" Target="consultantplus://offline/ref=84945A86F7C56566FDEEAA0394280867E1C9B753418B66E9E8B35C0FDCCC13E94B21B45F6ECCEFFA92DC6F4194B6E23A26BCBA0133C61873m1z9H" TargetMode = "External"/>
	<Relationship Id="rId29" Type="http://schemas.openxmlformats.org/officeDocument/2006/relationships/hyperlink" Target="consultantplus://offline/ref=84945A86F7C56566FDEEAA0394280867E6C3B15B408D66E9E8B35C0FDCCC13E94B21B45F6ECCEEFF91DC6F4194B6E23A26BCBA0133C61873m1z9H" TargetMode = "External"/>
	<Relationship Id="rId30" Type="http://schemas.openxmlformats.org/officeDocument/2006/relationships/hyperlink" Target="consultantplus://offline/ref=84945A86F7C56566FDEEAA0394280867E6C3B253478A66E9E8B35C0FDCCC13E94B21B4586AC7BBACD5823611D3FDEE3B3BA0BB03m2zFH" TargetMode = "External"/>
	<Relationship Id="rId31" Type="http://schemas.openxmlformats.org/officeDocument/2006/relationships/hyperlink" Target="consultantplus://offline/ref=84945A86F7C56566FDEEAA0394280867E6C3B15B408D66E9E8B35C0FDCCC13E94B21B45F6ECCEEFF93DC6F4194B6E23A26BCBA0133C61873m1z9H" TargetMode = "External"/>
	<Relationship Id="rId32" Type="http://schemas.openxmlformats.org/officeDocument/2006/relationships/hyperlink" Target="consultantplus://offline/ref=84945A86F7C56566FDEEAA0394280867E6C3B253478A66E9E8B35C0FDCCC13E94B21B4586BC7BBACD5823611D3FDEE3B3BA0BB03m2zFH" TargetMode = "External"/>
	<Relationship Id="rId33" Type="http://schemas.openxmlformats.org/officeDocument/2006/relationships/hyperlink" Target="consultantplus://offline/ref=84945A86F7C56566FDEEAA0394280867E6C3B15B408D66E9E8B35C0FDCCC13E94B21B45F6ECCEEFF95DC6F4194B6E23A26BCBA0133C61873m1z9H" TargetMode = "External"/>
	<Relationship Id="rId34" Type="http://schemas.openxmlformats.org/officeDocument/2006/relationships/hyperlink" Target="consultantplus://offline/ref=84945A86F7C56566FDEEAA0394280867E6C3B253478A66E9E8B35C0FDCCC13E94B21B45868C7BBACD5823611D3FDEE3B3BA0BB03m2zFH" TargetMode = "External"/>
	<Relationship Id="rId35" Type="http://schemas.openxmlformats.org/officeDocument/2006/relationships/hyperlink" Target="consultantplus://offline/ref=84945A86F7C56566FDEEAA0394280867E0C9B657408B66E9E8B35C0FDCCC13E94B21B45F6ECCEFF992DC6F4194B6E23A26BCBA0133C61873m1z9H" TargetMode = "External"/>
	<Relationship Id="rId36" Type="http://schemas.openxmlformats.org/officeDocument/2006/relationships/hyperlink" Target="consultantplus://offline/ref=84945A86F7C56566FDEEAA0394280867E0C9B657408B66E9E8B35C0FDCCC13E94B21B45F6ECCEFF994DC6F4194B6E23A26BCBA0133C61873m1z9H" TargetMode = "External"/>
	<Relationship Id="rId37" Type="http://schemas.openxmlformats.org/officeDocument/2006/relationships/hyperlink" Target="consultantplus://offline/ref=84945A86F7C56566FDEEAA0394280867E0C9B656448766E9E8B35C0FDCCC13E94B21B45F6ECCEDF493DC6F4194B6E23A26BCBA0133C61873m1z9H" TargetMode = "External"/>
	<Relationship Id="rId38" Type="http://schemas.openxmlformats.org/officeDocument/2006/relationships/hyperlink" Target="consultantplus://offline/ref=84945A86F7C56566FDEEAA0394280867E0C9B656448766E9E8B35C0FDCCC13E94B21B45F6ECCEDF492DC6F4194B6E23A26BCBA0133C61873m1z9H" TargetMode = "External"/>
	<Relationship Id="rId39" Type="http://schemas.openxmlformats.org/officeDocument/2006/relationships/hyperlink" Target="consultantplus://offline/ref=84945A86F7C56566FDEEAA0394280867E0C9B656448766E9E8B35C0FDCCC13E94B21B45F6ECCEDF495DC6F4194B6E23A26BCBA0133C61873m1z9H" TargetMode = "External"/>
	<Relationship Id="rId40" Type="http://schemas.openxmlformats.org/officeDocument/2006/relationships/hyperlink" Target="consultantplus://offline/ref=84945A86F7C56566FDEEAA0394280867E3C5B051438A66E9E8B35C0FDCCC13E94B21B45F6ECCEEF892DC6F4194B6E23A26BCBA0133C61873m1z9H" TargetMode = "External"/>
	<Relationship Id="rId41" Type="http://schemas.openxmlformats.org/officeDocument/2006/relationships/hyperlink" Target="consultantplus://offline/ref=84945A86F7C56566FDEEAA0394280867E3C5B15B4B8E66E9E8B35C0FDCCC13E94B21B45F6ECCEFFC91DC6F4194B6E23A26BCBA0133C61873m1z9H" TargetMode = "External"/>
	<Relationship Id="rId42" Type="http://schemas.openxmlformats.org/officeDocument/2006/relationships/hyperlink" Target="consultantplus://offline/ref=84945A86F7C56566FDEEAA0394280867E3C8B850428E66E9E8B35C0FDCCC13E94B21B45F6ECCEFFB99DC6F4194B6E23A26BCBA0133C61873m1z9H" TargetMode = "External"/>
	<Relationship Id="rId43" Type="http://schemas.openxmlformats.org/officeDocument/2006/relationships/hyperlink" Target="consultantplus://offline/ref=84945A86F7C56566FDEEAA0394280867E3C5B15B4B8E66E9E8B35C0FDCCC13E94B21B45F6ECCEFFC90DC6F4194B6E23A26BCBA0133C61873m1z9H" TargetMode = "External"/>
	<Relationship Id="rId44" Type="http://schemas.openxmlformats.org/officeDocument/2006/relationships/hyperlink" Target="consultantplus://offline/ref=84945A86F7C56566FDEEAA0394280867E0C9B656448766E9E8B35C0FDCCC13E94B21B45F6ECCEDF496DC6F4194B6E23A26BCBA0133C61873m1z9H" TargetMode = "External"/>
	<Relationship Id="rId45" Type="http://schemas.openxmlformats.org/officeDocument/2006/relationships/hyperlink" Target="consultantplus://offline/ref=84945A86F7C56566FDEEAA0394280867E0C9B656448766E9E8B35C0FDCCC13E94B21B45F6ECCEDF499DC6F4194B6E23A26BCBA0133C61873m1z9H" TargetMode = "External"/>
	<Relationship Id="rId46" Type="http://schemas.openxmlformats.org/officeDocument/2006/relationships/hyperlink" Target="consultantplus://offline/ref=84945A86F7C56566FDEEAA0394280867E0C9B656448766E9E8B35C0FDCCC13E94B21B45F6ECCEDF498DC6F4194B6E23A26BCBA0133C61873m1z9H" TargetMode = "External"/>
	<Relationship Id="rId47" Type="http://schemas.openxmlformats.org/officeDocument/2006/relationships/hyperlink" Target="consultantplus://offline/ref=84945A86F7C56566FDEEAA0394280867E6C1B55A418D66E9E8B35C0FDCCC13E94B21B45F6ECCEEFC95DC6F4194B6E23A26BCBA0133C61873m1z9H" TargetMode = "External"/>
	<Relationship Id="rId48" Type="http://schemas.openxmlformats.org/officeDocument/2006/relationships/hyperlink" Target="consultantplus://offline/ref=84945A86F7C56566FDEEAA0394280867E1C9B753418B66E9E8B35C0FDCCC13E94B21B45F6ECCEFFA95DC6F4194B6E23A26BCBA0133C61873m1z9H" TargetMode = "External"/>
	<Relationship Id="rId49" Type="http://schemas.openxmlformats.org/officeDocument/2006/relationships/hyperlink" Target="consultantplus://offline/ref=84945A86F7C56566FDEEAA0394280867E0C9B656448766E9E8B35C0FDCCC13E94B21B45F6ECCECFD91DC6F4194B6E23A26BCBA0133C61873m1z9H" TargetMode = "External"/>
	<Relationship Id="rId50" Type="http://schemas.openxmlformats.org/officeDocument/2006/relationships/hyperlink" Target="consultantplus://offline/ref=84945A86F7C56566FDEEAA0394280867E1C9B351478C66E9E8B35C0FDCCC13E94B21B45F6ECCEFFF98DC6F4194B6E23A26BCBA0133C61873m1z9H" TargetMode = "External"/>
	<Relationship Id="rId51" Type="http://schemas.openxmlformats.org/officeDocument/2006/relationships/hyperlink" Target="consultantplus://offline/ref=84945A86F7C56566FDEEAA0394280867E1C9B351478C66E9E8B35C0FDCCC13E94B21B45F6ECCEFFE91DC6F4194B6E23A26BCBA0133C61873m1z9H" TargetMode = "External"/>
	<Relationship Id="rId52" Type="http://schemas.openxmlformats.org/officeDocument/2006/relationships/hyperlink" Target="consultantplus://offline/ref=84945A86F7C56566FDEEAA0394280867E1C5B655418E66E9E8B35C0FDCCC13E94B21B45F6ECCEFFD98DC6F4194B6E23A26BCBA0133C61873m1z9H" TargetMode = "External"/>
	<Relationship Id="rId53" Type="http://schemas.openxmlformats.org/officeDocument/2006/relationships/hyperlink" Target="consultantplus://offline/ref=84945A86F7C56566FDEEAA0394280867E0C9B657408B66E9E8B35C0FDCCC13E94B21B45F6ECCEFF996DC6F4194B6E23A26BCBA0133C61873m1z9H" TargetMode = "External"/>
	<Relationship Id="rId54" Type="http://schemas.openxmlformats.org/officeDocument/2006/relationships/hyperlink" Target="consultantplus://offline/ref=84945A86F7C56566FDEEAA0394280867E1C5B556448866E9E8B35C0FDCCC13E94B21B45F6ECCEFFD98DC6F4194B6E23A26BCBA0133C61873m1z9H" TargetMode = "External"/>
	<Relationship Id="rId55" Type="http://schemas.openxmlformats.org/officeDocument/2006/relationships/hyperlink" Target="consultantplus://offline/ref=84945A86F7C56566FDEEAA0394280867E0C9B657408B66E9E8B35C0FDCCC13E94B21B45F6ECCEFF999DC6F4194B6E23A26BCBA0133C61873m1z9H" TargetMode = "External"/>
	<Relationship Id="rId56" Type="http://schemas.openxmlformats.org/officeDocument/2006/relationships/hyperlink" Target="consultantplus://offline/ref=84945A86F7C56566FDEEAA0394280867E0C9B656448766E9E8B35C0FDCCC13E94B21B45F6ECCECFD93DC6F4194B6E23A26BCBA0133C61873m1z9H" TargetMode = "External"/>
	<Relationship Id="rId57" Type="http://schemas.openxmlformats.org/officeDocument/2006/relationships/hyperlink" Target="consultantplus://offline/ref=84945A86F7C56566FDEEAA0394280867E0C1B954408666E9E8B35C0FDCCC13E94B21B45F6ECCEFFD97DC6F4194B6E23A26BCBA0133C61873m1z9H" TargetMode = "External"/>
	<Relationship Id="rId58" Type="http://schemas.openxmlformats.org/officeDocument/2006/relationships/hyperlink" Target="consultantplus://offline/ref=84945A86F7C56566FDEEAA0394280867E3C8B850428E66E9E8B35C0FDCCC13E94B21B45F6ECCEFFA91DC6F4194B6E23A26BCBA0133C61873m1z9H" TargetMode = "External"/>
	<Relationship Id="rId59" Type="http://schemas.openxmlformats.org/officeDocument/2006/relationships/hyperlink" Target="consultantplus://offline/ref=84945A86F7C56566FDEEAA0394280867E0C9B656448766E9E8B35C0FDCCC13E94B21B45F6ECCECFD92DC6F4194B6E23A26BCBA0133C61873m1z9H" TargetMode = "External"/>
	<Relationship Id="rId60" Type="http://schemas.openxmlformats.org/officeDocument/2006/relationships/hyperlink" Target="consultantplus://offline/ref=84945A86F7C56566FDEEAA0394280867E1C9B753418B66E9E8B35C0FDCCC13E94B21B45F6ECCEFFA94DC6F4194B6E23A26BCBA0133C61873m1z9H" TargetMode = "External"/>
	<Relationship Id="rId61" Type="http://schemas.openxmlformats.org/officeDocument/2006/relationships/hyperlink" Target="consultantplus://offline/ref=84945A86F7C56566FDEEAA0394280867E3C8B850428E66E9E8B35C0FDCCC13E94B21B45F6ECCEFFA93DC6F4194B6E23A26BCBA0133C61873m1z9H" TargetMode = "External"/>
	<Relationship Id="rId62" Type="http://schemas.openxmlformats.org/officeDocument/2006/relationships/hyperlink" Target="consultantplus://offline/ref=84945A86F7C56566FDEEAA0394280867E3C8B850428E66E9E8B35C0FDCCC13E94B21B45F6ECCEFFA95DC6F4194B6E23A26BCBA0133C61873m1z9H" TargetMode = "External"/>
	<Relationship Id="rId63" Type="http://schemas.openxmlformats.org/officeDocument/2006/relationships/hyperlink" Target="consultantplus://offline/ref=84945A86F7C56566FDEEAA0394280867E3C5B15B4B8E66E9E8B35C0FDCCC13E94B21B45F6ECCEFFC92DC6F4194B6E23A26BCBA0133C61873m1z9H" TargetMode = "External"/>
	<Relationship Id="rId64" Type="http://schemas.openxmlformats.org/officeDocument/2006/relationships/hyperlink" Target="consultantplus://offline/ref=84945A86F7C56566FDEEAA0394280867E3C8B850428E66E9E8B35C0FDCCC13E94B21B45F6ECCEFFA94DC6F4194B6E23A26BCBA0133C61873m1z9H" TargetMode = "External"/>
	<Relationship Id="rId65" Type="http://schemas.openxmlformats.org/officeDocument/2006/relationships/hyperlink" Target="consultantplus://offline/ref=84945A86F7C56566FDEEAA0394280867E1C9B7534A8766E9E8B35C0FDCCC13E95921EC536FCFF1FC91C93910D2mEz1H" TargetMode = "External"/>
	<Relationship Id="rId66" Type="http://schemas.openxmlformats.org/officeDocument/2006/relationships/hyperlink" Target="consultantplus://offline/ref=84945A86F7C56566FDEEAA0394280867E0C9B657408B66E9E8B35C0FDCCC13E94B21B45F6ECCEFF891DC6F4194B6E23A26BCBA0133C61873m1z9H" TargetMode = "External"/>
	<Relationship Id="rId67" Type="http://schemas.openxmlformats.org/officeDocument/2006/relationships/hyperlink" Target="consultantplus://offline/ref=84945A86F7C56566FDEEAA0394280867E0C9B657408B66E9E8B35C0FDCCC13E94B21B45F6ECCEFF893DC6F4194B6E23A26BCBA0133C61873m1z9H" TargetMode = "External"/>
	<Relationship Id="rId68" Type="http://schemas.openxmlformats.org/officeDocument/2006/relationships/hyperlink" Target="consultantplus://offline/ref=84945A86F7C56566FDEEAA0394280867E3C3B35A42843BE3E0EA500DDBC34CEC4C30B45F6DD2EEFD8FD53B12mDz2H" TargetMode = "External"/>
	<Relationship Id="rId69" Type="http://schemas.openxmlformats.org/officeDocument/2006/relationships/hyperlink" Target="consultantplus://offline/ref=84945A86F7C56566FDEEAA0394280867E3C8B850428E66E9E8B35C0FDCCC13E94B21B45F6ECCEFFA97DC6F4194B6E23A26BCBA0133C61873m1z9H" TargetMode = "External"/>
	<Relationship Id="rId70" Type="http://schemas.openxmlformats.org/officeDocument/2006/relationships/hyperlink" Target="consultantplus://offline/ref=84945A86F7C56566FDEEAA0394280867E0C9B657408B66E9E8B35C0FDCCC13E94B21B45F6ECCEFF895DC6F4194B6E23A26BCBA0133C61873m1z9H" TargetMode = "External"/>
	<Relationship Id="rId71" Type="http://schemas.openxmlformats.org/officeDocument/2006/relationships/hyperlink" Target="consultantplus://offline/ref=84945A86F7C56566FDEEAA0394280867E6C0B055428966E9E8B35C0FDCCC13E94B21B45F6ECDEDFA97DC6F4194B6E23A26BCBA0133C61873m1z9H" TargetMode = "External"/>
	<Relationship Id="rId72" Type="http://schemas.openxmlformats.org/officeDocument/2006/relationships/hyperlink" Target="consultantplus://offline/ref=84945A86F7C56566FDEEAA0394280867E0C9B657408B66E9E8B35C0FDCCC13E94B21B45F6ECCEFF894DC6F4194B6E23A26BCBA0133C61873m1z9H" TargetMode = "External"/>
	<Relationship Id="rId73" Type="http://schemas.openxmlformats.org/officeDocument/2006/relationships/hyperlink" Target="consultantplus://offline/ref=84945A86F7C56566FDEEAA0394280867E0C9B656448766E9E8B35C0FDCCC13E94B21B45F6ECCECFD95DC6F4194B6E23A26BCBA0133C61873m1z9H" TargetMode = "External"/>
	<Relationship Id="rId74" Type="http://schemas.openxmlformats.org/officeDocument/2006/relationships/hyperlink" Target="consultantplus://offline/ref=84945A86F7C56566FDEEAA0394280867E3C7B8504B8E66E9E8B35C0FDCCC13E94B21B45F6ECCEFFA96DC6F4194B6E23A26BCBA0133C61873m1z9H" TargetMode = "External"/>
	<Relationship Id="rId75" Type="http://schemas.openxmlformats.org/officeDocument/2006/relationships/hyperlink" Target="consultantplus://offline/ref=84945A86F7C56566FDEEAA0394280867E3C7B8504B8E66E9E8B35C0FDCCC13E94B21B45F6ECCEEFB99DC6F4194B6E23A26BCBA0133C61873m1z9H" TargetMode = "External"/>
	<Relationship Id="rId76" Type="http://schemas.openxmlformats.org/officeDocument/2006/relationships/hyperlink" Target="consultantplus://offline/ref=84945A86F7C56566FDEEAA0394280867E1C3B954448966E9E8B35C0FDCCC13E94B21B45F6ECCEFFC91DC6F4194B6E23A26BCBA0133C61873m1z9H" TargetMode = "External"/>
	<Relationship Id="rId77" Type="http://schemas.openxmlformats.org/officeDocument/2006/relationships/hyperlink" Target="consultantplus://offline/ref=84945A86F7C56566FDEEAA0394280867E1C9B753418B66E9E8B35C0FDCCC13E94B21B45F6ECCEFFA97DC6F4194B6E23A26BCBA0133C61873m1z9H" TargetMode = "External"/>
	<Relationship Id="rId78" Type="http://schemas.openxmlformats.org/officeDocument/2006/relationships/hyperlink" Target="consultantplus://offline/ref=84945A86F7C56566FDEEAA0394280867E1C9B351478C66E9E8B35C0FDCCC13E94B21B45F6ECCEFFE90DC6F4194B6E23A26BCBA0133C61873m1z9H" TargetMode = "External"/>
	<Relationship Id="rId79" Type="http://schemas.openxmlformats.org/officeDocument/2006/relationships/hyperlink" Target="consultantplus://offline/ref=84945A86F7C56566FDEEAA0394280867E1C1B45A428F66E9E8B35C0FDCCC13E94B21B45F6ECCEFFC91DC6F4194B6E23A26BCBA0133C61873m1z9H" TargetMode = "External"/>
	<Relationship Id="rId80" Type="http://schemas.openxmlformats.org/officeDocument/2006/relationships/hyperlink" Target="consultantplus://offline/ref=84945A86F7C56566FDEEAA0394280867E6C3B15B408D66E9E8B35C0FDCCC13E94B21B45F6ECCEEFF97DC6F4194B6E23A26BCBA0133C61873m1z9H" TargetMode = "External"/>
	<Relationship Id="rId81" Type="http://schemas.openxmlformats.org/officeDocument/2006/relationships/hyperlink" Target="consultantplus://offline/ref=84945A86F7C56566FDEEAA0394280867E6C3B253478A66E9E8B35C0FDCCC13E94B21B45869C7BBACD5823611D3FDEE3B3BA0BB03m2zFH" TargetMode = "External"/>
	<Relationship Id="rId82" Type="http://schemas.openxmlformats.org/officeDocument/2006/relationships/hyperlink" Target="consultantplus://offline/ref=84945A86F7C56566FDEEAA0394280867E0C9B657408B66E9E8B35C0FDCCC13E94B21B45F6ECCEFF899DC6F4194B6E23A26BCBA0133C61873m1z9H" TargetMode = "External"/>
	<Relationship Id="rId83" Type="http://schemas.openxmlformats.org/officeDocument/2006/relationships/hyperlink" Target="consultantplus://offline/ref=84945A86F7C56566FDEEAA0394280867E0C9B656448766E9E8B35C0FDCCC13E94B21B45F6ECCECFD94DC6F4194B6E23A26BCBA0133C61873m1z9H" TargetMode = "External"/>
	<Relationship Id="rId84" Type="http://schemas.openxmlformats.org/officeDocument/2006/relationships/hyperlink" Target="consultantplus://offline/ref=84945A86F7C56566FDEEAA0394280867E0C9B657408B66E9E8B35C0FDCCC13E94B21B45F6ECCEFF898DC6F4194B6E23A26BCBA0133C61873m1z9H" TargetMode = "External"/>
	<Relationship Id="rId85" Type="http://schemas.openxmlformats.org/officeDocument/2006/relationships/hyperlink" Target="consultantplus://offline/ref=84945A86F7C56566FDEEAA0394280867E1C9B65B428666E9E8B35C0FDCCC13E94B21B45F6ECDE9F592DC6F4194B6E23A26BCBA0133C61873m1z9H" TargetMode = "External"/>
	<Relationship Id="rId86" Type="http://schemas.openxmlformats.org/officeDocument/2006/relationships/hyperlink" Target="consultantplus://offline/ref=84945A86F7C56566FDEEAA0394280867E6C1B15B438B66E9E8B35C0FDCCC13E94B21B45F6ECCEFFD98DC6F4194B6E23A26BCBA0133C61873m1z9H" TargetMode = "External"/>
	<Relationship Id="rId87" Type="http://schemas.openxmlformats.org/officeDocument/2006/relationships/hyperlink" Target="consultantplus://offline/ref=5CB138D95D44711AA4D87278802E825F8896617C5D268D30700C8F0EF8E1273A7DFFEAC25383A8DB9E145E399DnAzCH" TargetMode = "External"/>
	<Relationship Id="rId88" Type="http://schemas.openxmlformats.org/officeDocument/2006/relationships/hyperlink" Target="consultantplus://offline/ref=5CB138D95D44711AA4D87278802E825F8F9C69705F258D30700C8F0EF8E1273A6FFFB2CE5280B7D897010868DBFBA719CE6AF36BFCE6A897n7z5H" TargetMode = "External"/>
	<Relationship Id="rId89" Type="http://schemas.openxmlformats.org/officeDocument/2006/relationships/hyperlink" Target="consultantplus://offline/ref=5CB138D95D44711AA4D87278802E825F8F9C6A7858228D30700C8F0EF8E1273A6FFFB2C95A8BE28BDA5F51389CB0AB18D376F269nEz0H" TargetMode = "External"/>
	<Relationship Id="rId90" Type="http://schemas.openxmlformats.org/officeDocument/2006/relationships/hyperlink" Target="consultantplus://offline/ref=5CB138D95D44711AA4D87278802E825F8F9C69705F258D30700C8F0EF8E1273A6FFFB2CE5280B7D99E010868DBFBA719CE6AF36BFCE6A897n7z5H" TargetMode = "External"/>
	<Relationship Id="rId91" Type="http://schemas.openxmlformats.org/officeDocument/2006/relationships/hyperlink" Target="consultantplus://offline/ref=5CB138D95D44711AA4D87278802E825F8F9C6A7858228D30700C8F0EF8E1273A6FFFB2C95B8BE28BDA5F51389CB0AB18D376F269nEz0H" TargetMode = "External"/>
	<Relationship Id="rId92" Type="http://schemas.openxmlformats.org/officeDocument/2006/relationships/hyperlink" Target="consultantplus://offline/ref=5CB138D95D44711AA4D87278802E825F8F9F6C7C5B278D30700C8F0EF8E1273A6FFFB2CE5280B6DA9D010868DBFBA719CE6AF36BFCE6A897n7z5H" TargetMode = "External"/>
	<Relationship Id="rId93" Type="http://schemas.openxmlformats.org/officeDocument/2006/relationships/hyperlink" Target="consultantplus://offline/ref=5CB138D95D44711AA4D87278802E825F8A9C697E5A208D30700C8F0EF8E1273A7DFFEAC25383A8DB9E145E399DnAzCH" TargetMode = "External"/>
	<Relationship Id="rId94" Type="http://schemas.openxmlformats.org/officeDocument/2006/relationships/hyperlink" Target="consultantplus://offline/ref=5CB138D95D44711AA4D87278802E825F89966E7C5F238D30700C8F0EF8E1273A6FFFB2CE5280B6DC9C010868DBFBA719CE6AF36BFCE6A897n7z5H" TargetMode = "External"/>
	<Relationship Id="rId95" Type="http://schemas.openxmlformats.org/officeDocument/2006/relationships/hyperlink" Target="consultantplus://offline/ref=5CB138D95D44711AA4D87278802E825F88966E705D2E8D30700C8F0EF8E1273A6FFFB2CE5281B0D39D010868DBFBA719CE6AF36BFCE6A897n7z5H" TargetMode = "External"/>
	<Relationship Id="rId96" Type="http://schemas.openxmlformats.org/officeDocument/2006/relationships/hyperlink" Target="consultantplus://offline/ref=5CB138D95D44711AA4D87278802E825F88966E705D2E8D30700C8F0EF8E1273A6FFFB2CE5281B0D39B010868DBFBA719CE6AF36BFCE6A897n7z5H" TargetMode = "External"/>
	<Relationship Id="rId97" Type="http://schemas.openxmlformats.org/officeDocument/2006/relationships/hyperlink" Target="consultantplus://offline/ref=5CB138D95D44711AA4D87278802E825F899E617F5F2E8D30700C8F0EF8E1273A6FFFB2CE5280B6DA98010868DBFBA719CE6AF36BFCE6A897n7z5H" TargetMode = "External"/>
	<Relationship Id="rId98" Type="http://schemas.openxmlformats.org/officeDocument/2006/relationships/hyperlink" Target="consultantplus://offline/ref=5CB138D95D44711AA4D87278802E825F8A97607B5D268D30700C8F0EF8E1273A6FFFB2CE5280B6DD96010868DBFBA719CE6AF36BFCE6A897n7z5H" TargetMode = "External"/>
	<Relationship Id="rId99" Type="http://schemas.openxmlformats.org/officeDocument/2006/relationships/hyperlink" Target="consultantplus://offline/ref=5CB138D95D44711AA4D87278802E825F88966B7A58248D30700C8F0EF8E1273A6FFFB2CE5280B6D99C010868DBFBA719CE6AF36BFCE6A897n7z5H" TargetMode = "External"/>
	<Relationship Id="rId100" Type="http://schemas.openxmlformats.org/officeDocument/2006/relationships/hyperlink" Target="consultantplus://offline/ref=5CB138D95D44711AA4D87278802E825F889F617C59218D30700C8F0EF8E1273A6FFFB2CE5280B6DA97010868DBFBA719CE6AF36BFCE6A897n7z5H" TargetMode = "External"/>
	<Relationship Id="rId101" Type="http://schemas.openxmlformats.org/officeDocument/2006/relationships/hyperlink" Target="consultantplus://offline/ref=5CB138D95D44711AA4D87278802E825F89966E7C5F238D30700C8F0EF8E1273A6FFFB2CE5280B6DC9A010868DBFBA719CE6AF36BFCE6A897n7z5H" TargetMode = "External"/>
	<Relationship Id="rId102" Type="http://schemas.openxmlformats.org/officeDocument/2006/relationships/hyperlink" Target="consultantplus://offline/ref=5CB138D95D44711AA4D87278802E825F8A97607B5D268D30700C8F0EF8E1273A6FFFB2CE5280B6D29E010868DBFBA719CE6AF36BFCE6A897n7z5H" TargetMode = "External"/>
	<Relationship Id="rId103" Type="http://schemas.openxmlformats.org/officeDocument/2006/relationships/hyperlink" Target="consultantplus://offline/ref=5CB138D95D44711AA4D87278802E825F8A98607B54268D30700C8F0EF8E1273A6FFFB2CE5280B7DD9E010868DBFBA719CE6AF36BFCE6A897n7z5H" TargetMode = "External"/>
	<Relationship Id="rId104" Type="http://schemas.openxmlformats.org/officeDocument/2006/relationships/hyperlink" Target="consultantplus://offline/ref=5CB138D95D44711AA4D87278802E825F8F9C69705F258D30700C8F0EF8E1273A6FFFB2CE5280B7D99F010868DBFBA719CE6AF36BFCE6A897n7z5H" TargetMode = "External"/>
	<Relationship Id="rId105" Type="http://schemas.openxmlformats.org/officeDocument/2006/relationships/hyperlink" Target="consultantplus://offline/ref=5CB138D95D44711AA4D87278802E825F8F9C6A7858228D30700C8F0EF8E1273A6FFFB2C8528BE28BDA5F51389CB0AB18D376F269nEz0H" TargetMode = "External"/>
	<Relationship Id="rId106" Type="http://schemas.openxmlformats.org/officeDocument/2006/relationships/hyperlink" Target="consultantplus://offline/ref=5CB138D95D44711AA4D87278802E825F8A9B6A785B2CD03A7855830CFFEE782D68B6BECF5280B6DD955E0D7DCAA3AB1BD375F275E0E4AAn9z7H" TargetMode = "External"/>
	<Relationship Id="rId107" Type="http://schemas.openxmlformats.org/officeDocument/2006/relationships/hyperlink" Target="consultantplus://offline/ref=5CB138D95D44711AA4D87278802E825F89966E7C5F238D30700C8F0EF8E1273A6FFFB2CE5280B6DC98010868DBFBA719CE6AF36BFCE6A897n7z5H" TargetMode = "External"/>
	<Relationship Id="rId108" Type="http://schemas.openxmlformats.org/officeDocument/2006/relationships/hyperlink" Target="consultantplus://offline/ref=5CB138D95D44711AA4D87278802E825F8A97607B5D268D30700C8F0EF8E1273A6FFFB2CE5280B6D29F010868DBFBA719CE6AF36BFCE6A897n7z5H" TargetMode = "External"/>
	<Relationship Id="rId109" Type="http://schemas.openxmlformats.org/officeDocument/2006/relationships/hyperlink" Target="consultantplus://offline/ref=5CB138D95D44711AA4D87278802E825F89966E7D5B2F8D30700C8F0EF8E1273A6FFFB2CE5280B5DA99010868DBFBA719CE6AF36BFCE6A897n7z5H" TargetMode = "External"/>
	<Relationship Id="rId110" Type="http://schemas.openxmlformats.org/officeDocument/2006/relationships/hyperlink" Target="consultantplus://offline/ref=5CB138D95D44711AA4D87278802E825F8A97607B5D268D30700C8F0EF8E1273A6FFFB2CE5280B6D29A010868DBFBA719CE6AF36BFCE6A897n7z5H" TargetMode = "External"/>
	<Relationship Id="rId111" Type="http://schemas.openxmlformats.org/officeDocument/2006/relationships/hyperlink" Target="consultantplus://offline/ref=5CB138D95D44711AA4D87278802E825F8A97607B5D268D30700C8F0EF8E1273A6FFFB2CE5280B6D29B010868DBFBA719CE6AF36BFCE6A897n7z5H" TargetMode = "External"/>
	<Relationship Id="rId112" Type="http://schemas.openxmlformats.org/officeDocument/2006/relationships/hyperlink" Target="consultantplus://offline/ref=5CB138D95D44711AA4D87278802E825F8F9F6E7B5B258D30700C8F0EF8E1273A7DFFEAC25383A8DB9E145E399DnAzCH" TargetMode = "External"/>
	<Relationship Id="rId113" Type="http://schemas.openxmlformats.org/officeDocument/2006/relationships/hyperlink" Target="consultantplus://offline/ref=5CB138D95D44711AA4D87278802E825F89966E7C5F238D30700C8F0EF8E1273A6FFFB2CE5280B6DC96010868DBFBA719CE6AF36BFCE6A897n7z5H" TargetMode = "External"/>
	<Relationship Id="rId114" Type="http://schemas.openxmlformats.org/officeDocument/2006/relationships/hyperlink" Target="consultantplus://offline/ref=5CB138D95D44711AA4D87278802E825F8A9A697054268D30700C8F0EF8E1273A6FFFB2CE5280B6DB9A010868DBFBA719CE6AF36BFCE6A897n7z5H" TargetMode = "External"/>
	<Relationship Id="rId115" Type="http://schemas.openxmlformats.org/officeDocument/2006/relationships/hyperlink" Target="consultantplus://offline/ref=5CB138D95D44711AA4D87278802E825F8F9C69705F258D30700C8F0EF8E1273A6FFFB2CE5280B7DE9B010868DBFBA719CE6AF36BFCE6A897n7z5H" TargetMode = "External"/>
	<Relationship Id="rId116" Type="http://schemas.openxmlformats.org/officeDocument/2006/relationships/hyperlink" Target="consultantplus://offline/ref=5CB138D95D44711AA4D87278802E825F8F9C6A7858228D30700C8F0EF8E1273A6FFFB2C7518BE28BDA5F51389CB0AB18D376F269nEz0H" TargetMode = "External"/>
	<Relationship Id="rId117" Type="http://schemas.openxmlformats.org/officeDocument/2006/relationships/hyperlink" Target="consultantplus://offline/ref=5CB138D95D44711AA4D87278802E825F8A976C7F54248D30700C8F0EF8E1273A6FFFB2CE5280B6DA97010868DBFBA719CE6AF36BFCE6A897n7z5H" TargetMode = "External"/>
	<Relationship Id="rId118" Type="http://schemas.openxmlformats.org/officeDocument/2006/relationships/hyperlink" Target="consultantplus://offline/ref=5CB138D95D44711AA4D87278802E825F89966E7C5F238D30700C8F0EF8E1273A6FFFB2CE5280B6DD9C010868DBFBA719CE6AF36BFCE6A897n7z5H" TargetMode = "External"/>
	<Relationship Id="rId119" Type="http://schemas.openxmlformats.org/officeDocument/2006/relationships/hyperlink" Target="consultantplus://offline/ref=5CB138D95D44711AA4D87278802E825F889C697B5C2F8D30700C8F0EF8E1273A6FFFB2CE5280B6DB99010868DBFBA719CE6AF36BFCE6A897n7z5H" TargetMode = "External"/>
	<Relationship Id="rId120" Type="http://schemas.openxmlformats.org/officeDocument/2006/relationships/hyperlink" Target="consultantplus://offline/ref=5CB138D95D44711AA4D87278802E825F89966E7C5F238D30700C8F0EF8E1273A6FFFB2CE5280B6D29E010868DBFBA719CE6AF36BFCE6A897n7z5H" TargetMode = "External"/>
	<Relationship Id="rId121" Type="http://schemas.openxmlformats.org/officeDocument/2006/relationships/hyperlink" Target="consultantplus://offline/ref=5CB138D95D44711AA4D87278802E825F8F9C6A7D59238D30700C8F0EF8E1273A6FFFB2CE5280B6DB98010868DBFBA719CE6AF36BFCE6A897n7z5H" TargetMode = "External"/>
	<Relationship Id="rId122" Type="http://schemas.openxmlformats.org/officeDocument/2006/relationships/hyperlink" Target="consultantplus://offline/ref=5CB138D95D44711AA4D87278802E825F89966E7C5F238D30700C8F0EF8E1273A6FFFB2CE5280B6D29C010868DBFBA719CE6AF36BFCE6A897n7z5H" TargetMode = "External"/>
	<Relationship Id="rId123" Type="http://schemas.openxmlformats.org/officeDocument/2006/relationships/hyperlink" Target="consultantplus://offline/ref=5CB138D95D44711AA4D87278802E825F89966E7C5F238D30700C8F0EF8E1273A6FFFB2CE5280B6D29A010868DBFBA719CE6AF36BFCE6A897n7z5H" TargetMode = "External"/>
	<Relationship Id="rId124" Type="http://schemas.openxmlformats.org/officeDocument/2006/relationships/hyperlink" Target="consultantplus://offline/ref=5CB138D95D44711AA4D87278802E825F89966E7C5F238D30700C8F0EF8E1273A6FFFB2CE5280B6D29B010868DBFBA719CE6AF36BFCE6A897n7z5H" TargetMode = "External"/>
	<Relationship Id="rId125" Type="http://schemas.openxmlformats.org/officeDocument/2006/relationships/hyperlink" Target="consultantplus://offline/ref=5CB138D95D44711AA4D87278802E825F89966E7D5B2F8D30700C8F0EF8E1273A6FFFB2CE5280B5DA96010868DBFBA719CE6AF36BFCE6A897n7z5H" TargetMode = "External"/>
	<Relationship Id="rId126" Type="http://schemas.openxmlformats.org/officeDocument/2006/relationships/hyperlink" Target="consultantplus://offline/ref=5CB138D95D44711AA4D87278802E825F899E697F552F8D30700C8F0EF8E1273A6FFFB2CE5280B5DB9B010868DBFBA719CE6AF36BFCE6A897n7z5H" TargetMode = "External"/>
	<Relationship Id="rId127" Type="http://schemas.openxmlformats.org/officeDocument/2006/relationships/hyperlink" Target="consultantplus://offline/ref=5CB138D95D44711AA4D87278802E825F899E697F552F8D30700C8F0EF8E1273A6FFFB2CE5280B5DB98010868DBFBA719CE6AF36BFCE6A897n7z5H" TargetMode = "External"/>
	<Relationship Id="rId128" Type="http://schemas.openxmlformats.org/officeDocument/2006/relationships/hyperlink" Target="consultantplus://offline/ref=5CB138D95D44711AA4D87278802E825F829D61715D2CD03A7855830CFFEE783F68EEB2CE519EB7DA80085C3Bn9zDH" TargetMode = "External"/>
	<Relationship Id="rId129" Type="http://schemas.openxmlformats.org/officeDocument/2006/relationships/hyperlink" Target="consultantplus://offline/ref=5CB138D95D44711AA4D87278802E825F889B617B5F278D30700C8F0EF8E1273A6FFFB2CE5280B6DA97010868DBFBA719CE6AF36BFCE6A897n7z5H" TargetMode = "External"/>
	<Relationship Id="rId130" Type="http://schemas.openxmlformats.org/officeDocument/2006/relationships/hyperlink" Target="consultantplus://offline/ref=5CB138D95D44711AA4D87278802E825F89966E7C5F238D30700C8F0EF8E1273A6FFFB2CE5280B6D298010868DBFBA719CE6AF36BFCE6A897n7z5H" TargetMode = "External"/>
	<Relationship Id="rId131" Type="http://schemas.openxmlformats.org/officeDocument/2006/relationships/hyperlink" Target="consultantplus://offline/ref=5CB138D95D44711AA4D87278802E825F8A97607B5D268D30700C8F0EF8E1273A6FFFB2CE5280B6D299010868DBFBA719CE6AF36BFCE6A897n7z5H" TargetMode = "External"/>
	<Relationship Id="rId132" Type="http://schemas.openxmlformats.org/officeDocument/2006/relationships/hyperlink" Target="consultantplus://offline/ref=5CB138D95D44711AA4D87278802E825F899E697F552F8D30700C8F0EF8E1273A6FFFB2CE5280B5D89C010868DBFBA719CE6AF36BFCE6A897n7z5H" TargetMode = "External"/>
	<Relationship Id="rId133" Type="http://schemas.openxmlformats.org/officeDocument/2006/relationships/hyperlink" Target="consultantplus://offline/ref=5CB138D95D44711AA4D87278802E825F8F9F61795A268D30700C8F0EF8E1273A6FFFB2CE5280B6D899010868DBFBA719CE6AF36BFCE6A897n7z5H" TargetMode = "External"/>
	<Relationship Id="rId134" Type="http://schemas.openxmlformats.org/officeDocument/2006/relationships/hyperlink" Target="consultantplus://offline/ref=5CB138D95D44711AA4D87278802E825F8A97607B5D268D30700C8F0EF8E1273A6FFFB2CE5280B6D296010868DBFBA719CE6AF36BFCE6A897n7z5H" TargetMode = "External"/>
	<Relationship Id="rId135" Type="http://schemas.openxmlformats.org/officeDocument/2006/relationships/hyperlink" Target="consultantplus://offline/ref=5CB138D95D44711AA4D87278802E825F88976B7B54248D30700C8F0EF8E1273A6FFFB2CE5280B6DA97010868DBFBA719CE6AF36BFCE6A897n7z5H" TargetMode = "External"/>
	<Relationship Id="rId136" Type="http://schemas.openxmlformats.org/officeDocument/2006/relationships/hyperlink" Target="consultantplus://offline/ref=5CB138D95D44711AA4D87278802E825F89966E7C5F238D30700C8F0EF8E1273A6FFFB2CE5280B6D299010868DBFBA719CE6AF36BFCE6A897n7z5H" TargetMode = "External"/>
	<Relationship Id="rId137" Type="http://schemas.openxmlformats.org/officeDocument/2006/relationships/hyperlink" Target="consultantplus://offline/ref=5CB138D95D44711AA4D87278802E825F8F9C6A795B2F8D30700C8F0EF8E1273A6FFFB2CE5280B6DA99010868DBFBA719CE6AF36BFCE6A897n7z5H" TargetMode = "External"/>
	<Relationship Id="rId138" Type="http://schemas.openxmlformats.org/officeDocument/2006/relationships/hyperlink" Target="consultantplus://offline/ref=5CB138D95D44711AA4D87278802E825F899E697F552F8D30700C8F0EF8E1273A6FFFB2CE5280B5D89D010868DBFBA719CE6AF36BFCE6A897n7z5H" TargetMode = "External"/>
	<Relationship Id="rId139" Type="http://schemas.openxmlformats.org/officeDocument/2006/relationships/hyperlink" Target="consultantplus://offline/ref=5CB138D95D44711AA4D87278802E825F8A97607B5D268D30700C8F0EF8E1273A6FFFB2CE5280B6D39E010868DBFBA719CE6AF36BFCE6A897n7z5H" TargetMode = "External"/>
	<Relationship Id="rId140" Type="http://schemas.openxmlformats.org/officeDocument/2006/relationships/hyperlink" Target="consultantplus://offline/ref=5CB138D95D44711AA4D87278802E825F8F9C6F7D5C218D30700C8F0EF8E1273A6FFFB2CE5281B7DD9C010868DBFBA719CE6AF36BFCE6A897n7z5H" TargetMode = "External"/>
	<Relationship Id="rId141" Type="http://schemas.openxmlformats.org/officeDocument/2006/relationships/hyperlink" Target="consultantplus://offline/ref=5CB138D95D44711AA4D87278802E825F89966E7D5B2F8D30700C8F0EF8E1273A6FFFB2CE5280B5DA97010868DBFBA719CE6AF36BFCE6A897n7z5H" TargetMode = "External"/>
	<Relationship Id="rId142" Type="http://schemas.openxmlformats.org/officeDocument/2006/relationships/hyperlink" Target="consultantplus://offline/ref=5CB138D95D44711AA4D87278802E825F89966E7D5B2F8D30700C8F0EF8E1273A6FFFB2CE5280B5DB9F010868DBFBA719CE6AF36BFCE6A897n7z5H" TargetMode = "External"/>
	<Relationship Id="rId143" Type="http://schemas.openxmlformats.org/officeDocument/2006/relationships/hyperlink" Target="consultantplus://offline/ref=5CB138D95D44711AA4D87278802E825F89966E7D5B2F8D30700C8F0EF8E1273A6FFFB2CE5280B5DB9C010868DBFBA719CE6AF36BFCE6A897n7z5H" TargetMode = "External"/>
	<Relationship Id="rId144" Type="http://schemas.openxmlformats.org/officeDocument/2006/relationships/hyperlink" Target="consultantplus://offline/ref=5CB138D95D44711AA4D87278802E825F88966F78552F8D30700C8F0EF8E1273A6FFFB2CE5280B6DF9E010868DBFBA719CE6AF36BFCE6A897n7z5H" TargetMode = "External"/>
	<Relationship Id="rId145" Type="http://schemas.openxmlformats.org/officeDocument/2006/relationships/hyperlink" Target="consultantplus://offline/ref=5CB138D95D44711AA4D87278802E825F8F9A6B7A5671DA322159810BF0B17D2A79B6BECC4C81B6C49C0A5En3zBH" TargetMode = "External"/>
	<Relationship Id="rId146" Type="http://schemas.openxmlformats.org/officeDocument/2006/relationships/hyperlink" Target="consultantplus://offline/ref=5CB138D95D44711AA4D87B61872E825F899C6E785F238D30700C8F0EF8E1273A7DFFEAC25383A8DB9E145E399DnAz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22.10.2004 N 125-ФЗ
(ред. от 11.06.2021)
"Об архивном деле в Российской Федерации"</dc:title>
  <dcterms:created xsi:type="dcterms:W3CDTF">2022-10-13T07:51:37Z</dcterms:created>
</cp:coreProperties>
</file>