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1492"/>
        <w:gridCol w:w="2693"/>
        <w:gridCol w:w="3544"/>
        <w:gridCol w:w="1843"/>
      </w:tblGrid>
      <w:tr w:rsidR="009226DD" w:rsidTr="00EB0993">
        <w:trPr>
          <w:trHeight w:val="446"/>
        </w:trPr>
        <w:tc>
          <w:tcPr>
            <w:tcW w:w="15701" w:type="dxa"/>
            <w:gridSpan w:val="7"/>
          </w:tcPr>
          <w:p w:rsidR="009226DD" w:rsidRDefault="009226DD" w:rsidP="003B04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</w:t>
            </w:r>
            <w:r w:rsidR="006E23F0">
              <w:rPr>
                <w:b/>
                <w:bCs/>
                <w:sz w:val="28"/>
                <w:szCs w:val="28"/>
              </w:rPr>
              <w:t>в</w:t>
            </w:r>
            <w:r w:rsidR="00D27D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EB0993">
              <w:rPr>
                <w:b/>
                <w:bCs/>
                <w:sz w:val="28"/>
                <w:szCs w:val="28"/>
              </w:rPr>
              <w:t>2</w:t>
            </w:r>
            <w:r w:rsidR="003B049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6E23F0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226DD" w:rsidTr="00EB0993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D27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9226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1492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69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3544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18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897BD4" w:rsidTr="00EB0993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897BD4">
              <w:trPr>
                <w:trHeight w:val="1112"/>
              </w:trPr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bookmarkStart w:id="0" w:name="_GoBack" w:colFirst="1" w:colLast="6"/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897BD4" w:rsidRDefault="00897BD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897BD4" w:rsidRDefault="00897BD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D4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2043" w:type="dxa"/>
          </w:tcPr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BD4">
              <w:rPr>
                <w:rFonts w:ascii="Times New Roman" w:hAnsi="Times New Roman" w:cs="Times New Roman"/>
                <w:bCs/>
              </w:rPr>
              <w:t>Комитет по здравоохранению Ленинградской области</w:t>
            </w:r>
          </w:p>
        </w:tc>
        <w:tc>
          <w:tcPr>
            <w:tcW w:w="1492" w:type="dxa"/>
          </w:tcPr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97BD4" w:rsidRPr="00897BD4" w:rsidRDefault="00897BD4" w:rsidP="0088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D4">
              <w:rPr>
                <w:rFonts w:ascii="Times New Roman" w:hAnsi="Times New Roman" w:cs="Times New Roman"/>
              </w:rPr>
              <w:t xml:space="preserve">Уведомление гражданского служащего, в связи с тем, что исполнение обязанностей по замещаемой им должности предусматривает служебное взаимодействие и принятие решений в отношении учреждения, подведомственного ОИВ, в котором он замещает должность </w:t>
            </w:r>
            <w:r w:rsidRPr="00897BD4">
              <w:rPr>
                <w:rFonts w:ascii="Times New Roman" w:hAnsi="Times New Roman" w:cs="Times New Roman"/>
              </w:rPr>
              <w:br/>
              <w:t xml:space="preserve">(далее – Учреждение), в котором он в период </w:t>
            </w:r>
            <w:r w:rsidRPr="00897BD4">
              <w:rPr>
                <w:rFonts w:ascii="Times New Roman" w:hAnsi="Times New Roman" w:cs="Times New Roman"/>
              </w:rPr>
              <w:br/>
              <w:t>с 28.02.2020 по 16.04.2021 осуществлял трудовую деятельность в должности специалиста</w:t>
            </w:r>
          </w:p>
          <w:p w:rsidR="00897BD4" w:rsidRPr="00897BD4" w:rsidRDefault="00897BD4" w:rsidP="0088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D4">
              <w:rPr>
                <w:rFonts w:ascii="Times New Roman" w:hAnsi="Times New Roman" w:cs="Times New Roman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Pr="00897BD4">
              <w:rPr>
                <w:rFonts w:ascii="Times New Roman" w:hAnsi="Times New Roman" w:cs="Times New Roman"/>
              </w:rPr>
              <w:br/>
              <w:t xml:space="preserve">или может привести </w:t>
            </w:r>
            <w:r w:rsidRPr="00897BD4">
              <w:rPr>
                <w:rFonts w:ascii="Times New Roman" w:hAnsi="Times New Roman" w:cs="Times New Roman"/>
              </w:rPr>
              <w:br/>
              <w:t>к конфликту интересов.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 xml:space="preserve">2. В целях недопущения возникновения конфликта интересов: 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-74" w:right="-107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 xml:space="preserve">1) Исключить служебное взаимодействие и принятие решений гражданским служащим </w:t>
            </w:r>
            <w:r w:rsidRPr="00897BD4">
              <w:rPr>
                <w:rFonts w:ascii="Times New Roman" w:hAnsi="Times New Roman" w:cs="Times New Roman"/>
              </w:rPr>
              <w:br/>
              <w:t>в отношении деятельности Учреждения в части: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>- осуществления ведомственного контроля качества и безопасности медицинской деятельности;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 xml:space="preserve">- рассмотрения обращений государственных органов, органов местного самоуправления, организаций и </w:t>
            </w:r>
            <w:r w:rsidRPr="00897BD4">
              <w:rPr>
                <w:rFonts w:ascii="Times New Roman" w:hAnsi="Times New Roman" w:cs="Times New Roman"/>
              </w:rPr>
              <w:lastRenderedPageBreak/>
              <w:t xml:space="preserve">граждан в отношении деятельности Учреждения, а также 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>обращений Учреждения;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>- участия в работе комиссий и иных коллегиальных органов по оценке деятельности и рассмотрению вопросов в отношении Учреждения.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897BD4">
              <w:rPr>
                <w:rFonts w:ascii="Times New Roman" w:hAnsi="Times New Roman" w:cs="Times New Roman"/>
              </w:rPr>
              <w:t xml:space="preserve">2) Возложить обязанность по дополнительному </w:t>
            </w:r>
            <w:proofErr w:type="gramStart"/>
            <w:r w:rsidRPr="00897BD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97BD4">
              <w:rPr>
                <w:rFonts w:ascii="Times New Roman" w:hAnsi="Times New Roman" w:cs="Times New Roman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BD4">
              <w:rPr>
                <w:rFonts w:ascii="Times New Roman" w:hAnsi="Times New Roman" w:cs="Times New Roman"/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897BD4" w:rsidRPr="00897BD4" w:rsidRDefault="00897BD4" w:rsidP="00887DBE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D900EB" w:rsidTr="00EB0993">
        <w:trPr>
          <w:trHeight w:val="1618"/>
        </w:trPr>
        <w:tc>
          <w:tcPr>
            <w:tcW w:w="2043" w:type="dxa"/>
          </w:tcPr>
          <w:p w:rsidR="00D900EB" w:rsidRDefault="00D900EB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43" w:type="dxa"/>
          </w:tcPr>
          <w:p w:rsidR="00D900EB" w:rsidRDefault="00D900EB" w:rsidP="003B04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18.08.2021</w:t>
            </w:r>
          </w:p>
        </w:tc>
        <w:tc>
          <w:tcPr>
            <w:tcW w:w="2043" w:type="dxa"/>
          </w:tcPr>
          <w:p w:rsidR="00D900EB" w:rsidRDefault="00D900EB" w:rsidP="00605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92" w:type="dxa"/>
          </w:tcPr>
          <w:p w:rsidR="00D900EB" w:rsidRDefault="00D900EB" w:rsidP="00605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900EB" w:rsidRPr="003B0498" w:rsidRDefault="00D900EB" w:rsidP="00E2750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B0498">
              <w:rPr>
                <w:rFonts w:eastAsia="Times New Roman"/>
                <w:lang w:eastAsia="ru-RU"/>
              </w:rPr>
              <w:t>пп</w:t>
            </w:r>
            <w:proofErr w:type="spellEnd"/>
            <w:r w:rsidRPr="003B0498">
              <w:rPr>
                <w:rFonts w:eastAsia="Times New Roman"/>
                <w:lang w:eastAsia="ru-RU"/>
              </w:rPr>
              <w:t xml:space="preserve">. «б» п. 2.1 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</w:t>
            </w:r>
            <w:r w:rsidRPr="003B0498">
              <w:rPr>
                <w:rFonts w:eastAsia="Times New Roman"/>
                <w:lang w:eastAsia="ru-RU"/>
              </w:rPr>
              <w:lastRenderedPageBreak/>
              <w:t>Правительства Ленинградской области от 09.12.2010 № 334</w:t>
            </w:r>
          </w:p>
        </w:tc>
        <w:tc>
          <w:tcPr>
            <w:tcW w:w="3544" w:type="dxa"/>
          </w:tcPr>
          <w:p w:rsidR="00D900EB" w:rsidRDefault="00D900EB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приняла решение о даче согласия на замещение должности в подведомственной Комитету по здравоохранению Ленинградской области организации</w:t>
            </w:r>
          </w:p>
        </w:tc>
        <w:tc>
          <w:tcPr>
            <w:tcW w:w="1843" w:type="dxa"/>
          </w:tcPr>
          <w:p w:rsidR="00D900EB" w:rsidRDefault="00D900EB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945B2" w:rsidRDefault="004945B2"/>
    <w:sectPr w:rsidR="004945B2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400F8"/>
    <w:rsid w:val="00042570"/>
    <w:rsid w:val="000D3486"/>
    <w:rsid w:val="00101810"/>
    <w:rsid w:val="00122D8B"/>
    <w:rsid w:val="0016222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3B0498"/>
    <w:rsid w:val="004945B2"/>
    <w:rsid w:val="004E576D"/>
    <w:rsid w:val="00535125"/>
    <w:rsid w:val="005511FD"/>
    <w:rsid w:val="0055530C"/>
    <w:rsid w:val="00571ABC"/>
    <w:rsid w:val="005E5767"/>
    <w:rsid w:val="005F781B"/>
    <w:rsid w:val="00600D0C"/>
    <w:rsid w:val="00622C77"/>
    <w:rsid w:val="00670622"/>
    <w:rsid w:val="00680DC6"/>
    <w:rsid w:val="006A5E64"/>
    <w:rsid w:val="006A7303"/>
    <w:rsid w:val="006C3640"/>
    <w:rsid w:val="006E23F0"/>
    <w:rsid w:val="007036AA"/>
    <w:rsid w:val="007142FC"/>
    <w:rsid w:val="00764794"/>
    <w:rsid w:val="00782246"/>
    <w:rsid w:val="007E15B1"/>
    <w:rsid w:val="0088178B"/>
    <w:rsid w:val="00882E3A"/>
    <w:rsid w:val="00887DBE"/>
    <w:rsid w:val="00897BD4"/>
    <w:rsid w:val="008E7884"/>
    <w:rsid w:val="008F571A"/>
    <w:rsid w:val="0091574F"/>
    <w:rsid w:val="009226DD"/>
    <w:rsid w:val="009F5CEC"/>
    <w:rsid w:val="00A40434"/>
    <w:rsid w:val="00A82F03"/>
    <w:rsid w:val="00AB7D53"/>
    <w:rsid w:val="00AD5E42"/>
    <w:rsid w:val="00AF5FC0"/>
    <w:rsid w:val="00B835FF"/>
    <w:rsid w:val="00BA5964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27D89"/>
    <w:rsid w:val="00D80B0F"/>
    <w:rsid w:val="00D8448F"/>
    <w:rsid w:val="00D900EB"/>
    <w:rsid w:val="00D9151C"/>
    <w:rsid w:val="00D95D60"/>
    <w:rsid w:val="00DC4C33"/>
    <w:rsid w:val="00DD522B"/>
    <w:rsid w:val="00DE621E"/>
    <w:rsid w:val="00E039A5"/>
    <w:rsid w:val="00E77812"/>
    <w:rsid w:val="00EB0993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7</cp:revision>
  <cp:lastPrinted>2017-02-06T08:41:00Z</cp:lastPrinted>
  <dcterms:created xsi:type="dcterms:W3CDTF">2021-08-03T08:46:00Z</dcterms:created>
  <dcterms:modified xsi:type="dcterms:W3CDTF">2022-05-30T10:28:00Z</dcterms:modified>
</cp:coreProperties>
</file>