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37" w:rsidRDefault="00C26337" w:rsidP="00C26337">
      <w:pPr>
        <w:pStyle w:val="a3"/>
      </w:pPr>
      <w:bookmarkStart w:id="0" w:name="_GoBack"/>
      <w:r>
        <w:t>В</w:t>
      </w:r>
      <w:r>
        <w:t> Комитете по здравоохранению Ленинградской области организована работа "Горячей линии" для работников медицинских организаций государственной системы здравоохранения Ленинградской области</w:t>
      </w:r>
      <w:r>
        <w:br/>
        <w:t> </w:t>
      </w:r>
      <w:r>
        <w:br/>
        <w:t>Вопросы медицинских работников по  оплате труда принимаются по телефону</w:t>
      </w:r>
      <w:r>
        <w:br/>
        <w:t>(812) 539-45-59</w:t>
      </w:r>
    </w:p>
    <w:p w:rsidR="00C26337" w:rsidRDefault="00C26337" w:rsidP="00C26337">
      <w:pPr>
        <w:pStyle w:val="a3"/>
      </w:pPr>
      <w:r>
        <w:t>По результатам рассмотрения вопросов медицинских работников по оплате труда в сфере здравоохранения, поступивших по телефону "</w:t>
      </w:r>
      <w:proofErr w:type="spellStart"/>
      <w:r>
        <w:t>Гоячей</w:t>
      </w:r>
      <w:proofErr w:type="spellEnd"/>
      <w:r>
        <w:t xml:space="preserve"> линии", Комитетом по здравоохранению Ленинградской области будут </w:t>
      </w:r>
      <w:proofErr w:type="gramStart"/>
      <w:r>
        <w:t>готовиться</w:t>
      </w:r>
      <w:proofErr w:type="gramEnd"/>
      <w:r>
        <w:t xml:space="preserve"> и размещаться  в подразделе "Типовые вопросы работников по оплате труда в сфере здравоохранения с ответами" ответы.</w:t>
      </w:r>
    </w:p>
    <w:p w:rsidR="00C26337" w:rsidRDefault="00C26337" w:rsidP="00C26337">
      <w:pPr>
        <w:pStyle w:val="a3"/>
      </w:pPr>
      <w:proofErr w:type="gramStart"/>
      <w:r>
        <w:t>В целях обеспечения соблюдения требований федеральных законов от 2 мая 2006 г. № 59-ФЗ "О порядке рассмотрения обращений граждан  Российской Федерации" и от 27 июля 2006 г. № 152-ФЗ "О персональных данных" обращения, содержащие информацию о нарушении прав конкретного работника со стороны работодателя, будут рассматриваться Комитетом по здравоохранению Ленинградской области при условии соблюдения письменной формы обращения (включая обращение по электронной почте) или</w:t>
      </w:r>
      <w:proofErr w:type="gramEnd"/>
      <w:r>
        <w:t xml:space="preserve">  при получении обращения на личном приеме граждан.</w:t>
      </w:r>
    </w:p>
    <w:p w:rsidR="00C26337" w:rsidRDefault="00C26337" w:rsidP="00C26337">
      <w:pPr>
        <w:pStyle w:val="a3"/>
      </w:pPr>
      <w:r>
        <w:t>Типовые вопросы работников по оплате труда в сфере здравоохранения с ответами</w:t>
      </w:r>
    </w:p>
    <w:p w:rsidR="00C26337" w:rsidRDefault="00C26337" w:rsidP="00C26337">
      <w:pPr>
        <w:pStyle w:val="a3"/>
      </w:pPr>
      <w:hyperlink r:id="rId5" w:history="1">
        <w:r>
          <w:rPr>
            <w:rStyle w:val="a4"/>
          </w:rPr>
          <w:t xml:space="preserve">Информационный портал </w:t>
        </w:r>
        <w:proofErr w:type="spellStart"/>
        <w:r>
          <w:rPr>
            <w:rStyle w:val="a4"/>
          </w:rPr>
          <w:t>Роструда</w:t>
        </w:r>
        <w:proofErr w:type="spellEnd"/>
        <w:r>
          <w:rPr>
            <w:rStyle w:val="a4"/>
          </w:rPr>
          <w:t xml:space="preserve"> для защиты трудовых прав работника.</w:t>
        </w:r>
      </w:hyperlink>
    </w:p>
    <w:bookmarkEnd w:id="0"/>
    <w:p w:rsidR="00111B0F" w:rsidRDefault="00111B0F"/>
    <w:sectPr w:rsidR="0011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7"/>
    <w:rsid w:val="00111B0F"/>
    <w:rsid w:val="00C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.lenobl.ru/media/uploads/userfiles/2018/07/13/gLS5iWE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</cp:revision>
  <dcterms:created xsi:type="dcterms:W3CDTF">2020-04-15T14:42:00Z</dcterms:created>
  <dcterms:modified xsi:type="dcterms:W3CDTF">2020-04-15T14:43:00Z</dcterms:modified>
</cp:coreProperties>
</file>