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83" w:rsidRPr="00951FB6" w:rsidRDefault="00852154" w:rsidP="00AB0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B6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</w:t>
      </w:r>
      <w:r w:rsidR="00B43641" w:rsidRPr="00951FB6">
        <w:rPr>
          <w:rFonts w:ascii="Times New Roman" w:hAnsi="Times New Roman" w:cs="Times New Roman"/>
          <w:b/>
          <w:sz w:val="28"/>
          <w:szCs w:val="28"/>
        </w:rPr>
        <w:t xml:space="preserve">исполнению учреждениями государственного задания по </w:t>
      </w:r>
      <w:r w:rsidRPr="00951FB6">
        <w:rPr>
          <w:rFonts w:ascii="Times New Roman" w:hAnsi="Times New Roman" w:cs="Times New Roman"/>
          <w:b/>
          <w:sz w:val="28"/>
          <w:szCs w:val="28"/>
        </w:rPr>
        <w:t>итогам работы за 2018 год</w:t>
      </w:r>
    </w:p>
    <w:p w:rsidR="00DD3A41" w:rsidRPr="00DD3A41" w:rsidRDefault="00DD3A41" w:rsidP="00DD3A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2018 году </w:t>
      </w:r>
      <w:r w:rsidR="008D02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объёмов медицинской помощи </w:t>
      </w:r>
      <w:r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</w:t>
      </w:r>
      <w:proofErr w:type="gramStart"/>
      <w:r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реализации Территориальной программы </w:t>
      </w:r>
      <w:r w:rsidR="00544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государственных гарантий оказания </w:t>
      </w:r>
      <w:r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медицинской помощи</w:t>
      </w:r>
      <w:proofErr w:type="gramEnd"/>
      <w:r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3641">
        <w:rPr>
          <w:rFonts w:ascii="Times New Roman" w:hAnsi="Times New Roman" w:cs="Times New Roman"/>
          <w:sz w:val="28"/>
          <w:szCs w:val="28"/>
        </w:rPr>
        <w:t>з</w:t>
      </w:r>
      <w:r w:rsidR="00B43641" w:rsidRPr="00C657F1">
        <w:rPr>
          <w:rFonts w:ascii="Times New Roman" w:hAnsi="Times New Roman" w:cs="Times New Roman"/>
          <w:sz w:val="28"/>
          <w:szCs w:val="28"/>
        </w:rPr>
        <w:t xml:space="preserve">а счет средств областного бюджета Ленинградской области </w:t>
      </w:r>
      <w:r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составило:</w:t>
      </w:r>
    </w:p>
    <w:p w:rsidR="00DD3A41" w:rsidRPr="00DD3A41" w:rsidRDefault="00DD3A41" w:rsidP="00DD3A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медицинская п</w:t>
      </w:r>
      <w:r w:rsidR="00951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омощь в амбулаторных условиях: </w:t>
      </w:r>
      <w:r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>721 550 посещений с профилактическо</w:t>
      </w:r>
      <w:r w:rsidR="001C615A">
        <w:rPr>
          <w:rFonts w:ascii="Times New Roman" w:eastAsia="Times New Roman" w:hAnsi="Times New Roman" w:cs="Times New Roman"/>
          <w:sz w:val="28"/>
          <w:szCs w:val="28"/>
          <w:lang w:eastAsia="ar-SA"/>
        </w:rPr>
        <w:t>й целью (100,1</w:t>
      </w:r>
      <w:r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плана),  обращений в связ</w:t>
      </w:r>
      <w:r w:rsidR="001C615A">
        <w:rPr>
          <w:rFonts w:ascii="Times New Roman" w:eastAsia="Times New Roman" w:hAnsi="Times New Roman" w:cs="Times New Roman"/>
          <w:sz w:val="28"/>
          <w:szCs w:val="28"/>
          <w:lang w:eastAsia="ar-SA"/>
        </w:rPr>
        <w:t>и с заболеваниями 189 132 (98,9</w:t>
      </w:r>
      <w:r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плана);</w:t>
      </w:r>
      <w:bookmarkStart w:id="0" w:name="_GoBack"/>
      <w:bookmarkEnd w:id="0"/>
    </w:p>
    <w:p w:rsidR="00DD3A41" w:rsidRPr="00DD3A41" w:rsidRDefault="00DD3A41" w:rsidP="00DD3A4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>- число вызовов по скорой медицинск</w:t>
      </w:r>
      <w:r w:rsidR="001C615A">
        <w:rPr>
          <w:rFonts w:ascii="Times New Roman" w:eastAsia="Times New Roman" w:hAnsi="Times New Roman" w:cs="Times New Roman"/>
          <w:sz w:val="28"/>
          <w:szCs w:val="28"/>
          <w:lang w:eastAsia="ar-SA"/>
        </w:rPr>
        <w:t>ой помощи 38 753 человек (102,7</w:t>
      </w:r>
      <w:r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плана);</w:t>
      </w:r>
    </w:p>
    <w:p w:rsidR="00DD3A41" w:rsidRPr="00DD3A41" w:rsidRDefault="00DD3A41" w:rsidP="00DD3A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условиях круглосуточного стационара бесплатно получили помощь 23 076 пациентов (9</w:t>
      </w:r>
      <w:r w:rsidR="001C615A">
        <w:rPr>
          <w:rFonts w:ascii="Times New Roman" w:eastAsia="Times New Roman" w:hAnsi="Times New Roman" w:cs="Times New Roman"/>
          <w:sz w:val="28"/>
          <w:szCs w:val="28"/>
          <w:lang w:eastAsia="ar-SA"/>
        </w:rPr>
        <w:t>8,3</w:t>
      </w:r>
      <w:r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плана); </w:t>
      </w:r>
    </w:p>
    <w:p w:rsidR="008221EE" w:rsidRDefault="00DD3A41" w:rsidP="007469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условиях </w:t>
      </w:r>
      <w:r w:rsidR="004B60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дневного стационара пролечено 3 </w:t>
      </w:r>
      <w:r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469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пациентов (93,3% от плана). </w:t>
      </w:r>
    </w:p>
    <w:p w:rsidR="008221EE" w:rsidRDefault="00746918" w:rsidP="00DD3A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Фактическое исполнение плановых показателей объема медицинской помощи по профилям наркология и дерматовенерология в амбулаторных условиях ниже установленного в связи с низкой приверженностью пациентов данного профиля </w:t>
      </w:r>
      <w:r w:rsidR="001C615A">
        <w:rPr>
          <w:rFonts w:ascii="Times New Roman" w:eastAsia="Times New Roman" w:hAnsi="Times New Roman" w:cs="Times New Roman"/>
          <w:sz w:val="28"/>
          <w:szCs w:val="28"/>
          <w:lang w:eastAsia="ar-SA"/>
        </w:rPr>
        <w:t>к выполнению рекомендаций врача, в том числе к регулярным посещениям врача в рамках диспансерного наблюдения</w:t>
      </w:r>
      <w:r w:rsidR="004B60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Пациенты данного профиля </w:t>
      </w:r>
      <w:r w:rsidR="00951FB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отдают предпочтение</w:t>
      </w:r>
      <w:r w:rsidR="004B60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лечению в коммер</w:t>
      </w:r>
      <w:r w:rsidR="00951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ческих медицинских организациях </w:t>
      </w:r>
      <w:r w:rsidR="004B608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анонимно.</w:t>
      </w:r>
    </w:p>
    <w:p w:rsidR="00544E5A" w:rsidRDefault="00746918" w:rsidP="002169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Фактическое исполнение плановых показателей в стационарных условиях по паллиативной медицинской помощи и с</w:t>
      </w:r>
      <w:r w:rsidR="00216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естринскому уходу составило 97%, в связи </w:t>
      </w:r>
      <w:r w:rsidR="00951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544E5A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внедрением и апробацией</w:t>
      </w:r>
      <w:r w:rsidR="00951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2018 году новой схемы маршрутизации пациентов, которым требуется паллиативная медицинская помощь в стационарных условиях</w:t>
      </w:r>
      <w:r w:rsidR="00544E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52154" w:rsidRDefault="002169E7" w:rsidP="002169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Отклонение от планового</w:t>
      </w:r>
      <w:r w:rsidR="00DD3A41"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исполнения объемов медицинской помощи по дневному стационару</w:t>
      </w:r>
      <w:r w:rsidR="00544E5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D3A41"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преимущественно</w:t>
      </w:r>
      <w:r w:rsidR="00544E5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D3A41"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связано с дефицитом медицинских кадров по специальности  психиатрия. Вместе с тем, фактические объемы оказания данного вида медицинской помощи </w:t>
      </w:r>
      <w:r w:rsidR="00544E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23 % </w:t>
      </w:r>
      <w:r w:rsidR="00DD3A41" w:rsidRPr="00DD3A4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выше ур</w:t>
      </w:r>
      <w:r w:rsidR="00544E5A">
        <w:rPr>
          <w:rFonts w:ascii="Times New Roman" w:eastAsia="Times New Roman" w:hAnsi="Times New Roman" w:cs="Times New Roman"/>
          <w:sz w:val="28"/>
          <w:szCs w:val="28"/>
          <w:lang w:eastAsia="ar-SA"/>
        </w:rPr>
        <w:t>овня исполнения 2017 года.</w:t>
      </w:r>
    </w:p>
    <w:p w:rsidR="002169E7" w:rsidRPr="002169E7" w:rsidRDefault="002169E7" w:rsidP="002169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6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Комитетом по здравоохранению Ленинградской </w:t>
      </w:r>
      <w:r w:rsidR="0076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области </w:t>
      </w:r>
      <w:r w:rsidR="00EB7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постоянно контролируется процесс </w:t>
      </w:r>
      <w:r w:rsidRPr="002169E7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оптимального распределения трудовых ресурсов, их восполнение и развитие, построение современной системы непрерывного профессионального образования.</w:t>
      </w:r>
    </w:p>
    <w:p w:rsidR="002169E7" w:rsidRDefault="002169E7" w:rsidP="002169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69E7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Существенное развитие получила система целевой подготовки медицинских и фармацевтических работников. С целью стимулирования притока молодых специалистов в государственную систему здравоохранения приняты меры по повышению уровня заработной платы, внедрению системы дополнительных выплат медицинским и фармацевтическим работникам, в том числе трудоустроившимся на селе, усилены меры социальной поддержки медицинских работникам дефицитных специальностей.</w:t>
      </w:r>
    </w:p>
    <w:p w:rsidR="00EB7461" w:rsidRDefault="00EB7461" w:rsidP="002169E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настоящее время идет разработка программы «Развитие системы оказания паллиативной медицинской помощи», в которой предусмотрена реструктуризация коечного фонда в части паллиативных коек в хосписах, паллиативных отделениях и отделениях сестринского ухода, совершенствуется оказание паллиативной медицинской помощи в амбулаторных условиях, в том числе выездной работы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дому. Администрации медицинских организаций поручено взять под контроль оптимизацию работы коек паллиативной медицинской помощи.</w:t>
      </w:r>
    </w:p>
    <w:p w:rsidR="002169E7" w:rsidRDefault="007604BE" w:rsidP="007604B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Комитетом по здравоохранению 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области поквартально проводится мониторинг </w:t>
      </w:r>
      <w:r w:rsidRPr="007604BE">
        <w:rPr>
          <w:rFonts w:ascii="Times New Roman" w:hAnsi="Times New Roman" w:cs="Times New Roman"/>
          <w:sz w:val="28"/>
          <w:szCs w:val="28"/>
        </w:rPr>
        <w:t>исполнения учреждениями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. В ходе анализа принимаются меры по коррекции государственного задания для медицинских организаций.</w:t>
      </w:r>
    </w:p>
    <w:p w:rsidR="007604BE" w:rsidRPr="002169E7" w:rsidRDefault="007604BE" w:rsidP="007604B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объемных показателей медицинской помощи на следующий финансовый год всегда учитывается мониторинг исполнения учреждениями государственного задания за предыдущий период.</w:t>
      </w:r>
    </w:p>
    <w:sectPr w:rsidR="007604BE" w:rsidRPr="002169E7" w:rsidSect="00B436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54"/>
    <w:rsid w:val="001C615A"/>
    <w:rsid w:val="002169E7"/>
    <w:rsid w:val="004B608B"/>
    <w:rsid w:val="00544E5A"/>
    <w:rsid w:val="00746918"/>
    <w:rsid w:val="007604BE"/>
    <w:rsid w:val="008221EE"/>
    <w:rsid w:val="00852154"/>
    <w:rsid w:val="008D027F"/>
    <w:rsid w:val="008E4D14"/>
    <w:rsid w:val="00951FB6"/>
    <w:rsid w:val="00996683"/>
    <w:rsid w:val="00AB02CE"/>
    <w:rsid w:val="00B43641"/>
    <w:rsid w:val="00DD3A41"/>
    <w:rsid w:val="00E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plan3.lokz</dc:creator>
  <cp:lastModifiedBy>Юлия Павловна Коршева</cp:lastModifiedBy>
  <cp:revision>2</cp:revision>
  <cp:lastPrinted>2019-10-04T06:27:00Z</cp:lastPrinted>
  <dcterms:created xsi:type="dcterms:W3CDTF">2019-10-03T13:05:00Z</dcterms:created>
  <dcterms:modified xsi:type="dcterms:W3CDTF">2019-10-14T06:48:00Z</dcterms:modified>
</cp:coreProperties>
</file>