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9F" w:rsidRDefault="00D34C9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4C9F" w:rsidRDefault="00D34C9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4C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4C9F" w:rsidRDefault="00D34C9F">
            <w:pPr>
              <w:pStyle w:val="ConsPlusNormal"/>
            </w:pPr>
            <w:r>
              <w:t>27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4C9F" w:rsidRDefault="00D34C9F">
            <w:pPr>
              <w:pStyle w:val="ConsPlusNormal"/>
              <w:jc w:val="right"/>
            </w:pPr>
            <w:r>
              <w:t>N 106-оз</w:t>
            </w:r>
          </w:p>
        </w:tc>
      </w:tr>
    </w:tbl>
    <w:p w:rsidR="00D34C9F" w:rsidRDefault="00D34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Title"/>
        <w:jc w:val="center"/>
      </w:pPr>
      <w:r>
        <w:t>ЛЕНИНГРАДСКАЯ ОБЛАСТЬ</w:t>
      </w:r>
    </w:p>
    <w:p w:rsidR="00D34C9F" w:rsidRDefault="00D34C9F">
      <w:pPr>
        <w:pStyle w:val="ConsPlusTitle"/>
        <w:jc w:val="center"/>
      </w:pPr>
    </w:p>
    <w:p w:rsidR="00D34C9F" w:rsidRDefault="00D34C9F">
      <w:pPr>
        <w:pStyle w:val="ConsPlusTitle"/>
        <w:jc w:val="center"/>
      </w:pPr>
      <w:r>
        <w:t>ОБЛАСТНОЙ ЗАКОН</w:t>
      </w:r>
    </w:p>
    <w:p w:rsidR="00D34C9F" w:rsidRDefault="00D34C9F">
      <w:pPr>
        <w:pStyle w:val="ConsPlusTitle"/>
        <w:jc w:val="center"/>
      </w:pPr>
    </w:p>
    <w:p w:rsidR="00D34C9F" w:rsidRDefault="00D34C9F">
      <w:pPr>
        <w:pStyle w:val="ConsPlusTitle"/>
        <w:jc w:val="center"/>
      </w:pPr>
      <w:r>
        <w:t>ОБ ОХРАНЕ ЗДОРОВЬЯ НАСЕЛЕНИЯ ЛЕНИНГРАДСКОЙ ОБЛАСТИ</w:t>
      </w:r>
    </w:p>
    <w:p w:rsidR="00D34C9F" w:rsidRDefault="00D34C9F">
      <w:pPr>
        <w:pStyle w:val="ConsPlusNormal"/>
        <w:jc w:val="center"/>
      </w:pPr>
    </w:p>
    <w:p w:rsidR="00D34C9F" w:rsidRDefault="00D34C9F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D34C9F" w:rsidRDefault="00D34C9F">
      <w:pPr>
        <w:pStyle w:val="ConsPlusNormal"/>
        <w:jc w:val="center"/>
      </w:pPr>
      <w:r>
        <w:t>18 декабря 2013 года)</w:t>
      </w:r>
    </w:p>
    <w:p w:rsidR="00D34C9F" w:rsidRDefault="00D34C9F">
      <w:pPr>
        <w:pStyle w:val="ConsPlusNormal"/>
        <w:jc w:val="center"/>
      </w:pPr>
    </w:p>
    <w:p w:rsidR="00D34C9F" w:rsidRDefault="00D34C9F">
      <w:pPr>
        <w:pStyle w:val="ConsPlusNormal"/>
        <w:jc w:val="center"/>
      </w:pPr>
      <w:r>
        <w:t>Список изменяющих документов</w:t>
      </w:r>
    </w:p>
    <w:p w:rsidR="00D34C9F" w:rsidRDefault="00D34C9F">
      <w:pPr>
        <w:pStyle w:val="ConsPlusNormal"/>
        <w:jc w:val="center"/>
      </w:pPr>
      <w:r>
        <w:t xml:space="preserve">(в ред. Законов Ленинградской области от 13.04.2015 </w:t>
      </w:r>
      <w:hyperlink r:id="rId6" w:history="1">
        <w:r>
          <w:rPr>
            <w:color w:val="0000FF"/>
          </w:rPr>
          <w:t>N 28-оз</w:t>
        </w:r>
      </w:hyperlink>
      <w:r>
        <w:t>,</w:t>
      </w:r>
    </w:p>
    <w:p w:rsidR="00D34C9F" w:rsidRDefault="00D34C9F">
      <w:pPr>
        <w:pStyle w:val="ConsPlusNormal"/>
        <w:jc w:val="center"/>
      </w:pPr>
      <w:r>
        <w:t xml:space="preserve">от 13.11.2015 </w:t>
      </w:r>
      <w:hyperlink r:id="rId7" w:history="1">
        <w:r>
          <w:rPr>
            <w:color w:val="0000FF"/>
          </w:rPr>
          <w:t>N 120-оз</w:t>
        </w:r>
      </w:hyperlink>
      <w:r>
        <w:t xml:space="preserve">, от 12.04.2016 </w:t>
      </w:r>
      <w:hyperlink r:id="rId8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bookmarkStart w:id="1" w:name="P17"/>
      <w:bookmarkEnd w:id="1"/>
      <w:r>
        <w:t xml:space="preserve">Настоящий областной закон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населения", </w:t>
      </w:r>
      <w:hyperlink r:id="rId13" w:history="1">
        <w:r>
          <w:rPr>
            <w:color w:val="0000FF"/>
          </w:rPr>
          <w:t>Уставом</w:t>
        </w:r>
      </w:hyperlink>
      <w:r>
        <w:t xml:space="preserve"> Ленинградской области принят в целях организации охраны здоровья, обязательного медицинского страхования и санитарно-эпидемиологического благополучия населения Ленинградской области.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Title"/>
        <w:jc w:val="center"/>
        <w:outlineLvl w:val="0"/>
      </w:pPr>
      <w:r>
        <w:t>Глава 1. ОБЩИЕ ПОЛОЖЕНИЯ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областном законе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В целях настоящего областного закона используются следующие основные понятия:</w:t>
      </w:r>
    </w:p>
    <w:p w:rsidR="00D34C9F" w:rsidRDefault="00D34C9F">
      <w:pPr>
        <w:pStyle w:val="ConsPlusNormal"/>
        <w:ind w:firstLine="540"/>
        <w:jc w:val="both"/>
      </w:pPr>
      <w:r>
        <w:t>1) население Ленинградской области - постоянно или временно проживающие в Ленинградской области граждане Российской Федерации, а также иностранные граждане, лица без гражданства, имеющие право на медицинскую помощь в случаях, установленных федеральными законами;</w:t>
      </w:r>
    </w:p>
    <w:p w:rsidR="00D34C9F" w:rsidRDefault="00D34C9F">
      <w:pPr>
        <w:pStyle w:val="ConsPlusNormal"/>
        <w:ind w:firstLine="540"/>
        <w:jc w:val="both"/>
      </w:pPr>
      <w:r>
        <w:t>2) медицинский округ - медико-организационное пространство, сформированное несколькими медицинскими организациями, расположенными на территории муниципальных образований Ленинградской области, которые определяются уполномоченным органом Ленинградской области в сфере охраны здоровья.</w:t>
      </w:r>
    </w:p>
    <w:p w:rsidR="00D34C9F" w:rsidRDefault="00D34C9F">
      <w:pPr>
        <w:pStyle w:val="ConsPlusNormal"/>
        <w:ind w:firstLine="540"/>
        <w:jc w:val="both"/>
      </w:pPr>
      <w:r>
        <w:t xml:space="preserve">2. Остальные основные понятия используются в значениях, установленных федеральными законами, указанными в </w:t>
      </w:r>
      <w:hyperlink w:anchor="P17" w:history="1">
        <w:r>
          <w:rPr>
            <w:color w:val="0000FF"/>
          </w:rPr>
          <w:t>преамбуле</w:t>
        </w:r>
      </w:hyperlink>
      <w:r>
        <w:t xml:space="preserve"> настоящего областного закона.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2. Правовая основа охраны здоровья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 xml:space="preserve">Правовую основу охраны здоровья в Ленинградской области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и иные нормативные правовые акты Российской Федерации, общепризнанные принципы и нормы международного права и международные договоры Российской Федерации, </w:t>
      </w:r>
      <w:hyperlink r:id="rId15" w:history="1">
        <w:r>
          <w:rPr>
            <w:color w:val="0000FF"/>
          </w:rPr>
          <w:t>Устав</w:t>
        </w:r>
      </w:hyperlink>
      <w:r>
        <w:t xml:space="preserve"> Ленинградской области, настоящий областной закон, другие областные законы и иные нормативные правовые акты Ленинградской области.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3. Системы здравоохранения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lastRenderedPageBreak/>
        <w:t>1. Организация охраны здоровья в Ленинградской области основывается на функционировании и развитии государственной, муниципальной и частной систем здравоохранения.</w:t>
      </w:r>
    </w:p>
    <w:p w:rsidR="00D34C9F" w:rsidRDefault="00D34C9F">
      <w:pPr>
        <w:pStyle w:val="ConsPlusNormal"/>
        <w:ind w:firstLine="540"/>
        <w:jc w:val="both"/>
      </w:pPr>
      <w:r>
        <w:t>2. Государственная система здравоохранения Ленинградской области включает в себя:</w:t>
      </w:r>
    </w:p>
    <w:p w:rsidR="00D34C9F" w:rsidRDefault="00D34C9F">
      <w:pPr>
        <w:pStyle w:val="ConsPlusNormal"/>
        <w:ind w:firstLine="540"/>
        <w:jc w:val="both"/>
      </w:pPr>
      <w:r>
        <w:t>1) уполномоченный Правительством Ленинградской области отраслевой орган исполнительной власти Ленинградской области в сфере охраны здоровья граждан (далее - уполномоченный орган Ленинградской области в сфере охраны здоровья);</w:t>
      </w:r>
    </w:p>
    <w:p w:rsidR="00D34C9F" w:rsidRDefault="00D34C9F">
      <w:pPr>
        <w:pStyle w:val="ConsPlusNormal"/>
        <w:ind w:firstLine="540"/>
        <w:jc w:val="both"/>
      </w:pPr>
      <w:r>
        <w:t>2) органы управления в сфере охраны здоровья по Ленинградской области федеральных органов исполнительной власти;</w:t>
      </w:r>
    </w:p>
    <w:p w:rsidR="00D34C9F" w:rsidRDefault="00D34C9F">
      <w:pPr>
        <w:pStyle w:val="ConsPlusNormal"/>
        <w:ind w:firstLine="540"/>
        <w:jc w:val="both"/>
      </w:pPr>
      <w:r>
        <w:t>3) медицинские организации Ленинградской области, подведомственные уполномоченному органу Ленинградской области в сфере охраны здоровья (далее - государственные медицинские организации);</w:t>
      </w:r>
    </w:p>
    <w:p w:rsidR="00D34C9F" w:rsidRDefault="00D34C9F">
      <w:pPr>
        <w:pStyle w:val="ConsPlusNormal"/>
        <w:ind w:firstLine="540"/>
        <w:jc w:val="both"/>
      </w:pPr>
      <w:r>
        <w:t>4) медицинские образовательные организации, фармацевтические организации, подведомственные уполномоченному органу Ленинградской области в сфере охраны здоровья или органам управления в сфере охраны здоровья по Ленинградской области федеральных органов исполнительной власти.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ind w:firstLine="540"/>
        <w:jc w:val="both"/>
      </w:pPr>
      <w:r>
        <w:t>3. Муниципальную систему здравоохранения Ленинградской области составляют:</w:t>
      </w:r>
    </w:p>
    <w:p w:rsidR="00D34C9F" w:rsidRDefault="00D34C9F">
      <w:pPr>
        <w:pStyle w:val="ConsPlusNormal"/>
        <w:ind w:firstLine="540"/>
        <w:jc w:val="both"/>
      </w:pPr>
      <w:r>
        <w:t>1) органы местного самоуправления муниципальных районов Ленинградской области, осуществляющие полномочия в сфере охраны здоровья граждан (далее - органы местного самоуправления);</w:t>
      </w:r>
    </w:p>
    <w:p w:rsidR="00D34C9F" w:rsidRDefault="00D34C9F">
      <w:pPr>
        <w:pStyle w:val="ConsPlusNormal"/>
        <w:ind w:firstLine="540"/>
        <w:jc w:val="both"/>
      </w:pPr>
      <w:r>
        <w:t>2) подведомственные органам местного самоуправления фармацевтические организации.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28-оз)</w:t>
      </w:r>
    </w:p>
    <w:p w:rsidR="00D34C9F" w:rsidRDefault="00D34C9F">
      <w:pPr>
        <w:pStyle w:val="ConsPlusNormal"/>
        <w:ind w:firstLine="540"/>
        <w:jc w:val="both"/>
      </w:pPr>
      <w:r>
        <w:t>4. Частную систему здравоохранения Ленинградской области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 на территории Ленинградской области.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4. Информирование населения Ленинградской области о состоянии сферы охраны здоровья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bookmarkStart w:id="2" w:name="P49"/>
      <w:bookmarkEnd w:id="2"/>
      <w:r>
        <w:t>1. Органы исполнительной власти Ленинградской области и органы местного самоуправления в соответствии с их полномочиями, а также медицинские организации в порядке, предусмотренном федеральным законодательством, достоверно и своевременно информируют население Ленинградской области через средства массовой информации или иным способом о состоянии сферы охраны здоровья Ленинградской области, в том числе:</w:t>
      </w:r>
    </w:p>
    <w:p w:rsidR="00D34C9F" w:rsidRDefault="00D34C9F">
      <w:pPr>
        <w:pStyle w:val="ConsPlusNormal"/>
        <w:ind w:firstLine="540"/>
        <w:jc w:val="both"/>
      </w:pPr>
      <w:r>
        <w:t>1) о факторах, способствующих сохранению здоровья или оказывающих на него вредное влияние, в частности,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услуг, об угрозе возникновения и о возникновении эпидемий;</w:t>
      </w:r>
    </w:p>
    <w:p w:rsidR="00D34C9F" w:rsidRDefault="00D34C9F">
      <w:pPr>
        <w:pStyle w:val="ConsPlusNormal"/>
        <w:ind w:firstLine="540"/>
        <w:jc w:val="both"/>
      </w:pPr>
      <w:r>
        <w:t>2) о распространенности социально значимых заболеваний и заболеваний, представляющих опасность для окружающих, о травматизме в Ленинградской области и принимаемых мерах по их предупреждению;</w:t>
      </w:r>
    </w:p>
    <w:p w:rsidR="00D34C9F" w:rsidRDefault="00D34C9F">
      <w:pPr>
        <w:pStyle w:val="ConsPlusNormal"/>
        <w:ind w:firstLine="540"/>
        <w:jc w:val="both"/>
      </w:pPr>
      <w:r>
        <w:t>3) о проводимых в Ленинградской области мероприятиях по устранению факторов, неблагоприятно влияющих на здоровье;</w:t>
      </w:r>
    </w:p>
    <w:p w:rsidR="00D34C9F" w:rsidRDefault="00D34C9F">
      <w:pPr>
        <w:pStyle w:val="ConsPlusNormal"/>
        <w:ind w:firstLine="540"/>
        <w:jc w:val="both"/>
      </w:pPr>
      <w:r>
        <w:t>4) о чрезвычайных ситуациях в Ленинградской области, об обстановке в зонах чрезвычайных ситуаций в Ленинградской области, о принимаемых мерах, направленных на спасение жизни граждан и защиту их здоровья.</w:t>
      </w:r>
    </w:p>
    <w:p w:rsidR="00D34C9F" w:rsidRDefault="00D34C9F">
      <w:pPr>
        <w:pStyle w:val="ConsPlusNormal"/>
        <w:ind w:firstLine="540"/>
        <w:jc w:val="both"/>
      </w:pPr>
      <w:r>
        <w:t>2. Информация о состоянии здоровья и санитарно-эпидемиологическом благополучии в Ленинградской области включается в виде раздела в ежегодный отчет Правительства Ленинградской области Законодательному собранию Ленинградской области о деятельности органов исполнительной власти.</w:t>
      </w:r>
    </w:p>
    <w:p w:rsidR="00D34C9F" w:rsidRDefault="00D34C9F">
      <w:pPr>
        <w:pStyle w:val="ConsPlusNormal"/>
        <w:ind w:firstLine="540"/>
        <w:jc w:val="both"/>
      </w:pPr>
      <w:r>
        <w:lastRenderedPageBreak/>
        <w:t>3. Обязательной публикации в официальных периодических изданиях Ленинградской области, на официальном портале Администрации Ленинградской области, на официальном сайте уполномоченного органа Ленинградской области в сфере охраны здоровья, на официальных сайтах органов местного самоуправления подлежат:</w:t>
      </w:r>
    </w:p>
    <w:p w:rsidR="00D34C9F" w:rsidRDefault="00D34C9F">
      <w:pPr>
        <w:pStyle w:val="ConsPlusNormal"/>
        <w:ind w:firstLine="540"/>
        <w:jc w:val="both"/>
      </w:pPr>
      <w:r>
        <w:t>1) Территориальная программа государственных гарантий бесплатного оказания гражданам медицинской помощи (далее также - Территориальная программа государственных гарантий);</w:t>
      </w:r>
    </w:p>
    <w:p w:rsidR="00D34C9F" w:rsidRDefault="00D34C9F">
      <w:pPr>
        <w:pStyle w:val="ConsPlusNormal"/>
        <w:ind w:firstLine="540"/>
        <w:jc w:val="both"/>
      </w:pPr>
      <w:r>
        <w:t xml:space="preserve">2) информация о состоянии здоровья и санитарно-эпидемиологическом благополучии населения Ленинградской области, указанная в </w:t>
      </w:r>
      <w:hyperlink w:anchor="P49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5. Финансовое обеспечение охраны здоровья населения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Источники финансового обеспечения в сфере охраны здоровья населения Ленинградской области определяются в соответствии с федеральным законодательством.</w:t>
      </w:r>
    </w:p>
    <w:p w:rsidR="00D34C9F" w:rsidRDefault="00D34C9F">
      <w:pPr>
        <w:pStyle w:val="ConsPlusNormal"/>
        <w:ind w:firstLine="540"/>
        <w:jc w:val="both"/>
      </w:pPr>
      <w:r>
        <w:t>2. Финансовое обеспечение оказания в Ленинградской области первичной медико-санитарной помощи осуществляется за счет средств областного бюджета Ленинградской области,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Ленинградской области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D34C9F" w:rsidRDefault="00D34C9F">
      <w:pPr>
        <w:pStyle w:val="ConsPlusNormal"/>
        <w:ind w:firstLine="540"/>
        <w:jc w:val="both"/>
      </w:pPr>
      <w:r>
        <w:t>3. Финансовое обеспечение оказания в Ленинградской области специализированной, в том числе высокотехнологичной, медицинской помощи осуществляется за счет средств областного бюджета Ленинградской области, выделяемых в соответствии с территориальными программами государственных гарантий бесплатного оказания гражданам медицинской помощи в Ленинградской области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D34C9F" w:rsidRDefault="00D34C9F">
      <w:pPr>
        <w:pStyle w:val="ConsPlusNormal"/>
        <w:ind w:firstLine="540"/>
        <w:jc w:val="both"/>
      </w:pPr>
      <w:r>
        <w:t>4. Финансовое обеспечение оказания в Ленинградской области скорой, в том числе скорой специализированной, медицинской помощи осуществляется за счет средств областного бюджета Ленинградской области,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Ленинградской области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D34C9F" w:rsidRDefault="00D34C9F">
      <w:pPr>
        <w:pStyle w:val="ConsPlusNormal"/>
        <w:ind w:firstLine="540"/>
        <w:jc w:val="both"/>
      </w:pPr>
      <w:r>
        <w:t>5. Финансовое обеспечение оказания в Ленинградской области паллиативной медицинской помощи осуществляется за счет средств областного бюджета Ленинградской области, выделяемых в соответствии с территориальными программами государственных гарантий бесплатного оказания гражданам медицинской помощи в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6. Финансовое обеспечение санаторно-курортного лечения граждан, за исключением медицинской реабилитации, осуществляется за счет средств областного бюджета Ленинградской области, выделяемых для отдельных категорий граждан в соответствии с законодательством Российской Федерации и законодательством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 xml:space="preserve">7. Обеспечение населения Ленинградской области зарегистрированными в установленном порядке на территории Российской Федерации лекарственными препаратами для медицинского применения (далее - лекарственные препараты)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и(или) тканей лекарственными препаратами по перечню, утверждаемому Правительством Российской </w:t>
      </w:r>
      <w:r>
        <w:lastRenderedPageBreak/>
        <w:t>Федерации), осуществляется за счет средств областного бюджета Ленинградской области.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ind w:firstLine="540"/>
        <w:jc w:val="both"/>
      </w:pPr>
      <w:r>
        <w:t>8. Обеспечение населения Ленинградской области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с учетом лекарственных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Федерации, осуществляется за счет средств областного бюджета Ленинградской области.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28-оз)</w:t>
      </w:r>
    </w:p>
    <w:p w:rsidR="00D34C9F" w:rsidRDefault="00D34C9F">
      <w:pPr>
        <w:pStyle w:val="ConsPlusNormal"/>
        <w:ind w:firstLine="540"/>
        <w:jc w:val="both"/>
      </w:pPr>
      <w:r>
        <w:t>9. Финансовое обеспечение медицинского освидетельствования на состояние опьянения (алкогольного, наркотического или иного токсического), проводимого не врачом-психиатром-наркологом (врачом другой специальности, в сельской местности при невозможности проведения освидетельствования врачом указанное освидетельствование проводится фельдшером) в государственных медицинских организациях в порядке, установленном Министерством здравоохранения Российской Федерации, осуществляется за счет средств областного бюджета Ленинградской области.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20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21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ind w:firstLine="540"/>
        <w:jc w:val="both"/>
      </w:pPr>
      <w:r>
        <w:t>10. Финансовое обеспечение в стационарных условиях в соответствии с Территориальной программой государственных гарантий медико-социальной поддержки лиц, находящихся в состоянии алкогольного и(или) наркотического опьянения, утративших способность самостоятельно передвигаться и ориентироваться в окружающей обстановке, осуществляется за счет средств областного бюджета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11. Установленные настоящим областным законом полномочия органов государственной власти Ленинградской области финансируются за счет средств областного бюджета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Переданные полномочия Российской Федерации в сфере охраны здоровья финансируются в соответствии с федеральным законодательством за счет субвенций областному бюджету Ленинградской области из федерального бюджета.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Title"/>
        <w:jc w:val="center"/>
        <w:outlineLvl w:val="0"/>
      </w:pPr>
      <w:r>
        <w:t>Глава 2. ПОЛНОМОЧИЯ ОРГАНОВ ГОСУДАРСТВЕННОЙ ВЛАСТИ В СФЕРЕ</w:t>
      </w:r>
    </w:p>
    <w:p w:rsidR="00D34C9F" w:rsidRDefault="00D34C9F">
      <w:pPr>
        <w:pStyle w:val="ConsPlusTitle"/>
        <w:jc w:val="center"/>
      </w:pPr>
      <w:r>
        <w:t>ОХРАНЫ ЗДОРОВЬЯ, СОЗДАНИЕ УСЛОВИЙ ДЛЯ ОКАЗАНИЯ МЕДИЦИНСКОЙ</w:t>
      </w:r>
    </w:p>
    <w:p w:rsidR="00D34C9F" w:rsidRDefault="00D34C9F">
      <w:pPr>
        <w:pStyle w:val="ConsPlusTitle"/>
        <w:jc w:val="center"/>
      </w:pPr>
      <w:r>
        <w:t>ПОМОЩИ ОРГАНАМИ МЕСТНОГО САМОУПРАВЛЕНИЯ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6. Полномочия Законодательного собрания Ленинградской области в сфере охраны здоровья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Законодательное собрание Ленинградской области осуществляет следующие полномочия:</w:t>
      </w:r>
    </w:p>
    <w:p w:rsidR="00D34C9F" w:rsidRDefault="00D34C9F">
      <w:pPr>
        <w:pStyle w:val="ConsPlusNormal"/>
        <w:ind w:firstLine="540"/>
        <w:jc w:val="both"/>
      </w:pPr>
      <w:r>
        <w:t>1) принятие областных законов в сфере охраны здоровья в Ленинградской области, обязательного медицинского страхования и санитарно-эпидемиологического благополучия населения в Ленинградской области в соответствии с федеральным законодательством и настоящим областным законом;</w:t>
      </w:r>
    </w:p>
    <w:p w:rsidR="00D34C9F" w:rsidRDefault="00D34C9F">
      <w:pPr>
        <w:pStyle w:val="ConsPlusNormal"/>
        <w:ind w:firstLine="540"/>
        <w:jc w:val="both"/>
      </w:pPr>
      <w:r>
        <w:t>2) утверждение расходов областного бюджета Ленинградской области на здравоохранение, в том числе платежей на обязательное медицинское страхование неработающего населения Ленинградской области, и контроль за исполнением областного бюджета Ленинградской области;</w:t>
      </w:r>
    </w:p>
    <w:p w:rsidR="00D34C9F" w:rsidRDefault="00D34C9F">
      <w:pPr>
        <w:pStyle w:val="ConsPlusNormal"/>
        <w:ind w:firstLine="540"/>
        <w:jc w:val="both"/>
      </w:pPr>
      <w:r>
        <w:t>3)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D34C9F" w:rsidRDefault="00D34C9F">
      <w:pPr>
        <w:pStyle w:val="ConsPlusNormal"/>
        <w:ind w:firstLine="540"/>
        <w:jc w:val="both"/>
      </w:pPr>
      <w:r>
        <w:t>4) установление дополнительных гарантий и мер социальной поддержки медицинским работникам и фармацевтическим работникам за счет средств областного бюджета Ленинградской области;</w:t>
      </w:r>
    </w:p>
    <w:p w:rsidR="00D34C9F" w:rsidRDefault="00D34C9F">
      <w:pPr>
        <w:pStyle w:val="ConsPlusNormal"/>
        <w:ind w:firstLine="540"/>
        <w:jc w:val="both"/>
      </w:pPr>
      <w:r>
        <w:t xml:space="preserve">5) установление мер социальной поддержки отдельным категориям граждан в сфере охраны здоровья и санитарно-эпидемиологического благополучия населения Ленинградской </w:t>
      </w:r>
      <w:r>
        <w:lastRenderedPageBreak/>
        <w:t>области;</w:t>
      </w:r>
    </w:p>
    <w:p w:rsidR="00D34C9F" w:rsidRDefault="00D34C9F">
      <w:pPr>
        <w:pStyle w:val="ConsPlusNormal"/>
        <w:ind w:firstLine="540"/>
        <w:jc w:val="both"/>
      </w:pPr>
      <w:r>
        <w:t>6) утверждение бюджета Территориального фонда обязательного медицинского страхования Ленинградской области и отчета о его исполнении;</w:t>
      </w:r>
    </w:p>
    <w:p w:rsidR="00D34C9F" w:rsidRDefault="00D34C9F">
      <w:pPr>
        <w:pStyle w:val="ConsPlusNormal"/>
        <w:ind w:firstLine="540"/>
        <w:jc w:val="both"/>
      </w:pPr>
      <w:r>
        <w:t>7) осуществление контроля за соблюдением и исполнением областных законов в сфере охраны здоровья;</w:t>
      </w:r>
    </w:p>
    <w:p w:rsidR="00D34C9F" w:rsidRDefault="00D34C9F">
      <w:pPr>
        <w:pStyle w:val="ConsPlusNormal"/>
        <w:ind w:firstLine="540"/>
        <w:jc w:val="both"/>
      </w:pPr>
      <w:r>
        <w:t>8) обеспечение прав граждан в сфере обязательного медицинского страхования в Ленинградской области в пределах полномочий, установленных федеральным законодательством и настоящим областным законом;</w:t>
      </w:r>
    </w:p>
    <w:p w:rsidR="00D34C9F" w:rsidRDefault="00D34C9F">
      <w:pPr>
        <w:pStyle w:val="ConsPlusNormal"/>
        <w:ind w:firstLine="540"/>
        <w:jc w:val="both"/>
      </w:pPr>
      <w:r>
        <w:t>9) другие полномочия, установленные федеральными законами и областными законами.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7. Полномочия Правительства Ленинградской области в сфере охраны здоровья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Правительство Ленинградской области осуществляет следующие полномочия:</w:t>
      </w:r>
    </w:p>
    <w:p w:rsidR="00D34C9F" w:rsidRDefault="00D34C9F">
      <w:pPr>
        <w:pStyle w:val="ConsPlusNormal"/>
        <w:ind w:firstLine="540"/>
        <w:jc w:val="both"/>
      </w:pPr>
      <w:r>
        <w:t>1) защита прав человека и гражданина в сфере охраны их здоровья в пределах полномочий, установленных федеральным законодательством и настоящим областным законом;</w:t>
      </w:r>
    </w:p>
    <w:p w:rsidR="00D34C9F" w:rsidRDefault="00D34C9F">
      <w:pPr>
        <w:pStyle w:val="ConsPlusNormal"/>
        <w:ind w:firstLine="540"/>
        <w:jc w:val="both"/>
      </w:pPr>
      <w:r>
        <w:t>2) принятие нормативных правовых актов в сфере охраны здоровья;</w:t>
      </w:r>
    </w:p>
    <w:p w:rsidR="00D34C9F" w:rsidRDefault="00D34C9F">
      <w:pPr>
        <w:pStyle w:val="ConsPlusNormal"/>
        <w:ind w:firstLine="540"/>
        <w:jc w:val="both"/>
      </w:pPr>
      <w:r>
        <w:t>3)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 в Ленинградской области;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 Ленинградской области;</w:t>
      </w:r>
    </w:p>
    <w:p w:rsidR="00D34C9F" w:rsidRDefault="00D34C9F">
      <w:pPr>
        <w:pStyle w:val="ConsPlusNormal"/>
        <w:ind w:firstLine="540"/>
        <w:jc w:val="both"/>
      </w:pPr>
      <w:r>
        <w:t>4) утверждение Территориальной программы государственных гарантий, включающей в себя территориальную программу обязательного медицинского страхования;</w:t>
      </w:r>
    </w:p>
    <w:p w:rsidR="00D34C9F" w:rsidRDefault="00D34C9F">
      <w:pPr>
        <w:pStyle w:val="ConsPlusNormal"/>
        <w:ind w:firstLine="540"/>
        <w:jc w:val="both"/>
      </w:pPr>
      <w:r>
        <w:t>5) создание в пределах компетенции, определенной законодательством Российской Федерации, условий для развития медицинской помощи и обеспечения ее качества и доступности для населения в Ленинградской области;</w:t>
      </w:r>
    </w:p>
    <w:p w:rsidR="00D34C9F" w:rsidRDefault="00D34C9F">
      <w:pPr>
        <w:pStyle w:val="ConsPlusNormal"/>
        <w:ind w:firstLine="540"/>
        <w:jc w:val="both"/>
      </w:pPr>
      <w:r>
        <w:t>6) организация санитарно-противоэпидемических (профилактических) мероприятий, а также дезинфекции, дезинсекции и дератизации в соответствии с законодательством Российской Федерации;</w:t>
      </w:r>
    </w:p>
    <w:p w:rsidR="00D34C9F" w:rsidRDefault="00D34C9F">
      <w:pPr>
        <w:pStyle w:val="ConsPlusNormal"/>
        <w:ind w:firstLine="540"/>
        <w:jc w:val="both"/>
      </w:pPr>
      <w:r>
        <w:t>7) реализация мероприятий, направленных на спасение жизни и сохранение здоровья граждан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D34C9F" w:rsidRDefault="00D34C9F">
      <w:pPr>
        <w:pStyle w:val="ConsPlusNormal"/>
        <w:ind w:firstLine="540"/>
        <w:jc w:val="both"/>
      </w:pPr>
      <w:r>
        <w:t>8) информирование населения в Ленинградской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Ленинградской области,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D34C9F" w:rsidRDefault="00D34C9F">
      <w:pPr>
        <w:pStyle w:val="ConsPlusNormal"/>
        <w:ind w:firstLine="540"/>
        <w:jc w:val="both"/>
      </w:pPr>
      <w:r>
        <w:t>9)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D34C9F" w:rsidRDefault="00D34C9F">
      <w:pPr>
        <w:pStyle w:val="ConsPlusNormal"/>
        <w:ind w:firstLine="540"/>
        <w:jc w:val="both"/>
      </w:pPr>
      <w:r>
        <w:t>10)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 в соответствии с законодательством Ленинградской области;</w:t>
      </w:r>
    </w:p>
    <w:p w:rsidR="00D34C9F" w:rsidRDefault="00D34C9F">
      <w:pPr>
        <w:pStyle w:val="ConsPlusNormal"/>
        <w:ind w:firstLine="540"/>
        <w:jc w:val="both"/>
      </w:pPr>
      <w:r>
        <w:t>11)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области;</w:t>
      </w:r>
    </w:p>
    <w:p w:rsidR="00D34C9F" w:rsidRDefault="00D34C9F">
      <w:pPr>
        <w:pStyle w:val="ConsPlusNormal"/>
        <w:ind w:firstLine="540"/>
        <w:jc w:val="both"/>
      </w:pPr>
      <w:r>
        <w:t>12) определение правового положения Территориального фонда обязательного медицинского страхования Ленинградской области в соответствии с законодательством Российской Федерации;</w:t>
      </w:r>
    </w:p>
    <w:p w:rsidR="00D34C9F" w:rsidRDefault="00D34C9F">
      <w:pPr>
        <w:pStyle w:val="ConsPlusNormal"/>
        <w:ind w:firstLine="540"/>
        <w:jc w:val="both"/>
      </w:pPr>
      <w:r>
        <w:t>13) введение и отмена на территории Ленинградской области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D34C9F" w:rsidRDefault="00D34C9F">
      <w:pPr>
        <w:pStyle w:val="ConsPlusNormal"/>
        <w:ind w:firstLine="540"/>
        <w:jc w:val="both"/>
      </w:pPr>
      <w:r>
        <w:lastRenderedPageBreak/>
        <w:t>14) осуществление мер по гигиеническому воспитанию и обучению населения Ленинградской области, пропаганде здорового образа жизни;</w:t>
      </w:r>
    </w:p>
    <w:p w:rsidR="00D34C9F" w:rsidRDefault="00D34C9F">
      <w:pPr>
        <w:pStyle w:val="ConsPlusNormal"/>
        <w:ind w:firstLine="540"/>
        <w:jc w:val="both"/>
      </w:pPr>
      <w:r>
        <w:t>15) обеспечение своевременного информирования населения в Ленинградской области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D34C9F" w:rsidRDefault="00D34C9F">
      <w:pPr>
        <w:pStyle w:val="ConsPlusNormal"/>
        <w:ind w:firstLine="540"/>
        <w:jc w:val="both"/>
      </w:pPr>
      <w:r>
        <w:t>16) установление порядка организации и деятельности исполнительных органов государственной власти Ленинградской области, осуществляющих полномочия в сфере охраны здоровья;</w:t>
      </w:r>
    </w:p>
    <w:p w:rsidR="00D34C9F" w:rsidRDefault="00D34C9F">
      <w:pPr>
        <w:pStyle w:val="ConsPlusNormal"/>
        <w:ind w:firstLine="540"/>
        <w:jc w:val="both"/>
      </w:pPr>
      <w:r>
        <w:t>17) организация подготовки по оказанию первой помощи представителей домовых хозяйств, перечень которых устанавливается органами местного самоуправления;</w:t>
      </w:r>
    </w:p>
    <w:p w:rsidR="00D34C9F" w:rsidRDefault="00D34C9F">
      <w:pPr>
        <w:pStyle w:val="ConsPlusNormal"/>
        <w:ind w:firstLine="540"/>
        <w:jc w:val="both"/>
      </w:pPr>
      <w:r>
        <w:t>17-1) организация профилактики передачи вируса иммунодефицита человека (ВИЧ-инфекции) от матери к ребенку, в том числе обеспечение сухими адаптированными молочными смесями детей первого года жизни, рожденных от ВИЧ-инфицированных матерей, на территории Ленинградской области;</w:t>
      </w:r>
    </w:p>
    <w:p w:rsidR="00D34C9F" w:rsidRDefault="00D34C9F">
      <w:pPr>
        <w:pStyle w:val="ConsPlusNormal"/>
        <w:jc w:val="both"/>
      </w:pPr>
      <w:r>
        <w:t xml:space="preserve">(п. 17-1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Ленинградской области от 13.04.2015 N 28-оз)</w:t>
      </w:r>
    </w:p>
    <w:p w:rsidR="00D34C9F" w:rsidRDefault="00D34C9F">
      <w:pPr>
        <w:pStyle w:val="ConsPlusNormal"/>
        <w:ind w:firstLine="540"/>
        <w:jc w:val="both"/>
      </w:pPr>
      <w:r>
        <w:t>17-2) обеспечение условий беспрепятственного доступа инвалидов и других маломобильных групп населения в медицинские организации государственной системы здравоохранения;</w:t>
      </w:r>
    </w:p>
    <w:p w:rsidR="00D34C9F" w:rsidRDefault="00D34C9F">
      <w:pPr>
        <w:pStyle w:val="ConsPlusNormal"/>
        <w:jc w:val="both"/>
      </w:pPr>
      <w:r>
        <w:t xml:space="preserve">(п. 17-2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13.11.2015 N 120-оз)</w:t>
      </w:r>
    </w:p>
    <w:p w:rsidR="00D34C9F" w:rsidRDefault="00D34C9F">
      <w:pPr>
        <w:pStyle w:val="ConsPlusNormal"/>
        <w:ind w:firstLine="540"/>
        <w:jc w:val="both"/>
      </w:pPr>
      <w:r>
        <w:t>17-3) оснащение медицинских организаций государственной системы здравоохранения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D34C9F" w:rsidRDefault="00D34C9F">
      <w:pPr>
        <w:pStyle w:val="ConsPlusNormal"/>
        <w:jc w:val="both"/>
      </w:pPr>
      <w:r>
        <w:t xml:space="preserve">(п. 17-3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13.11.2015 N 120-оз)</w:t>
      </w:r>
    </w:p>
    <w:p w:rsidR="00D34C9F" w:rsidRDefault="00D34C9F">
      <w:pPr>
        <w:pStyle w:val="ConsPlusNormal"/>
        <w:ind w:firstLine="540"/>
        <w:jc w:val="both"/>
      </w:pPr>
      <w:r>
        <w:t>17-4)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государственных медицинских организациях;</w:t>
      </w:r>
    </w:p>
    <w:p w:rsidR="00D34C9F" w:rsidRDefault="00D34C9F">
      <w:pPr>
        <w:pStyle w:val="ConsPlusNormal"/>
        <w:jc w:val="both"/>
      </w:pPr>
      <w:r>
        <w:t xml:space="preserve">(п. 17-4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ind w:firstLine="540"/>
        <w:jc w:val="both"/>
      </w:pPr>
      <w:r>
        <w:t>18) другие полномочия, установленные федеральными законами и областными законами.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8. Полномочия Губернатора Ленинградской области в сфере охраны здоровья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В сфере охраны здоровья Губернатор Ленинградской области осуществляет следующие полномочия:</w:t>
      </w:r>
    </w:p>
    <w:p w:rsidR="00D34C9F" w:rsidRDefault="00D34C9F">
      <w:pPr>
        <w:pStyle w:val="ConsPlusNormal"/>
        <w:ind w:firstLine="540"/>
        <w:jc w:val="both"/>
      </w:pPr>
      <w:r>
        <w:t>1) утверждение внутренней структуры и штатных расписаний органов исполнительной власти Ленинградской области, осуществляющих полномочия в сфере охраны здоровья;</w:t>
      </w:r>
    </w:p>
    <w:p w:rsidR="00D34C9F" w:rsidRDefault="00D34C9F">
      <w:pPr>
        <w:pStyle w:val="ConsPlusNormal"/>
        <w:ind w:firstLine="540"/>
        <w:jc w:val="both"/>
      </w:pPr>
      <w:r>
        <w:t>2) организация осуществления переданных полномочий Российской Федерации в сфере охраны здоровья;</w:t>
      </w:r>
    </w:p>
    <w:p w:rsidR="00D34C9F" w:rsidRDefault="00D34C9F">
      <w:pPr>
        <w:pStyle w:val="ConsPlusNormal"/>
        <w:ind w:firstLine="540"/>
        <w:jc w:val="both"/>
      </w:pPr>
      <w:r>
        <w:t>3) другие полномочия, установленные федеральными законами и областными законами.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9. Уполномоченный орган Ленинградской области в сфере охраны здоровья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Уполномоченным органом Ленинградской области в сфере охраны здоровья является отраслевой орган исполнительной власти Ленинградской области, обеспечивающий в пределах компетенции, установленной Правительством Ленинградской области, реализацию государственной политики в сфере охраны здоровья граждан, включая вопросы организации медицинской помощи и медицинской профилактики, обращения лекарственных препаратов и фармацевтической деятельности на территории Ленинградской области, формирования здорового образа жизни.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26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27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ind w:firstLine="540"/>
        <w:jc w:val="both"/>
      </w:pPr>
      <w:r>
        <w:t>2. Уполномоченным органом Ленинградской области в сфере охраны здоровья осуществляется организация мероприятий по обеспечению государственной системы здравоохранения Ленинградской области квалифицированными медицинскими и фармацевтическими кадрами.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28-оз)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10. Создание органами местного самоуправления условий для оказания медицинской помощи населению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В целях настоящего областного закона под созданием условий для оказания медицинской помощи населению понимается оказание органами местного самоуправления оперативной поддержки при организации оказания медицинской помощи населению Ленинградской области в соответствии с Территориальной программой государственных гарантий, реализации мероприятий по улучшению оказания медицинской помощи, проводимое для обеспечения доступности медицинской помощи населению в муниципальных образованиях, в порядке, установленном уставами или иными нормативными правовыми актами муниципальных образований.</w:t>
      </w:r>
    </w:p>
    <w:p w:rsidR="00D34C9F" w:rsidRDefault="00D34C9F">
      <w:pPr>
        <w:pStyle w:val="ConsPlusNormal"/>
        <w:ind w:firstLine="540"/>
        <w:jc w:val="both"/>
      </w:pPr>
      <w:r>
        <w:t>2. Создание условий для оказания медицинской помощи на территории муниципального образования может осуществляться в следующих формах:</w:t>
      </w:r>
    </w:p>
    <w:p w:rsidR="00D34C9F" w:rsidRDefault="00D34C9F">
      <w:pPr>
        <w:pStyle w:val="ConsPlusNormal"/>
        <w:ind w:firstLine="540"/>
        <w:jc w:val="both"/>
      </w:pPr>
      <w:r>
        <w:t>1) создание условий для обеспечения медицинских и фармацевтических работников государственных медицинских организаций жилыми помещениями;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29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30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ind w:firstLine="540"/>
        <w:jc w:val="both"/>
      </w:pPr>
      <w:r>
        <w:t>2) выделение на возмездной основе земельных участков для строительства зданий, сооружений, предназначенных для организации медицинской помощи;</w:t>
      </w:r>
    </w:p>
    <w:p w:rsidR="00D34C9F" w:rsidRDefault="00D34C9F">
      <w:pPr>
        <w:pStyle w:val="ConsPlusNormal"/>
        <w:ind w:firstLine="540"/>
        <w:jc w:val="both"/>
      </w:pPr>
      <w:r>
        <w:t>3) оказание содействия в организации размещения государственных медицинских организаций;</w:t>
      </w:r>
    </w:p>
    <w:p w:rsidR="00D34C9F" w:rsidRDefault="00D34C9F">
      <w:pPr>
        <w:pStyle w:val="ConsPlusNormal"/>
        <w:ind w:firstLine="540"/>
        <w:jc w:val="both"/>
      </w:pPr>
      <w:r>
        <w:t>4) организация транспортной доступности государственных медицинских организаций;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31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32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ind w:firstLine="540"/>
        <w:jc w:val="both"/>
      </w:pPr>
      <w:r>
        <w:t>5) установление льгот по земельному налогу для государственных медицинских организаций;</w:t>
      </w:r>
    </w:p>
    <w:p w:rsidR="00D34C9F" w:rsidRDefault="00D34C9F">
      <w:pPr>
        <w:pStyle w:val="ConsPlusNormal"/>
        <w:ind w:firstLine="540"/>
        <w:jc w:val="both"/>
      </w:pPr>
      <w:r>
        <w:t>6) предоставление льгот по арендной плате фармацевтическим организациям, осуществляющим розничную фармацевтическую деятельность, при выполнении ими отпуска лекарственных препаратов льготным категориям граждан бесплатно, и(или) отпуска лекарственных препаратов, содержащих наркотические средства и психотропные вещества, и(или) изготовления лекарственных препаратов по индивидуальным назначениям врача;</w:t>
      </w:r>
    </w:p>
    <w:p w:rsidR="00D34C9F" w:rsidRDefault="00D34C9F">
      <w:pPr>
        <w:pStyle w:val="ConsPlusNormal"/>
        <w:ind w:firstLine="540"/>
        <w:jc w:val="both"/>
      </w:pPr>
      <w:r>
        <w:t xml:space="preserve">7 - 8) утратили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Ленинградской области от 12.04.2016 N 25-оз.</w:t>
      </w:r>
    </w:p>
    <w:p w:rsidR="00D34C9F" w:rsidRDefault="00D34C9F">
      <w:pPr>
        <w:pStyle w:val="ConsPlusNormal"/>
        <w:ind w:firstLine="540"/>
        <w:jc w:val="both"/>
      </w:pPr>
      <w:r>
        <w:t>3. Органы местного самоуправления в пределах своих полномочий, установленных законодательством Российской Федерации, вправе создавать в сфере охраны здоровья иные условия для оказания медицинской помощи населению. Полномочия по созданию условий для оказания медицинской помощи населению Ленинградской области определяются самостоятельно каждым муниципальным образованием в соответствии с уставом муниципального образования и(или) нормативным правовым актом представительного органа муниципального образования.</w:t>
      </w:r>
    </w:p>
    <w:p w:rsidR="00D34C9F" w:rsidRDefault="00D34C9F">
      <w:pPr>
        <w:pStyle w:val="ConsPlusNormal"/>
        <w:jc w:val="both"/>
      </w:pPr>
      <w:r>
        <w:t xml:space="preserve">(часть 3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Title"/>
        <w:jc w:val="center"/>
        <w:outlineLvl w:val="0"/>
      </w:pPr>
      <w:r>
        <w:t>Глава 3. ОРГАНИЗАЦИЯ ОКАЗАНИЯ МЕДИЦИНСКОЙ ПОМОЩИ И ОХРАНЫ</w:t>
      </w:r>
    </w:p>
    <w:p w:rsidR="00D34C9F" w:rsidRDefault="00D34C9F">
      <w:pPr>
        <w:pStyle w:val="ConsPlusTitle"/>
        <w:jc w:val="center"/>
      </w:pPr>
      <w:r>
        <w:t>ЗДОРОВЬЯ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11. Организация и государственные гарантии охраны здоровья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Организация медицинской помощи и охраны здоровья в Ленинградской области осуществляется путем:</w:t>
      </w:r>
    </w:p>
    <w:p w:rsidR="00D34C9F" w:rsidRDefault="00D34C9F">
      <w:pPr>
        <w:pStyle w:val="ConsPlusNormal"/>
        <w:ind w:firstLine="540"/>
        <w:jc w:val="both"/>
      </w:pPr>
      <w:r>
        <w:t>1) разработки и осуществления мероприятий по профилактике возникновения и распространения заболеваний, формированию здорового образа жизни;</w:t>
      </w:r>
    </w:p>
    <w:p w:rsidR="00D34C9F" w:rsidRDefault="00D34C9F">
      <w:pPr>
        <w:pStyle w:val="ConsPlusNormal"/>
        <w:ind w:firstLine="540"/>
        <w:jc w:val="both"/>
      </w:pPr>
      <w:r>
        <w:t>2) организации оказания первой помощи, всех видов медицинской помощи, медицинской реабилитации и санаторно-курортного лечения;</w:t>
      </w:r>
    </w:p>
    <w:p w:rsidR="00D34C9F" w:rsidRDefault="00D34C9F">
      <w:pPr>
        <w:pStyle w:val="ConsPlusNormal"/>
        <w:ind w:firstLine="540"/>
        <w:jc w:val="both"/>
      </w:pPr>
      <w:r>
        <w:t xml:space="preserve">3) обеспечения лекарственными препаратами, медицинскими изделиями и специализированными продуктами лечебного питания, а также безвозмездное обеспечение </w:t>
      </w:r>
      <w:r>
        <w:lastRenderedPageBreak/>
        <w:t>донорской кровью и ее компонентами в соответствии с федеральным законодательством и правовыми актами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2. Населению Ленинградской области гарантируется:</w:t>
      </w:r>
    </w:p>
    <w:p w:rsidR="00D34C9F" w:rsidRDefault="00D34C9F">
      <w:pPr>
        <w:pStyle w:val="ConsPlusNormal"/>
        <w:ind w:firstLine="540"/>
        <w:jc w:val="both"/>
      </w:pPr>
      <w:r>
        <w:t>1) получение медицинской помощи и иных видов помощи в сфере охраны здоровья в объеме государственных гарантий, предусмотренных Территориальной программой государственных гарантий и программами Ленинградской области в сфере охраны здоровья;</w:t>
      </w:r>
    </w:p>
    <w:p w:rsidR="00D34C9F" w:rsidRDefault="00D34C9F">
      <w:pPr>
        <w:pStyle w:val="ConsPlusNormal"/>
        <w:ind w:firstLine="540"/>
        <w:jc w:val="both"/>
      </w:pPr>
      <w:r>
        <w:t>2) доступ к услугам медицинской реабилитации и санаторно-курортного лечения;</w:t>
      </w:r>
    </w:p>
    <w:p w:rsidR="00D34C9F" w:rsidRDefault="00D34C9F">
      <w:pPr>
        <w:pStyle w:val="ConsPlusNormal"/>
        <w:ind w:firstLine="540"/>
        <w:jc w:val="both"/>
      </w:pPr>
      <w:r>
        <w:t>3) регулярное информирование по вопросам охраны здоровья;</w:t>
      </w:r>
    </w:p>
    <w:p w:rsidR="00D34C9F" w:rsidRDefault="00D34C9F">
      <w:pPr>
        <w:pStyle w:val="ConsPlusNormal"/>
        <w:ind w:firstLine="540"/>
        <w:jc w:val="both"/>
      </w:pPr>
      <w:r>
        <w:t>4) просвещение в сфере охраны здоровья;</w:t>
      </w:r>
    </w:p>
    <w:p w:rsidR="00D34C9F" w:rsidRDefault="00D34C9F">
      <w:pPr>
        <w:pStyle w:val="ConsPlusNormal"/>
        <w:ind w:firstLine="540"/>
        <w:jc w:val="both"/>
      </w:pPr>
      <w:r>
        <w:t>5) получение медицинской помощи в соответствии с порядками оказания медицинской помощи, а также на основе установленных стандартов;</w:t>
      </w:r>
    </w:p>
    <w:p w:rsidR="00D34C9F" w:rsidRDefault="00D34C9F">
      <w:pPr>
        <w:pStyle w:val="ConsPlusNormal"/>
        <w:ind w:firstLine="540"/>
        <w:jc w:val="both"/>
      </w:pPr>
      <w:r>
        <w:t>6) получение медицинской и иных видов помощи в сфере охраны здоровья сверх государственных гарантий на основе добровольного медицинского страхования, а также за счет средств организаций, личных средств граждан и иных источников, не запрещенных федеральным законодательством;</w:t>
      </w:r>
    </w:p>
    <w:p w:rsidR="00D34C9F" w:rsidRDefault="00D34C9F">
      <w:pPr>
        <w:pStyle w:val="ConsPlusNormal"/>
        <w:ind w:firstLine="540"/>
        <w:jc w:val="both"/>
      </w:pPr>
      <w:r>
        <w:t>7) охрана здоровья при заболевании ВИЧ-инфекцией;</w:t>
      </w:r>
    </w:p>
    <w:p w:rsidR="00D34C9F" w:rsidRDefault="00D34C9F">
      <w:pPr>
        <w:pStyle w:val="ConsPlusNormal"/>
        <w:ind w:firstLine="540"/>
        <w:jc w:val="both"/>
      </w:pPr>
      <w:r>
        <w:t>8) защита интересов в сфере охраны здоровья в порядке, установленном федеральным законодательством;</w:t>
      </w:r>
    </w:p>
    <w:p w:rsidR="00D34C9F" w:rsidRDefault="00D34C9F">
      <w:pPr>
        <w:pStyle w:val="ConsPlusNormal"/>
        <w:ind w:firstLine="540"/>
        <w:jc w:val="both"/>
      </w:pPr>
      <w:r>
        <w:t>9) возмещение вреда, причиненного здоровью вследствие ненадлежащего качества медицинской и иных видов помощи в сфере охраны здоровья в порядке и случаях, установленных законодательством Российской Федерации;</w:t>
      </w:r>
    </w:p>
    <w:p w:rsidR="00D34C9F" w:rsidRDefault="00D34C9F">
      <w:pPr>
        <w:pStyle w:val="ConsPlusNormal"/>
        <w:ind w:firstLine="540"/>
        <w:jc w:val="both"/>
      </w:pPr>
      <w:r>
        <w:t>10) получение в доступной для граждан форме имеющейся информации о состоянии их здоровья, включая сведения о результатах обследования, наличии заболевания, диагнозе и прогнозе, методах лечения и связанном с ними риске для здоровья, возможных вариантах медицинского вмешательства, их последствиях и результатах проведенного лечения.</w:t>
      </w:r>
    </w:p>
    <w:p w:rsidR="00D34C9F" w:rsidRDefault="00D34C9F">
      <w:pPr>
        <w:pStyle w:val="ConsPlusNormal"/>
        <w:ind w:firstLine="540"/>
        <w:jc w:val="both"/>
      </w:pPr>
      <w:r>
        <w:t>3. Отдельные категории граждан имеют право на льготное обеспечение лекарственными препаратами, зубопротезирование, обеспечение средствами медицинской реабилитации и иными специальными средствами. Категории граждан, имеющих это право, а также условия и порядок их обеспечения определяются законодательством Российской Федерации, законодательством Ленинградской области.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12. Государственные гарантии реализации прав пациентов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В государственных медицинских организациях создаются условия для реализации пациентами прав на: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36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37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ind w:firstLine="540"/>
        <w:jc w:val="both"/>
      </w:pPr>
      <w:r>
        <w:t>1) выбор врача, в том числе врача общей практики (семейного врача) и лечащего врача, с учетом его согласия, а также выбор медицинской организации в соответствии с федеральным законодательством;</w:t>
      </w:r>
    </w:p>
    <w:p w:rsidR="00D34C9F" w:rsidRDefault="00D34C9F">
      <w:pPr>
        <w:pStyle w:val="ConsPlusNormal"/>
        <w:ind w:firstLine="540"/>
        <w:jc w:val="both"/>
      </w:pPr>
      <w:r>
        <w:t>2) получение консультаций врачей-специалистов;</w:t>
      </w:r>
    </w:p>
    <w:p w:rsidR="00D34C9F" w:rsidRDefault="00D34C9F">
      <w:pPr>
        <w:pStyle w:val="ConsPlusNormal"/>
        <w:ind w:firstLine="540"/>
        <w:jc w:val="both"/>
      </w:pPr>
      <w:r>
        <w:t>3) уважительное и гуманное отношение со стороны медицинских работников и обслуживающего персонала медицинских организаций;</w:t>
      </w:r>
    </w:p>
    <w:p w:rsidR="00D34C9F" w:rsidRDefault="00D34C9F">
      <w:pPr>
        <w:pStyle w:val="ConsPlusNormal"/>
        <w:ind w:firstLine="540"/>
        <w:jc w:val="both"/>
      </w:pPr>
      <w:r>
        <w:t>4) профилактику, диагностику, лечение, медицинскую реабилитацию и содержание в условиях, соответствующих санитарно-гигиеническим требованиям;</w:t>
      </w:r>
    </w:p>
    <w:p w:rsidR="00D34C9F" w:rsidRDefault="00D34C9F">
      <w:pPr>
        <w:pStyle w:val="ConsPlusNormal"/>
        <w:ind w:firstLine="540"/>
        <w:jc w:val="both"/>
      </w:pPr>
      <w:r>
        <w:t>5) получение информации об их правах и обязанностях, состоянии их здоровья, а также определение лиц, которым по выбору пациентов может быть передана информация о состоянии их здоровья;</w:t>
      </w:r>
    </w:p>
    <w:p w:rsidR="00D34C9F" w:rsidRDefault="00D34C9F">
      <w:pPr>
        <w:pStyle w:val="ConsPlusNormal"/>
        <w:ind w:firstLine="540"/>
        <w:jc w:val="both"/>
      </w:pPr>
      <w:r>
        <w:t>6) сохранение в тайне информации о факте обращения за медицинской помощью, состоянии здоровья и диагнозе, а также иных сведений, полученных при обследовании и лечении, за исключением случаев, предусмотренных федеральным законодательством;</w:t>
      </w:r>
    </w:p>
    <w:p w:rsidR="00D34C9F" w:rsidRDefault="00D34C9F">
      <w:pPr>
        <w:pStyle w:val="ConsPlusNormal"/>
        <w:ind w:firstLine="540"/>
        <w:jc w:val="both"/>
      </w:pPr>
      <w:r>
        <w:t>7) облегчение боли, связанной с заболеванием и(или) медицинским вмешательством, доступными методами и лекарственными препаратами;</w:t>
      </w:r>
    </w:p>
    <w:p w:rsidR="00D34C9F" w:rsidRDefault="00D34C9F">
      <w:pPr>
        <w:pStyle w:val="ConsPlusNormal"/>
        <w:ind w:firstLine="540"/>
        <w:jc w:val="both"/>
      </w:pPr>
      <w:r>
        <w:t xml:space="preserve">8) получение платных медицинских и иных услуг, в том числе в соответствии с договором </w:t>
      </w:r>
      <w:r>
        <w:lastRenderedPageBreak/>
        <w:t>добровольного медицинского страхования;</w:t>
      </w:r>
    </w:p>
    <w:p w:rsidR="00D34C9F" w:rsidRDefault="00D34C9F">
      <w:pPr>
        <w:pStyle w:val="ConsPlusNormal"/>
        <w:ind w:firstLine="540"/>
        <w:jc w:val="both"/>
      </w:pPr>
      <w:r>
        <w:t>9) допуск к ним священнослужителя, а в случае нахождения пациентов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</w:p>
    <w:p w:rsidR="00D34C9F" w:rsidRDefault="00D34C9F">
      <w:pPr>
        <w:pStyle w:val="ConsPlusNormal"/>
        <w:jc w:val="both"/>
      </w:pPr>
      <w:r>
        <w:t xml:space="preserve">(п. 9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ind w:firstLine="540"/>
        <w:jc w:val="both"/>
      </w:pPr>
      <w:r>
        <w:t>10) допуск к ним нотариуса, адвоката или законного представителя для защиты их прав;</w:t>
      </w:r>
    </w:p>
    <w:p w:rsidR="00D34C9F" w:rsidRDefault="00D34C9F">
      <w:pPr>
        <w:pStyle w:val="ConsPlusNormal"/>
        <w:ind w:firstLine="540"/>
        <w:jc w:val="both"/>
      </w:pPr>
      <w:r>
        <w:t>11) возмещение вреда, причиненного здоровью при оказании медицинской помощи;</w:t>
      </w:r>
    </w:p>
    <w:p w:rsidR="00D34C9F" w:rsidRDefault="00D34C9F">
      <w:pPr>
        <w:pStyle w:val="ConsPlusNormal"/>
        <w:ind w:firstLine="540"/>
        <w:jc w:val="both"/>
      </w:pPr>
      <w:r>
        <w:t>12) получение лечебного питания при нахождении на лечении в стационарных условиях.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13. Дополнительные гарантии реализации прав населения Ленинградской области в сфере охраны семьи и защиты прав детей в возрасте до трех лет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Для предупреждения возможных наследственных и врожденных заболеваний у новорожденных Ленинградской области гарантируются бесплатные консультации и обследования в государственных медицинских организациях в случаях и порядке, установленных федеральным законодательством и нормативными правовыми актами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2. В Ленинградской области создаются условия для деятельности медицинских организаций, оказывающих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и(или) иных членов семьи, а также социальной инфраструктуры, ориентированной на организованный отдых, оздоровление детей и восстановление их здоровья.</w:t>
      </w:r>
    </w:p>
    <w:p w:rsidR="00D34C9F" w:rsidRDefault="00D34C9F">
      <w:pPr>
        <w:pStyle w:val="ConsPlusNormal"/>
        <w:ind w:firstLine="540"/>
        <w:jc w:val="both"/>
      </w:pPr>
      <w:r>
        <w:t>3. Беременные женщины, кормящие матери, а также дети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области, имеют право на полноценное питание по заключению врача или ежемесячную компенсацию на полноценное питание (далее - ежемесячная компенсация).</w:t>
      </w:r>
    </w:p>
    <w:p w:rsidR="00D34C9F" w:rsidRDefault="00D34C9F">
      <w:pPr>
        <w:pStyle w:val="ConsPlusNormal"/>
        <w:ind w:firstLine="540"/>
        <w:jc w:val="both"/>
      </w:pPr>
      <w:r>
        <w:t>Размер ежемесячной компенсации устанавливается областным законом об областном бюджете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Размер ежемесячной компенсации на очередной финансовый год определяется посредством индексации размера ежемесячной компенсации, установленного в текущем финансовом году.</w:t>
      </w:r>
    </w:p>
    <w:p w:rsidR="00D34C9F" w:rsidRDefault="00D34C9F">
      <w:pPr>
        <w:pStyle w:val="ConsPlusNormal"/>
        <w:ind w:firstLine="540"/>
        <w:jc w:val="both"/>
      </w:pPr>
      <w:r>
        <w:t>Коэффициент индексации ежемесячной компенсации устанавливается областным законом об областном бюджете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Порядок назначения и выплаты ежемесячной компенсации устанавливается постановлением Правительства Ленинградской области.</w:t>
      </w:r>
    </w:p>
    <w:p w:rsidR="00D34C9F" w:rsidRDefault="00D34C9F">
      <w:pPr>
        <w:pStyle w:val="ConsPlusNormal"/>
        <w:jc w:val="both"/>
      </w:pPr>
      <w:r>
        <w:t xml:space="preserve">(часть 3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14. Дополнительные гарантии реализации прав несовершеннолетних в Ленинградской области в сфере охраны здоровья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Несовершеннолетним в Ленинградской области обеспечивается:</w:t>
      </w:r>
    </w:p>
    <w:p w:rsidR="00D34C9F" w:rsidRDefault="00D34C9F">
      <w:pPr>
        <w:pStyle w:val="ConsPlusNormal"/>
        <w:ind w:firstLine="540"/>
        <w:jc w:val="both"/>
      </w:pPr>
      <w:r>
        <w:t>1) бесплатное диспансерное наблюдение;</w:t>
      </w:r>
    </w:p>
    <w:p w:rsidR="00D34C9F" w:rsidRDefault="00D34C9F">
      <w:pPr>
        <w:pStyle w:val="ConsPlusNormal"/>
        <w:ind w:firstLine="540"/>
        <w:jc w:val="both"/>
      </w:pPr>
      <w:r>
        <w:t>2) бесплатное проведение медицинской диагностики;</w:t>
      </w:r>
    </w:p>
    <w:p w:rsidR="00D34C9F" w:rsidRDefault="00D34C9F">
      <w:pPr>
        <w:pStyle w:val="ConsPlusNormal"/>
        <w:ind w:firstLine="540"/>
        <w:jc w:val="both"/>
      </w:pPr>
      <w:r>
        <w:t>3) бесплатная профилактика заболеваний;</w:t>
      </w:r>
    </w:p>
    <w:p w:rsidR="00D34C9F" w:rsidRDefault="00D34C9F">
      <w:pPr>
        <w:pStyle w:val="ConsPlusNormal"/>
        <w:ind w:firstLine="540"/>
        <w:jc w:val="both"/>
      </w:pPr>
      <w:r>
        <w:t>4) осуществление бесплатного медицинского контроля в случае занятия физической культурой в государственных медицинских организациях;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ind w:firstLine="540"/>
        <w:jc w:val="both"/>
      </w:pPr>
      <w:r>
        <w:t>5) бесплатная комплексная медико-социальная помощь в государственных организациях социального обслуживания, находящихся в ведении Ленинградской области, в соответствии с федеральным законодательством и правовыми актами Ленинградской области;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ind w:firstLine="540"/>
        <w:jc w:val="both"/>
      </w:pPr>
      <w:r>
        <w:t xml:space="preserve">6) получение бесплатной медицинской консультации в государственных медицинских </w:t>
      </w:r>
      <w:r>
        <w:lastRenderedPageBreak/>
        <w:t>организациях при определении профессиональной пригодности;</w:t>
      </w:r>
    </w:p>
    <w:p w:rsidR="00D34C9F" w:rsidRDefault="00D34C9F">
      <w:pPr>
        <w:pStyle w:val="ConsPlusNormal"/>
        <w:ind w:firstLine="540"/>
        <w:jc w:val="both"/>
      </w:pPr>
      <w:r>
        <w:t>7) получение информации о состоянии их здоровья в доступной для них форме;</w:t>
      </w:r>
    </w:p>
    <w:p w:rsidR="00D34C9F" w:rsidRDefault="00D34C9F">
      <w:pPr>
        <w:pStyle w:val="ConsPlusNormal"/>
        <w:ind w:firstLine="540"/>
        <w:jc w:val="both"/>
      </w:pPr>
      <w:r>
        <w:t>8) получение бесплатной медицинской консультации по проблемам инфекций, передаваемых половым путем, в подростковом специализированном центре профилактики и лечения инфекций, передаваемых половым путем.</w:t>
      </w:r>
    </w:p>
    <w:p w:rsidR="00D34C9F" w:rsidRDefault="00D34C9F">
      <w:pPr>
        <w:pStyle w:val="ConsPlusNormal"/>
        <w:ind w:firstLine="540"/>
        <w:jc w:val="both"/>
      </w:pPr>
      <w:r>
        <w:t>Изменение объема мероприятий по диспансерному наблюдению, медицинской диагностики, профилактике заболеваний регулируется уполномоченным органом Ленинградской области в сфере охраны здоровья.</w:t>
      </w:r>
    </w:p>
    <w:p w:rsidR="00D34C9F" w:rsidRDefault="00D34C9F">
      <w:pPr>
        <w:pStyle w:val="ConsPlusNormal"/>
        <w:ind w:firstLine="540"/>
        <w:jc w:val="both"/>
      </w:pPr>
      <w:r>
        <w:t>2. В государственных медицинских организациях медицинская реабилитация и абилитация детей-инвалидов, детей с ограничениями жизнедеятельности и детей, страдающих хроническими заболеваниями, осуществляется бесплатно.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Ленинградской области от 13.11.2015 N 120-оз)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15. Оказание медицинской и иных видов помощи в сфере охраны здоровья населения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Населению Ленинградской области оказываются следующие виды медицинской помощи:</w:t>
      </w:r>
    </w:p>
    <w:p w:rsidR="00D34C9F" w:rsidRDefault="00D34C9F">
      <w:pPr>
        <w:pStyle w:val="ConsPlusNormal"/>
        <w:ind w:firstLine="540"/>
        <w:jc w:val="both"/>
      </w:pPr>
      <w:r>
        <w:t>1) первичная медико-санитарная помощь;</w:t>
      </w:r>
    </w:p>
    <w:p w:rsidR="00D34C9F" w:rsidRDefault="00D34C9F">
      <w:pPr>
        <w:pStyle w:val="ConsPlusNormal"/>
        <w:ind w:firstLine="540"/>
        <w:jc w:val="both"/>
      </w:pPr>
      <w:r>
        <w:t>2) специализированная, в том числе высокотехнологичная, медицинская помощь;</w:t>
      </w:r>
    </w:p>
    <w:p w:rsidR="00D34C9F" w:rsidRDefault="00D34C9F">
      <w:pPr>
        <w:pStyle w:val="ConsPlusNormal"/>
        <w:ind w:firstLine="540"/>
        <w:jc w:val="both"/>
      </w:pPr>
      <w:r>
        <w:t>3) скорая, в том числе скорая специализированная, медицинская помощь;</w:t>
      </w:r>
    </w:p>
    <w:p w:rsidR="00D34C9F" w:rsidRDefault="00D34C9F">
      <w:pPr>
        <w:pStyle w:val="ConsPlusNormal"/>
        <w:ind w:firstLine="540"/>
        <w:jc w:val="both"/>
      </w:pPr>
      <w:r>
        <w:t>4) паллиативная медицинская помощь.</w:t>
      </w:r>
    </w:p>
    <w:p w:rsidR="00D34C9F" w:rsidRDefault="00D34C9F">
      <w:pPr>
        <w:pStyle w:val="ConsPlusNormal"/>
        <w:ind w:firstLine="540"/>
        <w:jc w:val="both"/>
      </w:pPr>
      <w:r>
        <w:t>Также в сфере охраны здоровья в Ленинградской области оказываются:</w:t>
      </w:r>
    </w:p>
    <w:p w:rsidR="00D34C9F" w:rsidRDefault="00D34C9F">
      <w:pPr>
        <w:pStyle w:val="ConsPlusNormal"/>
        <w:ind w:firstLine="540"/>
        <w:jc w:val="both"/>
      </w:pPr>
      <w:r>
        <w:t>1) первая помощь;</w:t>
      </w:r>
    </w:p>
    <w:p w:rsidR="00D34C9F" w:rsidRDefault="00D34C9F">
      <w:pPr>
        <w:pStyle w:val="ConsPlusNormal"/>
        <w:ind w:firstLine="540"/>
        <w:jc w:val="both"/>
      </w:pPr>
      <w:r>
        <w:t>2) санаторно-курортное лечение и медицинская реабилитация;</w:t>
      </w:r>
    </w:p>
    <w:p w:rsidR="00D34C9F" w:rsidRDefault="00D34C9F">
      <w:pPr>
        <w:pStyle w:val="ConsPlusNormal"/>
        <w:ind w:firstLine="540"/>
        <w:jc w:val="both"/>
      </w:pPr>
      <w:r>
        <w:t>3) лекарственное обеспечение.</w:t>
      </w:r>
    </w:p>
    <w:p w:rsidR="00D34C9F" w:rsidRDefault="00D34C9F">
      <w:pPr>
        <w:pStyle w:val="ConsPlusNormal"/>
        <w:ind w:firstLine="540"/>
        <w:jc w:val="both"/>
      </w:pPr>
      <w:r>
        <w:t>2. Медицинская и иные виды помощи в сфере охраны здоровья Ленинградской области оказываются в порядке, предусмотренном федеральными законами и иными нормативными правовыми актами Российской Федерации, нормативными правовыми актами Ленинградской области, медицинскими организациями государственной и частной систем здравоохранения.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28-оз)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16. Оказание первичной медико-санитарной помощи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Повышение доступности первичной медико-санитарной помощи сельскому населению Ленинградской области обеспечивается развитием сети врачебных амбулаторий, фельдшерских пунктов, кабинетов общеврачебной практики, использованием различных форм выездной работы.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17. Особенности оказания специализированной, в том числе высокотехнологичной, медицинской помощи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С целью повышения доступности медицинской помощи, исполнения стандартов и порядков оказания медицинской помощи в Ленинградской области создаются медицинские округа.</w:t>
      </w:r>
    </w:p>
    <w:p w:rsidR="00D34C9F" w:rsidRDefault="00D34C9F">
      <w:pPr>
        <w:pStyle w:val="ConsPlusNormal"/>
        <w:ind w:firstLine="540"/>
        <w:jc w:val="both"/>
      </w:pPr>
      <w:r>
        <w:t>Система организации специализированной медицинской помощи в Ленинградской области, порядок создания и организации медицинских округов, перечень медицинских округов, а также их структурных подразделений определяются в соответствии с нормативными правовыми актами уполномоченного органа Ленинградской области в сфере охраны здоровья.</w:t>
      </w:r>
    </w:p>
    <w:p w:rsidR="00D34C9F" w:rsidRDefault="00D34C9F">
      <w:pPr>
        <w:pStyle w:val="ConsPlusNormal"/>
        <w:ind w:firstLine="540"/>
        <w:jc w:val="both"/>
      </w:pPr>
      <w:r>
        <w:t xml:space="preserve">2. Нормативным правовым актом уполномоченного органа Ленинградской области в сфере охраны здоровья определяется схема маршрутизации пациентов и перечень медицинских организаций для оказания им специализированной помощи в экстренной и неотложной формах, с учетом требований к срокам ее оказания и транспортной доступности. С целью скорейшей доставки пациентов и оказания им необходимой медицинской помощи допускается устанавливать маршрут госпитализации в различные медицинские организации, на базе которых </w:t>
      </w:r>
      <w:r>
        <w:lastRenderedPageBreak/>
        <w:t>организованы межмуниципальные отделения и центры, в том числе и не совпадающие с административно-территориальным делением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3. Высокотехнологичная медицинская помощь за счет средств областного бюджета Ленинградской области оказывается медицинскими организациями, перечень которых утверждается уполномоченным органом Ленинградской области в сфере охраны здоровья.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18. Особенности оказания скорой, в том числе скорой специализированной, медицинской помощи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Организация оказания скорой, в том числе скорой специализированной, медицинской помощи в Ленинградской области строится с учетом взаимодействия подразделений скорой помощи медицинских организаций Ленинградской области и службы скорой помощи Санкт-Петербурга в порядке, определенном уполномоченным органом Ленинградской области в сфере охраны здоровья по соглашению с органами государственной власти Санкт-Петербурга.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19. Особенности оказания паллиативной медицинской помощи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Паллиативная медицинская помощь оказывается в государственных медицинских организациях бесплатно в амбулаторных условиях (в том числе на дому) и стационарных условиях (в хосписах, в отделениях паллиативной медицинской помощи).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45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46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20. Оказание противотуберкулезной медицинской помощи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Основными мероприятиями по предупреждению распространения туберкулеза в Ленинградской области являются:</w:t>
      </w:r>
    </w:p>
    <w:p w:rsidR="00D34C9F" w:rsidRDefault="00D34C9F">
      <w:pPr>
        <w:pStyle w:val="ConsPlusNormal"/>
        <w:ind w:firstLine="540"/>
        <w:jc w:val="both"/>
      </w:pPr>
      <w:r>
        <w:t>1) обеспечение своевременного и полного охвата населения Ленинградской области профилактическими флюорографическими обследованиями на туберкулез в массовом, групповом и индивидуальном порядке в государственных медицинских организациях по месту жительства, работы, учебы;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47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48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ind w:firstLine="540"/>
        <w:jc w:val="both"/>
      </w:pPr>
      <w:r>
        <w:t>2) при проведении обязательных предварительных и периодических медицинских осмотров лиц, занятых в профессиях, относящихся к декретированным и приравненным к ним контингентам, обследования на туберкулез проводятся в специализированных государственных противотуберкулезных медицинских организациях, имеющих лицензию на осуществление амбулаторно-поликлинической помощи по фтизиатрии и рентгенологии.</w:t>
      </w:r>
    </w:p>
    <w:p w:rsidR="00D34C9F" w:rsidRDefault="00D34C9F">
      <w:pPr>
        <w:pStyle w:val="ConsPlusNormal"/>
        <w:ind w:firstLine="540"/>
        <w:jc w:val="both"/>
      </w:pPr>
      <w:r>
        <w:t>2. Лицам, находящимся под диспансерным наблюдением в связи с туберкулезом, и больным туберкулезом предоставляются следующие меры социальной поддержки:</w:t>
      </w:r>
    </w:p>
    <w:p w:rsidR="00D34C9F" w:rsidRDefault="00D34C9F">
      <w:pPr>
        <w:pStyle w:val="ConsPlusNormal"/>
        <w:ind w:firstLine="540"/>
        <w:jc w:val="both"/>
      </w:pPr>
      <w:r>
        <w:t>1) бесплатное обеспечение лекарственными препаратами для лечения туберкулеза в стационарных и амбулаторных условиях в государственных медицинских организациях в порядке, установленном Правительством Ленинградской области;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ind w:firstLine="540"/>
        <w:jc w:val="both"/>
      </w:pPr>
      <w:r>
        <w:t>2) компенсация транспортных расходов за проезд при вызове или направлении на консультацию и госпитализацию к месту лечения на территории Ленинградской области на всех видах транспорта общего пользования (кроме такси) в порядке, установленном Правительством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 xml:space="preserve">3. Утратил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Ленинградской области от 12.04.2016 N 25-оз.</w:t>
      </w:r>
    </w:p>
    <w:p w:rsidR="00D34C9F" w:rsidRDefault="00D34C9F">
      <w:pPr>
        <w:pStyle w:val="ConsPlusNormal"/>
        <w:ind w:firstLine="540"/>
        <w:jc w:val="both"/>
      </w:pPr>
      <w:r>
        <w:t>4. 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специализированные противотуберкулезные медицинские организации для обязательных обследования и лечения.</w:t>
      </w:r>
    </w:p>
    <w:p w:rsidR="00D34C9F" w:rsidRDefault="00D34C9F">
      <w:pPr>
        <w:pStyle w:val="ConsPlusNormal"/>
        <w:ind w:firstLine="540"/>
        <w:jc w:val="both"/>
      </w:pPr>
      <w:r>
        <w:t xml:space="preserve">5. Диспансерное наблюдение за больными туберкулезом устанавливается независимо от </w:t>
      </w:r>
      <w:r>
        <w:lastRenderedPageBreak/>
        <w:t>согласия таких больных или их законных представителей.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21. Оказание помощи лицам, страдающим психическими расстройствами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Для обеспечения лиц, страдающих психическими расстройствами, психиатрической помощью и их социальной поддержки на территории Ленинградской области:</w:t>
      </w:r>
    </w:p>
    <w:p w:rsidR="00D34C9F" w:rsidRDefault="00D34C9F">
      <w:pPr>
        <w:pStyle w:val="ConsPlusNormal"/>
        <w:ind w:firstLine="540"/>
        <w:jc w:val="both"/>
      </w:pPr>
      <w:r>
        <w:t>1) создаются медицинские организации, оказывающие первичную специализированную медико-санитарную помощь при психических расстройствах и расстройствах поведения, скорую специализированную помощь при психических расстройствах и расстройствах поведения по возможности по месту жительства пациентов, специализированную стационарную медицинскую помощь, участие в решении вопросов опеки, организации психиатрической экспертизы в решении вопросов медико-социально-бытового устройства при психических расстройствах и расстройствах поведения с их медико-социальной реабилитацией;</w:t>
      </w:r>
    </w:p>
    <w:p w:rsidR="00D34C9F" w:rsidRDefault="00D34C9F">
      <w:pPr>
        <w:pStyle w:val="ConsPlusNormal"/>
        <w:ind w:firstLine="540"/>
        <w:jc w:val="both"/>
      </w:pPr>
      <w:r>
        <w:t>2) организуется общеобразовательное и профессиональное обучение несовершеннолетних, страдающих психическими расстройствами и расстройствами поведения;</w:t>
      </w:r>
    </w:p>
    <w:p w:rsidR="00D34C9F" w:rsidRDefault="00D34C9F">
      <w:pPr>
        <w:pStyle w:val="ConsPlusNormal"/>
        <w:ind w:firstLine="540"/>
        <w:jc w:val="both"/>
      </w:pPr>
      <w:r>
        <w:t>3) организуется адресно-социальная помощь гражданам, страдающим психическими расстройствами и расстройствами поведения, представляющим опасность для себя и окружающих, перенесшим первый психотический эпизод, или совершавшим асоциальные действия в состоянии невменяемости;</w:t>
      </w:r>
    </w:p>
    <w:p w:rsidR="00D34C9F" w:rsidRDefault="00D34C9F">
      <w:pPr>
        <w:pStyle w:val="ConsPlusNormal"/>
        <w:ind w:firstLine="540"/>
        <w:jc w:val="both"/>
      </w:pPr>
      <w:r>
        <w:t>4) осуществляется мониторинг и оценка эффективности реализации мер, направленных на профилактику психических расстройств и расстройств поведения.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22. Оказание помощи ВИЧ-инфицированным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С целью предупреждения распространения ВИЧ-инфекции осуществляется бесплатное обследование населения Ленинградской области на ВИЧ-инфекцию по клиническим и эпидемиологическим показаниям в государственных медицинских организациях с обязательным проведением до- и послетестового консультирования.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51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52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ind w:firstLine="540"/>
        <w:jc w:val="both"/>
      </w:pPr>
      <w:r>
        <w:t>2. Лица, находящиеся под диспансерным наблюдением в связи с ВИЧ-инфекцией бесплатно обеспечиваются лекарственными препаратами для лечения ВИЧ-инфекции и вторичных заболеваний в порядке, установленном Правительством Ленинградской области.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23. Оказание медицинской помощи лицам, страдающим социально значимыми заболеваниями и заболеваниями, представляющими опасность для окружающих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Лицам, проживающим на территории Ленинградской области и страдающим заболеваниями, включенными в перечень социально значимых заболеваний или в перечень заболеваний, представляющих опасность для окружающих, утверждаемые Правительством Российской Федерации, при оказании медико-социальной помощи предоставляются следующие меры социальной поддержки за счет средств областного бюджета:</w:t>
      </w:r>
    </w:p>
    <w:p w:rsidR="00D34C9F" w:rsidRDefault="00D34C9F">
      <w:pPr>
        <w:pStyle w:val="ConsPlusNormal"/>
        <w:ind w:firstLine="540"/>
        <w:jc w:val="both"/>
      </w:pPr>
      <w:r>
        <w:t>1) бесплатное оказание амбулаторной медицинской помощи, организация и осуществление госпитализации лиц, нуждающихся в стационарном лечении;</w:t>
      </w:r>
    </w:p>
    <w:p w:rsidR="00D34C9F" w:rsidRDefault="00D34C9F">
      <w:pPr>
        <w:pStyle w:val="ConsPlusNormal"/>
        <w:ind w:firstLine="540"/>
        <w:jc w:val="both"/>
      </w:pPr>
      <w:r>
        <w:t>2) проведение санитарно-противоэпидемических мероприятий при выявлении инфекционных больных, организация и обеспечение проведения дезинфекционных мероприятий;</w:t>
      </w:r>
    </w:p>
    <w:p w:rsidR="00D34C9F" w:rsidRDefault="00D34C9F">
      <w:pPr>
        <w:pStyle w:val="ConsPlusNormal"/>
        <w:ind w:firstLine="540"/>
        <w:jc w:val="both"/>
      </w:pPr>
      <w:r>
        <w:t>3) бесплатное обеспечение лекарственными препаратами для лечения в амбулаторных условиях, медицинскими изделиями, иммунобиологическими препаратами и средствами для дезинфекции при оказании медицинской помощи, а также донорской кровью и ее компонентами;</w:t>
      </w:r>
    </w:p>
    <w:p w:rsidR="00D34C9F" w:rsidRDefault="00D34C9F">
      <w:pPr>
        <w:pStyle w:val="ConsPlusNormal"/>
        <w:jc w:val="both"/>
      </w:pPr>
      <w:r>
        <w:t xml:space="preserve">(п. 3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28-оз)</w:t>
      </w:r>
    </w:p>
    <w:p w:rsidR="00D34C9F" w:rsidRDefault="00D34C9F">
      <w:pPr>
        <w:pStyle w:val="ConsPlusNormal"/>
        <w:ind w:firstLine="540"/>
        <w:jc w:val="both"/>
      </w:pPr>
      <w:r>
        <w:t>4) бесплатное, в том числе анонимное, обследование совместно проживающих родственников, других лиц в целях выявления очага инфекции или возможного заражения.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24. Меры социальной поддержки доноров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Донору, безвозмездно сдавшему кровь и(или) ее компоненты в медицинских организациях Ленинградской области, осуществляющих деятельность в сфере обращения донорской крови и(или) ее компонентов, предоставляется денежная выплата, размер и порядок предоставления которой устанавливаются Правительством Ленинградской области.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25. Охрана здоровья работников, занятых на работах с вредными и(или) опасными производственными факторами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Права работников, занятых на работах с вредными и(или) опасными производственными факторами, реализуются:</w:t>
      </w:r>
    </w:p>
    <w:p w:rsidR="00D34C9F" w:rsidRDefault="00D34C9F">
      <w:pPr>
        <w:pStyle w:val="ConsPlusNormal"/>
        <w:ind w:firstLine="540"/>
        <w:jc w:val="both"/>
      </w:pPr>
      <w:r>
        <w:t>1) проведением за счет средств работодателей обязательных медицинских осмотров с целью охраны здоровья и сохранения способности к труду, предупреждения и своевременного выявления профессиональных заболеваний;</w:t>
      </w:r>
    </w:p>
    <w:p w:rsidR="00D34C9F" w:rsidRDefault="00D34C9F">
      <w:pPr>
        <w:pStyle w:val="ConsPlusNormal"/>
        <w:ind w:firstLine="540"/>
        <w:jc w:val="both"/>
      </w:pPr>
      <w:r>
        <w:t>2) обеспечением условий для прохождения работниками медицинских осмотров и диспансеризации;</w:t>
      </w:r>
    </w:p>
    <w:p w:rsidR="00D34C9F" w:rsidRDefault="00D34C9F">
      <w:pPr>
        <w:pStyle w:val="ConsPlusNormal"/>
        <w:ind w:firstLine="540"/>
        <w:jc w:val="both"/>
      </w:pPr>
      <w:r>
        <w:t>3) организацией работодателями медицинских подразделений (кабинет врача, здравпункт, медицинский кабинет, медицинская часть, другие подразделения), предназначенных для оказания медицинской помощи работникам организации (предприятия), в том числе организацией и проведением комплекса лечебно-профилактических мероприятий по сохранению и укреплению здоровья работников указанной организации (предприятия) в соответствии с федеральным законодательством об охране труда.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26. Территориальная программа государственных гарантий бесплатного оказания гражданам медицинской помощи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Территориальная программа государственных гарантий бесплатного оказания гражданам медицинской помощи, включающая в себя территориальную программу обязательного медицинского страхования, разрабатывается в соответствии с Программой государственных гарантий бесплатного оказания гражданам Российской Федерации медицинской помощи, включающей в себя базовую программу обязательного медицинского страхования.</w:t>
      </w:r>
    </w:p>
    <w:p w:rsidR="00D34C9F" w:rsidRDefault="00D34C9F">
      <w:pPr>
        <w:pStyle w:val="ConsPlusNormal"/>
        <w:ind w:firstLine="540"/>
        <w:jc w:val="both"/>
      </w:pPr>
      <w:r>
        <w:t>2. Территориальная программа государственных гарантий бесплатного оказания гражданам медицинской помощи может определять дополнительные условия, виды и объемы оказания помощи в сфере охраны здоровья в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3. Обязательное медицинское страхование неработающего населения Ленинградской области осуществляется за счет средств областного бюджета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4. Территориальная программа государственных гарантий бесплатного оказания гражданам медицинской помощи текущего года корректируется при изменении условий и объема финансирования.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Title"/>
        <w:jc w:val="center"/>
        <w:outlineLvl w:val="0"/>
      </w:pPr>
      <w:r>
        <w:t>Глава 4. ПРОФИЛАКТИКА ЗАБОЛЕВАНИЙ И ФОРМИРОВАНИЕ ЗДОРОВОГО</w:t>
      </w:r>
    </w:p>
    <w:p w:rsidR="00D34C9F" w:rsidRDefault="00D34C9F">
      <w:pPr>
        <w:pStyle w:val="ConsPlusTitle"/>
        <w:jc w:val="center"/>
      </w:pPr>
      <w:r>
        <w:t>ОБРАЗА ЖИЗНИ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27. Реализация принципа приоритета профилактических мер в сфере охраны здоровья населения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Приоритет профилактических мер в сфере охраны здоровья населения Ленинградской области обеспечивается путем:</w:t>
      </w:r>
    </w:p>
    <w:p w:rsidR="00D34C9F" w:rsidRDefault="00D34C9F">
      <w:pPr>
        <w:pStyle w:val="ConsPlusNormal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D34C9F" w:rsidRDefault="00D34C9F">
      <w:pPr>
        <w:pStyle w:val="ConsPlusNormal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D34C9F" w:rsidRDefault="00D34C9F">
      <w:pPr>
        <w:pStyle w:val="ConsPlusNormal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D34C9F" w:rsidRDefault="00D34C9F">
      <w:pPr>
        <w:pStyle w:val="ConsPlusNormal"/>
        <w:ind w:firstLine="540"/>
        <w:jc w:val="both"/>
      </w:pPr>
      <w:r>
        <w:lastRenderedPageBreak/>
        <w:t>4) проведения профилактических и иных медицинских осмотров, диспансеризации, диспансерного наблюдения, вакцинации в соответствии с законодательством Российской Федерации;</w:t>
      </w:r>
    </w:p>
    <w:p w:rsidR="00D34C9F" w:rsidRDefault="00D34C9F">
      <w:pPr>
        <w:pStyle w:val="ConsPlusNormal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Федерации;</w:t>
      </w:r>
    </w:p>
    <w:p w:rsidR="00D34C9F" w:rsidRDefault="00D34C9F">
      <w:pPr>
        <w:pStyle w:val="ConsPlusNormal"/>
        <w:ind w:firstLine="540"/>
        <w:jc w:val="both"/>
      </w:pPr>
      <w:r>
        <w:t>6) взаимодействия государственной, муниципальной и частной систем здравоохранения Ленинградской области при реализации мероприятий по профилактике заболеваний и формированию здорового образа жизни.</w:t>
      </w:r>
    </w:p>
    <w:p w:rsidR="00D34C9F" w:rsidRDefault="00D34C9F">
      <w:pPr>
        <w:pStyle w:val="ConsPlusNormal"/>
        <w:ind w:firstLine="540"/>
        <w:jc w:val="both"/>
      </w:pPr>
      <w:r>
        <w:t>2. Органы государственной власти Ленинградской области создают и обеспечивают развитие государственных медицинских организаций, осуществляющих профилактику заболеваний и формирование здорового образа жизни.</w:t>
      </w:r>
    </w:p>
    <w:p w:rsidR="00D34C9F" w:rsidRDefault="00D34C9F">
      <w:pPr>
        <w:pStyle w:val="ConsPlusNormal"/>
        <w:ind w:firstLine="540"/>
        <w:jc w:val="both"/>
      </w:pPr>
      <w:r>
        <w:t>3. Медицинские организации, оказывающие первичную медико-санитарную помощь в рамках Территориальной программы государственных гарантий, осуществляют прием и обследование граждан, не имеющих жалоб или проблем со здоровьем с целью выявления ранних стадий заболеваний и их факторов риска.</w:t>
      </w:r>
    </w:p>
    <w:p w:rsidR="00D34C9F" w:rsidRDefault="00D34C9F">
      <w:pPr>
        <w:pStyle w:val="ConsPlusNormal"/>
        <w:ind w:firstLine="540"/>
        <w:jc w:val="both"/>
      </w:pPr>
      <w:r>
        <w:t>Уполномоченным органом Ленинградской области в сфере охраны здоровья устанавливается порядок учета количества обращений лиц, у которых при обследовании не выявлено заболеваний и биологических факторов риска, а также принимаются меры по стимулированию медицинских организаций по организации обследования здоровых лиц.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28. Медицинские осмотры и диспансерное наблюдение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Медицинские осмотры и диспансерное наблюдение осуществляются добровольно по рекомендациям медицинских организаций, просьбам граждан или с их согласия, за исключением случаев, установленных федеральным законодательством.</w:t>
      </w:r>
    </w:p>
    <w:p w:rsidR="00D34C9F" w:rsidRDefault="00D34C9F">
      <w:pPr>
        <w:pStyle w:val="ConsPlusNormal"/>
        <w:ind w:firstLine="540"/>
        <w:jc w:val="both"/>
      </w:pPr>
      <w:r>
        <w:t>2. Медицинские осмотры и диспансерное наблюдение детей и молодежи, в том числе учащихся и студентов средних специальных и высших учебных заведений, осуществляются бесплатно в соответствии с федеральным законодательством и нормативными правовыми актами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3. Государственные медицинские организации оказывают содействие работодателям в проведении медицинских осмотров работников.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54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55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29. Профилактика отдельных инфекционных болезней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В целях профилактики отдельных инфекционных болезней в Ленинградской области с согласия граждан могут проводиться профилактические прививки по эпидемическим показаниям, не входящие в национальный календарь профилактических прививок.</w:t>
      </w:r>
    </w:p>
    <w:p w:rsidR="00D34C9F" w:rsidRDefault="00D34C9F">
      <w:pPr>
        <w:pStyle w:val="ConsPlusNormal"/>
        <w:ind w:firstLine="540"/>
        <w:jc w:val="both"/>
      </w:pPr>
      <w:r>
        <w:t>2. В целях выявления инфекций, передаваемых половым путем, в Ленинградской области с согласия граждан могут проводиться скрининговые исследования на инфекции, передаваемые половым путем, впервые обратившимся за медицинской помощью.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30. Формирование здорового образа жизни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В целях формирования здорового образа жизни органы государственной власти Ленинградской области и органы местного самоуправления обеспечивают:</w:t>
      </w:r>
    </w:p>
    <w:p w:rsidR="00D34C9F" w:rsidRDefault="00D34C9F">
      <w:pPr>
        <w:pStyle w:val="ConsPlusNormal"/>
        <w:ind w:firstLine="540"/>
        <w:jc w:val="both"/>
      </w:pPr>
      <w:r>
        <w:t>1) создание условий для занятий физической культурой и спортом, развитие лечебно-оздоровительного, рекреационного, физкультурно-спортивного туризма, организацию семейного досуга и отдыха;</w:t>
      </w:r>
    </w:p>
    <w:p w:rsidR="00D34C9F" w:rsidRDefault="00D34C9F">
      <w:pPr>
        <w:pStyle w:val="ConsPlusNormal"/>
        <w:ind w:firstLine="540"/>
        <w:jc w:val="both"/>
      </w:pPr>
      <w:r>
        <w:t>2) создание и развитие системы подготовки детей и молодежи к семейной жизни;</w:t>
      </w:r>
    </w:p>
    <w:p w:rsidR="00D34C9F" w:rsidRDefault="00D34C9F">
      <w:pPr>
        <w:pStyle w:val="ConsPlusNormal"/>
        <w:ind w:firstLine="540"/>
        <w:jc w:val="both"/>
      </w:pPr>
      <w:r>
        <w:t>3) популяризацию здорового образа жизни, физического и нравственного совершенства;</w:t>
      </w:r>
    </w:p>
    <w:p w:rsidR="00D34C9F" w:rsidRDefault="00D34C9F">
      <w:pPr>
        <w:pStyle w:val="ConsPlusNormal"/>
        <w:ind w:firstLine="540"/>
        <w:jc w:val="both"/>
      </w:pPr>
      <w:r>
        <w:t>4) создание системы профилактики потребления алкоголя и табака, предупреждение и борьбу с немедицинским потреблением наркотических средств и психотропных веществ;</w:t>
      </w:r>
    </w:p>
    <w:p w:rsidR="00D34C9F" w:rsidRDefault="00D34C9F">
      <w:pPr>
        <w:pStyle w:val="ConsPlusNormal"/>
        <w:ind w:firstLine="540"/>
        <w:jc w:val="both"/>
      </w:pPr>
      <w:r>
        <w:t>5) формирование общественного мнения по вопросам сохранения и укрепления здоровья;</w:t>
      </w:r>
    </w:p>
    <w:p w:rsidR="00D34C9F" w:rsidRDefault="00D34C9F">
      <w:pPr>
        <w:pStyle w:val="ConsPlusNormal"/>
        <w:ind w:firstLine="540"/>
        <w:jc w:val="both"/>
      </w:pPr>
      <w:r>
        <w:lastRenderedPageBreak/>
        <w:t>6) организацию медицинского обеспечения лиц, занимающихся физической культурой и спортом.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31. Организация медицинской помощи при проведении физкультурных и(или) спортивных мероприятий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Медицинское обеспечение лиц, занимающихся физической культурой и спортом, включает в себя:</w:t>
      </w:r>
    </w:p>
    <w:p w:rsidR="00D34C9F" w:rsidRDefault="00D34C9F">
      <w:pPr>
        <w:pStyle w:val="ConsPlusNormal"/>
        <w:ind w:firstLine="540"/>
        <w:jc w:val="both"/>
      </w:pPr>
      <w:r>
        <w:t>1) систематический контроль за состоянием здоровья этих лиц;</w:t>
      </w:r>
    </w:p>
    <w:p w:rsidR="00D34C9F" w:rsidRDefault="00D34C9F">
      <w:pPr>
        <w:pStyle w:val="ConsPlusNormal"/>
        <w:ind w:firstLine="540"/>
        <w:jc w:val="both"/>
      </w:pPr>
      <w:r>
        <w:t>2) оценку адекватности физических нагрузок состоянию их здоровья;</w:t>
      </w:r>
    </w:p>
    <w:p w:rsidR="00D34C9F" w:rsidRDefault="00D34C9F">
      <w:pPr>
        <w:pStyle w:val="ConsPlusNormal"/>
        <w:ind w:firstLine="540"/>
        <w:jc w:val="both"/>
      </w:pPr>
      <w:r>
        <w:t>3) профилактику и лечение заболеваний и полученных ими травм, медицинскую реабилитацию;</w:t>
      </w:r>
    </w:p>
    <w:p w:rsidR="00D34C9F" w:rsidRDefault="00D34C9F">
      <w:pPr>
        <w:pStyle w:val="ConsPlusNormal"/>
        <w:ind w:firstLine="540"/>
        <w:jc w:val="both"/>
      </w:pPr>
      <w:r>
        <w:t>4) восстановление здоровья средствами и методами, используемыми при занятиях физической культурой и спортом.</w:t>
      </w:r>
    </w:p>
    <w:p w:rsidR="00D34C9F" w:rsidRDefault="00D34C9F">
      <w:pPr>
        <w:pStyle w:val="ConsPlusNormal"/>
        <w:ind w:firstLine="540"/>
        <w:jc w:val="both"/>
      </w:pPr>
      <w:r>
        <w:t>Организацию профилактики и медицинской помощи в Ленинградской области для лиц, занимающихся физической культурой и спортом, обеспечивает специализированная государственная медицинская организация.</w:t>
      </w:r>
    </w:p>
    <w:p w:rsidR="00D34C9F" w:rsidRDefault="00D34C9F">
      <w:pPr>
        <w:pStyle w:val="ConsPlusNormal"/>
        <w:ind w:firstLine="540"/>
        <w:jc w:val="both"/>
      </w:pPr>
      <w:r>
        <w:t>2. Медицинская помощь при проведении физкультурных и(или) спортивных мероприятий обеспечивается за счет средств организаторов данных мероприятий. К обеспечению оказания медицинской помощи при проведении физкультурных и(или) спортивных мероприятий могут быть привлечены государственные медицинские организации, а также иные медицинские организации при наличии их согласия.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56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57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Title"/>
        <w:jc w:val="center"/>
        <w:outlineLvl w:val="0"/>
      </w:pPr>
      <w:r>
        <w:t>Глава 5. МЕДИЦИНСКИЕ И ФАРМАЦЕВТИЧЕСКИЕ РАБОТНИКИ,</w:t>
      </w:r>
    </w:p>
    <w:p w:rsidR="00D34C9F" w:rsidRDefault="00D34C9F">
      <w:pPr>
        <w:pStyle w:val="ConsPlusTitle"/>
        <w:jc w:val="center"/>
      </w:pPr>
      <w:r>
        <w:t>МЕДИЦИНСКИЕ ОРГАНИЗАЦИИ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32. Профессиональные некоммерческие организации Ленинградской области, создаваемые медицинскими работниками и фармацевтическими работниками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реализации и защиты своих прав,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медицинскими работниками и фармацевтическими работниками Ленинградской области на добровольной основе могут создаваться профессиональные некоммерческие организации.</w:t>
      </w:r>
    </w:p>
    <w:p w:rsidR="00D34C9F" w:rsidRDefault="00D34C9F">
      <w:pPr>
        <w:pStyle w:val="ConsPlusNormal"/>
        <w:ind w:firstLine="540"/>
        <w:jc w:val="both"/>
      </w:pPr>
      <w:r>
        <w:t>2. Профессиональные некоммерческие организации осуществляют свою деятельность в сфере охраны здоровья в рамках полномочий, определенных федеральным законодательством.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33. Социальная поддержка медицинских работников и фармацевтических работников, осуществляющих профессиональную деятельность в государственной системе здравоохранения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Медицинским работникам и фармацевтическим работникам, осуществляющим профессиональную деятельность в государственной системе здравоохранения Ленинградской области, могут быть установлены дополнительные гарантии и меры социальной поддержки за счет средств областного бюджета Ленинградской области в порядке, определяемом Правительством Ленинградской области.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34. Обязательное страхование медицинских, фармацевтических и иных работников, работа которых связана с угрозой их жизни и здоровью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 xml:space="preserve">1. Для медицинских, фармацевтических и иных работников государственной и </w:t>
      </w:r>
      <w:r>
        <w:lastRenderedPageBreak/>
        <w:t>муниципальной систем здравоохранения Ленинградской области, работа которых связана с угрозой их жизни и здоровью, устанавливается обязательное страхование в соответствии с перечнем должностей, занятие которых связано с угрозой жизни и здоровью работников, утверждаемым Правительством Российской Федерации.</w:t>
      </w:r>
    </w:p>
    <w:p w:rsidR="00D34C9F" w:rsidRDefault="00D34C9F">
      <w:pPr>
        <w:pStyle w:val="ConsPlusNormal"/>
        <w:ind w:firstLine="540"/>
        <w:jc w:val="both"/>
      </w:pPr>
      <w:r>
        <w:t>Размер и порядок обязательного страхования для медицинских, фармацевтических и иных работников государственных медицинских организаций, работа которых связана с угрозой их жизни и здоровью, устанавливаются Правительством Ленинградской области.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ind w:firstLine="540"/>
        <w:jc w:val="both"/>
      </w:pPr>
      <w:r>
        <w:t>2. В случае гибели работников государственных медицинских организаций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 в размере 120 месячных должностных окладов в порядке, определенном Правительством Ленинградской области.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Title"/>
        <w:jc w:val="center"/>
        <w:outlineLvl w:val="0"/>
      </w:pPr>
      <w:r>
        <w:t>Глава 6. ЗАКЛЮЧИТЕЛЬНЫЕ ПОЛОЖЕНИЯ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35. Вступление в силу настоящего областного закона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Настоящий областной закон вступает в силу через 10 дней со дня его официального опубликования.</w:t>
      </w:r>
    </w:p>
    <w:p w:rsidR="00D34C9F" w:rsidRDefault="00D34C9F">
      <w:pPr>
        <w:pStyle w:val="ConsPlusNormal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D34C9F" w:rsidRDefault="00D34C9F">
      <w:pPr>
        <w:pStyle w:val="ConsPlusNormal"/>
        <w:ind w:firstLine="540"/>
        <w:jc w:val="both"/>
      </w:pPr>
      <w:r>
        <w:t xml:space="preserve">1) областной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27 сентября 2005 года N 75-оз "О здравоохранении Ленинградской области";</w:t>
      </w:r>
    </w:p>
    <w:p w:rsidR="00D34C9F" w:rsidRDefault="00D34C9F">
      <w:pPr>
        <w:pStyle w:val="ConsPlusNormal"/>
        <w:ind w:firstLine="540"/>
        <w:jc w:val="both"/>
      </w:pPr>
      <w:r>
        <w:t xml:space="preserve">2) областной </w:t>
      </w:r>
      <w:hyperlink r:id="rId60" w:history="1">
        <w:r>
          <w:rPr>
            <w:color w:val="0000FF"/>
          </w:rPr>
          <w:t>закон</w:t>
        </w:r>
      </w:hyperlink>
      <w:r>
        <w:t xml:space="preserve"> от 16 февраля 2007 года N 14-оз "О внесении изменений в областной закон "О здравоохранении Ленинградской области";</w:t>
      </w:r>
    </w:p>
    <w:p w:rsidR="00D34C9F" w:rsidRDefault="00D34C9F">
      <w:pPr>
        <w:pStyle w:val="ConsPlusNormal"/>
        <w:ind w:firstLine="540"/>
        <w:jc w:val="both"/>
      </w:pPr>
      <w:r>
        <w:t xml:space="preserve">3) областной </w:t>
      </w:r>
      <w:hyperlink r:id="rId61" w:history="1">
        <w:r>
          <w:rPr>
            <w:color w:val="0000FF"/>
          </w:rPr>
          <w:t>закон</w:t>
        </w:r>
      </w:hyperlink>
      <w:r>
        <w:t xml:space="preserve"> от 11 марта 2008 года N 13-оз "О внесении изменений в областной закон "О здравоохранении Ленинградской области";</w:t>
      </w:r>
    </w:p>
    <w:p w:rsidR="00D34C9F" w:rsidRDefault="00D34C9F">
      <w:pPr>
        <w:pStyle w:val="ConsPlusNormal"/>
        <w:ind w:firstLine="540"/>
        <w:jc w:val="both"/>
      </w:pPr>
      <w:r>
        <w:t xml:space="preserve">4) областной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26 июня 2009 года N 55-оз "О внесении изменения в статью 19-1 областного закона "О здравоохранении Ленинградской области";</w:t>
      </w:r>
    </w:p>
    <w:p w:rsidR="00D34C9F" w:rsidRDefault="00D34C9F">
      <w:pPr>
        <w:pStyle w:val="ConsPlusNormal"/>
        <w:ind w:firstLine="540"/>
        <w:jc w:val="both"/>
      </w:pPr>
      <w:r>
        <w:t xml:space="preserve">5) областной </w:t>
      </w:r>
      <w:hyperlink r:id="rId63" w:history="1">
        <w:r>
          <w:rPr>
            <w:color w:val="0000FF"/>
          </w:rPr>
          <w:t>закон</w:t>
        </w:r>
      </w:hyperlink>
      <w:r>
        <w:t xml:space="preserve"> от 6 ноября 2009 года N 85-оз "О внесении изменения в областной закон "О здравоохранении Ленинградской области";</w:t>
      </w:r>
    </w:p>
    <w:p w:rsidR="00D34C9F" w:rsidRDefault="00D34C9F">
      <w:pPr>
        <w:pStyle w:val="ConsPlusNormal"/>
        <w:ind w:firstLine="540"/>
        <w:jc w:val="both"/>
      </w:pPr>
      <w:r>
        <w:t xml:space="preserve">6) областной </w:t>
      </w:r>
      <w:hyperlink r:id="rId64" w:history="1">
        <w:r>
          <w:rPr>
            <w:color w:val="0000FF"/>
          </w:rPr>
          <w:t>закон</w:t>
        </w:r>
      </w:hyperlink>
      <w:r>
        <w:t xml:space="preserve"> от 9 декабря 2011 года N 102-оз "О внесении изменений в областной закон "О здравоохранении Ленинградской области";</w:t>
      </w:r>
    </w:p>
    <w:p w:rsidR="00D34C9F" w:rsidRDefault="00D34C9F">
      <w:pPr>
        <w:pStyle w:val="ConsPlusNormal"/>
        <w:ind w:firstLine="540"/>
        <w:jc w:val="both"/>
      </w:pPr>
      <w:r>
        <w:t xml:space="preserve">7) областной </w:t>
      </w:r>
      <w:hyperlink r:id="rId65" w:history="1">
        <w:r>
          <w:rPr>
            <w:color w:val="0000FF"/>
          </w:rPr>
          <w:t>закон</w:t>
        </w:r>
      </w:hyperlink>
      <w:r>
        <w:t xml:space="preserve"> от 6 марта 2012 года N 9-оз "О внесении изменения в статью 19-1 областного закона "О здравоохранении Ленинградской области";</w:t>
      </w:r>
    </w:p>
    <w:p w:rsidR="00D34C9F" w:rsidRDefault="00D34C9F">
      <w:pPr>
        <w:pStyle w:val="ConsPlusNormal"/>
        <w:ind w:firstLine="540"/>
        <w:jc w:val="both"/>
      </w:pPr>
      <w:r>
        <w:t xml:space="preserve">8) областной </w:t>
      </w:r>
      <w:hyperlink r:id="rId66" w:history="1">
        <w:r>
          <w:rPr>
            <w:color w:val="0000FF"/>
          </w:rPr>
          <w:t>закон</w:t>
        </w:r>
      </w:hyperlink>
      <w:r>
        <w:t xml:space="preserve"> от 13 ноября 2012 года N 85-оз "О внесении изменений в статью 19-1 областного закона "О здравоохранении Ленинградской области".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jc w:val="right"/>
      </w:pPr>
      <w:r>
        <w:t>Губернатор</w:t>
      </w:r>
    </w:p>
    <w:p w:rsidR="00D34C9F" w:rsidRDefault="00D34C9F">
      <w:pPr>
        <w:pStyle w:val="ConsPlusNormal"/>
        <w:jc w:val="right"/>
      </w:pPr>
      <w:r>
        <w:t>Ленинградской области</w:t>
      </w:r>
    </w:p>
    <w:p w:rsidR="00D34C9F" w:rsidRDefault="00D34C9F">
      <w:pPr>
        <w:pStyle w:val="ConsPlusNormal"/>
        <w:jc w:val="right"/>
      </w:pPr>
      <w:r>
        <w:t>А.Дрозденко</w:t>
      </w:r>
    </w:p>
    <w:p w:rsidR="00D34C9F" w:rsidRDefault="00D34C9F">
      <w:pPr>
        <w:pStyle w:val="ConsPlusNormal"/>
      </w:pPr>
      <w:r>
        <w:t>Санкт-Петербург</w:t>
      </w:r>
    </w:p>
    <w:p w:rsidR="00D34C9F" w:rsidRDefault="00D34C9F">
      <w:pPr>
        <w:pStyle w:val="ConsPlusNormal"/>
      </w:pPr>
      <w:r>
        <w:t>27 декабря 2013 года</w:t>
      </w:r>
    </w:p>
    <w:p w:rsidR="00D34C9F" w:rsidRDefault="00D34C9F">
      <w:pPr>
        <w:pStyle w:val="ConsPlusNormal"/>
      </w:pPr>
      <w:r>
        <w:t>N 106-оз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/>
    <w:sectPr w:rsidR="00C61717" w:rsidSect="002D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9F"/>
    <w:rsid w:val="000F1710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34C9F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AEAC9269AF85B065DAD73B03BF6678ABD659EB3D94DE588A88BF1890y7mDH" TargetMode="External"/><Relationship Id="rId18" Type="http://schemas.openxmlformats.org/officeDocument/2006/relationships/hyperlink" Target="consultantplus://offline/ref=6AAEAC9269AF85B065DAD73B03BF6678ABD95AED349EDE588A88BF18907D47AE4BBBF35BF8ED1FE1y4m7H" TargetMode="External"/><Relationship Id="rId26" Type="http://schemas.openxmlformats.org/officeDocument/2006/relationships/hyperlink" Target="consultantplus://offline/ref=6AAEAC9269AF85B065DAD73B03BF6678ABDB51ED3A94DE588A88BF18907D47AE4BBBF35BF8ED1FE5y4m8H" TargetMode="External"/><Relationship Id="rId39" Type="http://schemas.openxmlformats.org/officeDocument/2006/relationships/hyperlink" Target="consultantplus://offline/ref=6AAEAC9269AF85B065DAD73B03BF6678ABD95AED349EDE588A88BF18907D47AE4BBBF35BF8ED1FE3y4m9H" TargetMode="External"/><Relationship Id="rId21" Type="http://schemas.openxmlformats.org/officeDocument/2006/relationships/hyperlink" Target="consultantplus://offline/ref=6AAEAC9269AF85B065DAD73B03BF6678ABD95AED349EDE588A88BF18907D47AE4BBBF35BF8ED1FE2y4mEH" TargetMode="External"/><Relationship Id="rId34" Type="http://schemas.openxmlformats.org/officeDocument/2006/relationships/hyperlink" Target="consultantplus://offline/ref=6AAEAC9269AF85B065DAD73B03BF6678ABD95AED349EDE588A88BF18907D47AE4BBBF35BF8ED1FE3y4mEH" TargetMode="External"/><Relationship Id="rId42" Type="http://schemas.openxmlformats.org/officeDocument/2006/relationships/hyperlink" Target="consultantplus://offline/ref=6AAEAC9269AF85B065DAD73B03BF6678ABD95AED349EDE588A88BF18907D47AE4BBBF35BF8ED1FECy4m9H" TargetMode="External"/><Relationship Id="rId47" Type="http://schemas.openxmlformats.org/officeDocument/2006/relationships/hyperlink" Target="consultantplus://offline/ref=6AAEAC9269AF85B065DAD73B03BF6678ABDB51ED3A94DE588A88BF18907D47AE4BBBF35BF8ED1FE6y4mAH" TargetMode="External"/><Relationship Id="rId50" Type="http://schemas.openxmlformats.org/officeDocument/2006/relationships/hyperlink" Target="consultantplus://offline/ref=6AAEAC9269AF85B065DAD73B03BF6678ABD95AED349EDE588A88BF18907D47AE4BBBF35BF8ED1FEDy4mCH" TargetMode="External"/><Relationship Id="rId55" Type="http://schemas.openxmlformats.org/officeDocument/2006/relationships/hyperlink" Target="consultantplus://offline/ref=6AAEAC9269AF85B065DAD73B03BF6678ABD95AED349EDE588A88BF18907D47AE4BBBF35BF8ED1FEDy4mAH" TargetMode="External"/><Relationship Id="rId63" Type="http://schemas.openxmlformats.org/officeDocument/2006/relationships/hyperlink" Target="consultantplus://offline/ref=6AAEAC9269AF85B065DAD73B03BF6678A3DD5DEA3D9D835282D1B31Ay9m7H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6AAEAC9269AF85B065DAD73B03BF6678ABD85EED3A93DE588A88BF18907D47AE4BBBF35BF8ED1FE5y4m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AEAC9269AF85B065DAD73B03BF6678ABD95AED349EDE588A88BF18907D47AE4BBBF35BF8ED1FE1y4m9H" TargetMode="External"/><Relationship Id="rId29" Type="http://schemas.openxmlformats.org/officeDocument/2006/relationships/hyperlink" Target="consultantplus://offline/ref=6AAEAC9269AF85B065DAD73B03BF6678ABDB51ED3A94DE588A88BF18907D47AE4BBBF35BF8ED1FE5y4m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EAC9269AF85B065DAD73B03BF6678ABDB51ED3A94DE588A88BF18907D47AE4BBBF35BF8ED1FE4y4m6H" TargetMode="External"/><Relationship Id="rId11" Type="http://schemas.openxmlformats.org/officeDocument/2006/relationships/hyperlink" Target="consultantplus://offline/ref=6AAEAC9269AF85B065DAC82A16BF6678A8DF58EF3895DE588A88BF1890y7mDH" TargetMode="External"/><Relationship Id="rId24" Type="http://schemas.openxmlformats.org/officeDocument/2006/relationships/hyperlink" Target="consultantplus://offline/ref=6AAEAC9269AF85B065DAD73B03BF6678ABD85EED3A93DE588A88BF18907D47AE4BBBF35BF8ED1FE6y4mCH" TargetMode="External"/><Relationship Id="rId32" Type="http://schemas.openxmlformats.org/officeDocument/2006/relationships/hyperlink" Target="consultantplus://offline/ref=6AAEAC9269AF85B065DAD73B03BF6678ABD95AED349EDE588A88BF18907D47AE4BBBF35BF8ED1FE2y4m9H" TargetMode="External"/><Relationship Id="rId37" Type="http://schemas.openxmlformats.org/officeDocument/2006/relationships/hyperlink" Target="consultantplus://offline/ref=6AAEAC9269AF85B065DAD73B03BF6678ABD95AED349EDE588A88BF18907D47AE4BBBF35BF8ED1FE3y4mAH" TargetMode="External"/><Relationship Id="rId40" Type="http://schemas.openxmlformats.org/officeDocument/2006/relationships/hyperlink" Target="consultantplus://offline/ref=6AAEAC9269AF85B065DAD73B03BF6678ABD95AED349EDE588A88BF18907D47AE4BBBF35BF8ED1FE3y4m6H" TargetMode="External"/><Relationship Id="rId45" Type="http://schemas.openxmlformats.org/officeDocument/2006/relationships/hyperlink" Target="consultantplus://offline/ref=6AAEAC9269AF85B065DAD73B03BF6678ABDB51ED3A94DE588A88BF18907D47AE4BBBF35BF8ED1FE6y4mDH" TargetMode="External"/><Relationship Id="rId53" Type="http://schemas.openxmlformats.org/officeDocument/2006/relationships/hyperlink" Target="consultantplus://offline/ref=6AAEAC9269AF85B065DAD73B03BF6678ABDB51ED3A94DE588A88BF18907D47AE4BBBF35BF8ED1FE6y4m8H" TargetMode="External"/><Relationship Id="rId58" Type="http://schemas.openxmlformats.org/officeDocument/2006/relationships/hyperlink" Target="consultantplus://offline/ref=6AAEAC9269AF85B065DAD73B03BF6678ABD95AED349EDE588A88BF18907D47AE4BBBF35BF8ED1FEDy4m8H" TargetMode="External"/><Relationship Id="rId66" Type="http://schemas.openxmlformats.org/officeDocument/2006/relationships/hyperlink" Target="consultantplus://offline/ref=6AAEAC9269AF85B065DAD73B03BF6678ABDC50E7389FDE588A88BF1890y7m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AAEAC9269AF85B065DAD73B03BF6678ABD659EB3D94DE588A88BF1890y7mDH" TargetMode="External"/><Relationship Id="rId23" Type="http://schemas.openxmlformats.org/officeDocument/2006/relationships/hyperlink" Target="consultantplus://offline/ref=6AAEAC9269AF85B065DAD73B03BF6678ABD85EED3A93DE588A88BF18907D47AE4BBBF35BF8ED1FE6y4mEH" TargetMode="External"/><Relationship Id="rId28" Type="http://schemas.openxmlformats.org/officeDocument/2006/relationships/hyperlink" Target="consultantplus://offline/ref=6AAEAC9269AF85B065DAD73B03BF6678ABDB51ED3A94DE588A88BF18907D47AE4BBBF35BF8ED1FE5y4m9H" TargetMode="External"/><Relationship Id="rId36" Type="http://schemas.openxmlformats.org/officeDocument/2006/relationships/hyperlink" Target="consultantplus://offline/ref=6AAEAC9269AF85B065DAD73B03BF6678ABDB51ED3A94DE588A88BF18907D47AE4BBBF35BF8ED1FE6y4mFH" TargetMode="External"/><Relationship Id="rId49" Type="http://schemas.openxmlformats.org/officeDocument/2006/relationships/hyperlink" Target="consultantplus://offline/ref=6AAEAC9269AF85B065DAD73B03BF6678ABD95AED349EDE588A88BF18907D47AE4BBBF35BF8ED1FEDy4mFH" TargetMode="External"/><Relationship Id="rId57" Type="http://schemas.openxmlformats.org/officeDocument/2006/relationships/hyperlink" Target="consultantplus://offline/ref=6AAEAC9269AF85B065DAD73B03BF6678ABD95AED349EDE588A88BF18907D47AE4BBBF35BF8ED1FEDy4mBH" TargetMode="External"/><Relationship Id="rId61" Type="http://schemas.openxmlformats.org/officeDocument/2006/relationships/hyperlink" Target="consultantplus://offline/ref=6AAEAC9269AF85B065DAD73B03BF6678ADD65EEC389D835282D1B31Ay9m7H" TargetMode="External"/><Relationship Id="rId10" Type="http://schemas.openxmlformats.org/officeDocument/2006/relationships/hyperlink" Target="consultantplus://offline/ref=6AAEAC9269AF85B065DAC82A16BF6678A8DE59ED3C9FDE588A88BF18907D47AE4BBBF35BF8ED1FE0y4mEH" TargetMode="External"/><Relationship Id="rId19" Type="http://schemas.openxmlformats.org/officeDocument/2006/relationships/hyperlink" Target="consultantplus://offline/ref=6AAEAC9269AF85B065DAD73B03BF6678ABDB51ED3A94DE588A88BF18907D47AE4BBBF35BF8ED1FE5y4mFH" TargetMode="External"/><Relationship Id="rId31" Type="http://schemas.openxmlformats.org/officeDocument/2006/relationships/hyperlink" Target="consultantplus://offline/ref=6AAEAC9269AF85B065DAD73B03BF6678ABDB51ED3A94DE588A88BF18907D47AE4BBBF35BF8ED1FE6y4mEH" TargetMode="External"/><Relationship Id="rId44" Type="http://schemas.openxmlformats.org/officeDocument/2006/relationships/hyperlink" Target="consultantplus://offline/ref=6AAEAC9269AF85B065DAD73B03BF6678ABDB51ED3A94DE588A88BF18907D47AE4BBBF35BF8ED1FE6y4mCH" TargetMode="External"/><Relationship Id="rId52" Type="http://schemas.openxmlformats.org/officeDocument/2006/relationships/hyperlink" Target="consultantplus://offline/ref=6AAEAC9269AF85B065DAD73B03BF6678ABD95AED349EDE588A88BF18907D47AE4BBBF35BF8ED1FEDy4mDH" TargetMode="External"/><Relationship Id="rId60" Type="http://schemas.openxmlformats.org/officeDocument/2006/relationships/hyperlink" Target="consultantplus://offline/ref=6AAEAC9269AF85B065DAD73B03BF6678ACD750E83D9D835282D1B31Ay9m7H" TargetMode="External"/><Relationship Id="rId65" Type="http://schemas.openxmlformats.org/officeDocument/2006/relationships/hyperlink" Target="consultantplus://offline/ref=6AAEAC9269AF85B065DAD73B03BF6678ABDC58E83990DE588A88BF1890y7m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AEAC9269AF85B065DAC82A16BF6678A8D65FEA36C0895ADBDDB11D982D0FBE05FEFE5AF9EBy1mFH" TargetMode="External"/><Relationship Id="rId14" Type="http://schemas.openxmlformats.org/officeDocument/2006/relationships/hyperlink" Target="consultantplus://offline/ref=6AAEAC9269AF85B065DAC82A16BF6678A8D65FEA36C0895ADBDDB1y1mDH" TargetMode="External"/><Relationship Id="rId22" Type="http://schemas.openxmlformats.org/officeDocument/2006/relationships/hyperlink" Target="consultantplus://offline/ref=6AAEAC9269AF85B065DAD73B03BF6678ABDB51ED3A94DE588A88BF18907D47AE4BBBF35BF8ED1FE5y4mDH" TargetMode="External"/><Relationship Id="rId27" Type="http://schemas.openxmlformats.org/officeDocument/2006/relationships/hyperlink" Target="consultantplus://offline/ref=6AAEAC9269AF85B065DAD73B03BF6678ABD95AED349EDE588A88BF18907D47AE4BBBF35BF8ED1FE2y4mDH" TargetMode="External"/><Relationship Id="rId30" Type="http://schemas.openxmlformats.org/officeDocument/2006/relationships/hyperlink" Target="consultantplus://offline/ref=6AAEAC9269AF85B065DAD73B03BF6678ABD95AED349EDE588A88BF18907D47AE4BBBF35BF8ED1FE2y4m8H" TargetMode="External"/><Relationship Id="rId35" Type="http://schemas.openxmlformats.org/officeDocument/2006/relationships/hyperlink" Target="consultantplus://offline/ref=6AAEAC9269AF85B065DAD73B03BF6678ABD95AED349EDE588A88BF18907D47AE4BBBF35BF8ED1FE3y4mCH" TargetMode="External"/><Relationship Id="rId43" Type="http://schemas.openxmlformats.org/officeDocument/2006/relationships/hyperlink" Target="consultantplus://offline/ref=6AAEAC9269AF85B065DAD73B03BF6678ABD85EED3A93DE588A88BF18907D47AE4BBBF35BF8ED1FE6y4mAH" TargetMode="External"/><Relationship Id="rId48" Type="http://schemas.openxmlformats.org/officeDocument/2006/relationships/hyperlink" Target="consultantplus://offline/ref=6AAEAC9269AF85B065DAD73B03BF6678ABD95AED349EDE588A88BF18907D47AE4BBBF35BF8ED1FEDy4mEH" TargetMode="External"/><Relationship Id="rId56" Type="http://schemas.openxmlformats.org/officeDocument/2006/relationships/hyperlink" Target="consultantplus://offline/ref=6AAEAC9269AF85B065DAD73B03BF6678ABDB51ED3A94DE588A88BF18907D47AE4BBBF35BF8ED1FE6y4m7H" TargetMode="External"/><Relationship Id="rId64" Type="http://schemas.openxmlformats.org/officeDocument/2006/relationships/hyperlink" Target="consultantplus://offline/ref=6AAEAC9269AF85B065DAD73B03BF6678ABDF5FE63C95DE588A88BF1890y7mDH" TargetMode="External"/><Relationship Id="rId8" Type="http://schemas.openxmlformats.org/officeDocument/2006/relationships/hyperlink" Target="consultantplus://offline/ref=6AAEAC9269AF85B065DAD73B03BF6678ABD95AED349EDE588A88BF18907D47AE4BBBF35BF8ED1FE1y4m8H" TargetMode="External"/><Relationship Id="rId51" Type="http://schemas.openxmlformats.org/officeDocument/2006/relationships/hyperlink" Target="consultantplus://offline/ref=6AAEAC9269AF85B065DAD73B03BF6678ABDB51ED3A94DE588A88BF18907D47AE4BBBF35BF8ED1FE6y4m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AEAC9269AF85B065DAC82A16BF6678A8DE59EE3A90DE588A88BF1890y7mDH" TargetMode="External"/><Relationship Id="rId17" Type="http://schemas.openxmlformats.org/officeDocument/2006/relationships/hyperlink" Target="consultantplus://offline/ref=6AAEAC9269AF85B065DAD73B03BF6678ABDB51ED3A94DE588A88BF18907D47AE4BBBF35BF8ED1FE4y4m7H" TargetMode="External"/><Relationship Id="rId25" Type="http://schemas.openxmlformats.org/officeDocument/2006/relationships/hyperlink" Target="consultantplus://offline/ref=6AAEAC9269AF85B065DAD73B03BF6678ABD95AED349EDE588A88BF18907D47AE4BBBF35BF8ED1FE2y4mFH" TargetMode="External"/><Relationship Id="rId33" Type="http://schemas.openxmlformats.org/officeDocument/2006/relationships/hyperlink" Target="consultantplus://offline/ref=6AAEAC9269AF85B065DAD73B03BF6678ABD95AED349EDE588A88BF18907D47AE4BBBF35BF8ED1FE2y4m6H" TargetMode="External"/><Relationship Id="rId38" Type="http://schemas.openxmlformats.org/officeDocument/2006/relationships/hyperlink" Target="consultantplus://offline/ref=6AAEAC9269AF85B065DAD73B03BF6678ABD95AED349EDE588A88BF18907D47AE4BBBF35BF8ED1FE3y4mBH" TargetMode="External"/><Relationship Id="rId46" Type="http://schemas.openxmlformats.org/officeDocument/2006/relationships/hyperlink" Target="consultantplus://offline/ref=6AAEAC9269AF85B065DAD73B03BF6678ABD95AED349EDE588A88BF18907D47AE4BBBF35BF8ED1FECy4m6H" TargetMode="External"/><Relationship Id="rId59" Type="http://schemas.openxmlformats.org/officeDocument/2006/relationships/hyperlink" Target="consultantplus://offline/ref=6AAEAC9269AF85B065DAD73B03BF6678ABDC51EF3892DE588A88BF1890y7mDH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6AAEAC9269AF85B065DAD73B03BF6678ABDB51ED3A94DE588A88BF18907D47AE4BBBF35BF8ED1FE5y4mCH" TargetMode="External"/><Relationship Id="rId41" Type="http://schemas.openxmlformats.org/officeDocument/2006/relationships/hyperlink" Target="consultantplus://offline/ref=6AAEAC9269AF85B065DAD73B03BF6678ABD95AED349EDE588A88BF18907D47AE4BBBF35BF8ED1FECy4m8H" TargetMode="External"/><Relationship Id="rId54" Type="http://schemas.openxmlformats.org/officeDocument/2006/relationships/hyperlink" Target="consultantplus://offline/ref=6AAEAC9269AF85B065DAD73B03BF6678ABDB51ED3A94DE588A88BF18907D47AE4BBBF35BF8ED1FE6y4m6H" TargetMode="External"/><Relationship Id="rId62" Type="http://schemas.openxmlformats.org/officeDocument/2006/relationships/hyperlink" Target="consultantplus://offline/ref=6AAEAC9269AF85B065DAD73B03BF6678A3DE5AED3D9D835282D1B31Ay9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9152</Words>
  <Characters>52169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Нина Олеговна Верединская</cp:lastModifiedBy>
  <cp:revision>2</cp:revision>
  <dcterms:created xsi:type="dcterms:W3CDTF">2018-10-08T08:40:00Z</dcterms:created>
  <dcterms:modified xsi:type="dcterms:W3CDTF">2018-10-08T08:40:00Z</dcterms:modified>
</cp:coreProperties>
</file>