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86" w:rsidRDefault="00A666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6686" w:rsidRDefault="00A66686">
      <w:pPr>
        <w:pStyle w:val="ConsPlusNormal"/>
        <w:jc w:val="both"/>
        <w:outlineLvl w:val="0"/>
      </w:pPr>
    </w:p>
    <w:p w:rsidR="00A66686" w:rsidRDefault="00A66686">
      <w:pPr>
        <w:pStyle w:val="ConsPlusNormal"/>
        <w:outlineLvl w:val="0"/>
      </w:pPr>
      <w:r>
        <w:t>Зарегистрировано в Минюсте России 5 мая 2003 г. N 4484</w:t>
      </w:r>
    </w:p>
    <w:p w:rsidR="00A66686" w:rsidRDefault="00A666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686" w:rsidRDefault="00A66686">
      <w:pPr>
        <w:pStyle w:val="ConsPlusNormal"/>
        <w:jc w:val="center"/>
      </w:pPr>
    </w:p>
    <w:p w:rsidR="00A66686" w:rsidRDefault="00A66686">
      <w:pPr>
        <w:pStyle w:val="ConsPlusTitle"/>
        <w:jc w:val="center"/>
      </w:pPr>
      <w:r>
        <w:t>МИНИСТЕРСТВО ЗДРАВООХРАНЕНИЯ РОССИЙСКОЙ ФЕДЕРАЦИИ</w:t>
      </w:r>
    </w:p>
    <w:p w:rsidR="00A66686" w:rsidRDefault="00A66686">
      <w:pPr>
        <w:pStyle w:val="ConsPlusTitle"/>
        <w:jc w:val="center"/>
      </w:pPr>
    </w:p>
    <w:p w:rsidR="00A66686" w:rsidRDefault="00A66686">
      <w:pPr>
        <w:pStyle w:val="ConsPlusTitle"/>
        <w:jc w:val="center"/>
      </w:pPr>
      <w:r>
        <w:t>ПРИКАЗ</w:t>
      </w:r>
    </w:p>
    <w:p w:rsidR="00A66686" w:rsidRDefault="00A66686">
      <w:pPr>
        <w:pStyle w:val="ConsPlusTitle"/>
        <w:jc w:val="center"/>
      </w:pPr>
      <w:r>
        <w:t>от 28 марта 2003 г. N 127</w:t>
      </w:r>
    </w:p>
    <w:p w:rsidR="00A66686" w:rsidRDefault="00A66686">
      <w:pPr>
        <w:pStyle w:val="ConsPlusTitle"/>
        <w:jc w:val="center"/>
      </w:pPr>
    </w:p>
    <w:p w:rsidR="00A66686" w:rsidRDefault="00A66686">
      <w:pPr>
        <w:pStyle w:val="ConsPlusTitle"/>
        <w:jc w:val="center"/>
      </w:pPr>
      <w:r>
        <w:t>ОБ УТВЕРЖДЕНИИ ИНСТРУКЦИИ</w:t>
      </w:r>
    </w:p>
    <w:p w:rsidR="00A66686" w:rsidRDefault="00A66686">
      <w:pPr>
        <w:pStyle w:val="ConsPlusTitle"/>
        <w:jc w:val="center"/>
      </w:pPr>
      <w:r>
        <w:t>ПО УНИЧТОЖЕНИЮ НАРКОТИЧЕСКИХ СРЕДСТВ</w:t>
      </w:r>
    </w:p>
    <w:p w:rsidR="00A66686" w:rsidRDefault="00A66686">
      <w:pPr>
        <w:pStyle w:val="ConsPlusTitle"/>
        <w:jc w:val="center"/>
      </w:pPr>
      <w:r>
        <w:t>И ПСИХОТРОПНЫХ ВЕЩЕСТВ, ВХОДЯЩИХ В СПИСКИ II</w:t>
      </w:r>
      <w:proofErr w:type="gramStart"/>
      <w:r>
        <w:t xml:space="preserve"> И</w:t>
      </w:r>
      <w:proofErr w:type="gramEnd"/>
      <w:r>
        <w:t xml:space="preserve"> III</w:t>
      </w:r>
    </w:p>
    <w:p w:rsidR="00A66686" w:rsidRDefault="00A66686">
      <w:pPr>
        <w:pStyle w:val="ConsPlusTitle"/>
        <w:jc w:val="center"/>
      </w:pPr>
      <w:r>
        <w:t>ПЕРЕЧНЯ НАРКОТИЧЕСКИХ СРЕДСТВ, ПСИХОТРОПНЫХ ВЕЩЕСТВ</w:t>
      </w:r>
    </w:p>
    <w:p w:rsidR="00A66686" w:rsidRDefault="00A66686">
      <w:pPr>
        <w:pStyle w:val="ConsPlusTitle"/>
        <w:jc w:val="center"/>
      </w:pPr>
      <w:r>
        <w:t xml:space="preserve">И ИХ ПРЕКУРСОРОВ, ПОДЛЕЖАЩИХ КОНТРОЛЮ В </w:t>
      </w:r>
      <w:proofErr w:type="gramStart"/>
      <w:r>
        <w:t>РОССИЙСКОЙ</w:t>
      </w:r>
      <w:proofErr w:type="gramEnd"/>
    </w:p>
    <w:p w:rsidR="00A66686" w:rsidRDefault="00A66686">
      <w:pPr>
        <w:pStyle w:val="ConsPlusTitle"/>
        <w:jc w:val="center"/>
      </w:pPr>
      <w:r>
        <w:t>ФЕДЕРАЦИИ, ДАЛЬНЕЙШЕЕ ИСПОЛЬЗОВАНИЕ</w:t>
      </w:r>
    </w:p>
    <w:p w:rsidR="00A66686" w:rsidRDefault="00A6668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В МЕДИЦИНСКОЙ ПРАКТИКЕ</w:t>
      </w:r>
    </w:p>
    <w:p w:rsidR="00A66686" w:rsidRDefault="00A66686">
      <w:pPr>
        <w:pStyle w:val="ConsPlusTitle"/>
        <w:jc w:val="center"/>
      </w:pPr>
      <w:r>
        <w:t>ПРИЗНАНО НЕЦЕЛЕСООБРАЗНЫМ</w:t>
      </w:r>
    </w:p>
    <w:p w:rsidR="00A66686" w:rsidRDefault="00A66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6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6686" w:rsidRDefault="00A66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6686" w:rsidRDefault="00A66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07.05.2015 N 228н)</w:t>
            </w:r>
          </w:p>
        </w:tc>
      </w:tr>
    </w:tbl>
    <w:p w:rsidR="00A66686" w:rsidRDefault="00A66686">
      <w:pPr>
        <w:pStyle w:val="ConsPlusNormal"/>
      </w:pPr>
    </w:p>
    <w:p w:rsidR="00A66686" w:rsidRDefault="00A6668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июня 1999 г. N 647 "О порядке дальнейшего использования или уничтожения наркотических средств, психотропных веществ и их прекурсоров,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 (Собрание законодательства Российской Федерации, 1999, N 27, ст. 3360) приказываю:</w:t>
      </w:r>
      <w:proofErr w:type="gramEnd"/>
    </w:p>
    <w:p w:rsidR="00A66686" w:rsidRDefault="00A6668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"Инструкцию</w:t>
        </w:r>
      </w:hyperlink>
      <w:r>
        <w:t xml:space="preserve">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нецелесообразным" (приложение).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А.В.Катлинского.</w:t>
      </w:r>
    </w:p>
    <w:p w:rsidR="00A66686" w:rsidRDefault="00A66686">
      <w:pPr>
        <w:pStyle w:val="ConsPlusNormal"/>
      </w:pPr>
    </w:p>
    <w:p w:rsidR="00A66686" w:rsidRDefault="00A66686">
      <w:pPr>
        <w:pStyle w:val="ConsPlusNormal"/>
        <w:jc w:val="right"/>
      </w:pPr>
      <w:r>
        <w:t>Министр</w:t>
      </w:r>
    </w:p>
    <w:p w:rsidR="00A66686" w:rsidRDefault="00A66686">
      <w:pPr>
        <w:pStyle w:val="ConsPlusNormal"/>
        <w:jc w:val="right"/>
      </w:pPr>
      <w:r>
        <w:t>Ю.Л.ШЕВЧЕНКО</w:t>
      </w:r>
    </w:p>
    <w:p w:rsidR="00A66686" w:rsidRDefault="00A66686">
      <w:pPr>
        <w:pStyle w:val="ConsPlusNormal"/>
      </w:pPr>
    </w:p>
    <w:p w:rsidR="00A66686" w:rsidRDefault="00A66686">
      <w:pPr>
        <w:pStyle w:val="ConsPlusNormal"/>
      </w:pPr>
    </w:p>
    <w:p w:rsidR="00A66686" w:rsidRDefault="00A66686">
      <w:pPr>
        <w:pStyle w:val="ConsPlusNormal"/>
      </w:pPr>
    </w:p>
    <w:p w:rsidR="00A66686" w:rsidRDefault="00A66686">
      <w:pPr>
        <w:pStyle w:val="ConsPlusNormal"/>
      </w:pPr>
    </w:p>
    <w:p w:rsidR="00A66686" w:rsidRDefault="00A66686">
      <w:pPr>
        <w:pStyle w:val="ConsPlusNormal"/>
      </w:pPr>
    </w:p>
    <w:p w:rsidR="00A66686" w:rsidRDefault="00A66686">
      <w:pPr>
        <w:pStyle w:val="ConsPlusNormal"/>
        <w:jc w:val="right"/>
        <w:outlineLvl w:val="0"/>
      </w:pPr>
      <w:r>
        <w:t>Приложение</w:t>
      </w:r>
    </w:p>
    <w:p w:rsidR="00A66686" w:rsidRDefault="00A66686">
      <w:pPr>
        <w:pStyle w:val="ConsPlusNormal"/>
      </w:pPr>
    </w:p>
    <w:p w:rsidR="00A66686" w:rsidRDefault="00A66686">
      <w:pPr>
        <w:pStyle w:val="ConsPlusNormal"/>
        <w:jc w:val="right"/>
      </w:pPr>
      <w:r>
        <w:t>Утверждено</w:t>
      </w:r>
    </w:p>
    <w:p w:rsidR="00A66686" w:rsidRDefault="00A66686">
      <w:pPr>
        <w:pStyle w:val="ConsPlusNormal"/>
        <w:jc w:val="right"/>
      </w:pPr>
      <w:r>
        <w:t>Приказом</w:t>
      </w:r>
    </w:p>
    <w:p w:rsidR="00A66686" w:rsidRDefault="00A66686">
      <w:pPr>
        <w:pStyle w:val="ConsPlusNormal"/>
        <w:jc w:val="right"/>
      </w:pPr>
      <w:r>
        <w:t>Министерства здравоохранения</w:t>
      </w:r>
    </w:p>
    <w:p w:rsidR="00A66686" w:rsidRDefault="00A66686">
      <w:pPr>
        <w:pStyle w:val="ConsPlusNormal"/>
        <w:jc w:val="right"/>
      </w:pPr>
      <w:r>
        <w:t>Российской Федерации</w:t>
      </w:r>
    </w:p>
    <w:p w:rsidR="00A66686" w:rsidRDefault="00A66686">
      <w:pPr>
        <w:pStyle w:val="ConsPlusNormal"/>
        <w:jc w:val="right"/>
      </w:pPr>
      <w:r>
        <w:t>от 28.03.2003 N 127</w:t>
      </w:r>
    </w:p>
    <w:p w:rsidR="00A66686" w:rsidRDefault="00A66686">
      <w:pPr>
        <w:pStyle w:val="ConsPlusNormal"/>
      </w:pPr>
    </w:p>
    <w:p w:rsidR="00A66686" w:rsidRDefault="00A66686">
      <w:pPr>
        <w:pStyle w:val="ConsPlusTitle"/>
        <w:jc w:val="center"/>
      </w:pPr>
      <w:bookmarkStart w:id="0" w:name="P39"/>
      <w:bookmarkEnd w:id="0"/>
      <w:r>
        <w:lastRenderedPageBreak/>
        <w:t>ИНСТРУКЦИЯ</w:t>
      </w:r>
    </w:p>
    <w:p w:rsidR="00A66686" w:rsidRDefault="00A66686">
      <w:pPr>
        <w:pStyle w:val="ConsPlusTitle"/>
        <w:jc w:val="center"/>
      </w:pPr>
      <w:r>
        <w:t>ПО УНИЧТОЖЕНИЮ НАРКОТИЧЕСКИХ СРЕДСТВ</w:t>
      </w:r>
    </w:p>
    <w:p w:rsidR="00A66686" w:rsidRDefault="00A66686">
      <w:pPr>
        <w:pStyle w:val="ConsPlusTitle"/>
        <w:jc w:val="center"/>
      </w:pPr>
      <w:r>
        <w:t>И ПСИХОТРОПНЫХ ВЕЩЕСТВ, ВХОДЯЩИХ В СПИСКИ II</w:t>
      </w:r>
      <w:proofErr w:type="gramStart"/>
      <w:r>
        <w:t xml:space="preserve"> И</w:t>
      </w:r>
      <w:proofErr w:type="gramEnd"/>
      <w:r>
        <w:t xml:space="preserve"> III</w:t>
      </w:r>
    </w:p>
    <w:p w:rsidR="00A66686" w:rsidRDefault="00A66686">
      <w:pPr>
        <w:pStyle w:val="ConsPlusTitle"/>
        <w:jc w:val="center"/>
      </w:pPr>
      <w:r>
        <w:t>ПЕРЕЧНЯ НАРКОТИЧЕСКИХ СРЕДСТВ, ПСИХОТРОПНЫХ ВЕЩЕСТВ</w:t>
      </w:r>
    </w:p>
    <w:p w:rsidR="00A66686" w:rsidRDefault="00A66686">
      <w:pPr>
        <w:pStyle w:val="ConsPlusTitle"/>
        <w:jc w:val="center"/>
      </w:pPr>
      <w:r>
        <w:t xml:space="preserve">И ИХ ПРЕКУРСОРОВ, ПОДЛЕЖАЩИХ КОНТРОЛЮ В </w:t>
      </w:r>
      <w:proofErr w:type="gramStart"/>
      <w:r>
        <w:t>РОССИЙСКОЙ</w:t>
      </w:r>
      <w:proofErr w:type="gramEnd"/>
    </w:p>
    <w:p w:rsidR="00A66686" w:rsidRDefault="00A66686">
      <w:pPr>
        <w:pStyle w:val="ConsPlusTitle"/>
        <w:jc w:val="center"/>
      </w:pPr>
      <w:r>
        <w:t>ФЕДЕРАЦИИ, ДАЛЬНЕЙШЕЕ ИСПОЛЬЗОВАНИЕ</w:t>
      </w:r>
    </w:p>
    <w:p w:rsidR="00A66686" w:rsidRDefault="00A6668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В МЕДИЦИНСКОЙ ПРАКТИКЕ</w:t>
      </w:r>
    </w:p>
    <w:p w:rsidR="00A66686" w:rsidRDefault="00A66686">
      <w:pPr>
        <w:pStyle w:val="ConsPlusTitle"/>
        <w:jc w:val="center"/>
      </w:pPr>
      <w:r>
        <w:t>ПРИЗНАНО НЕЦЕЛЕСООБРАЗНЫМ</w:t>
      </w:r>
    </w:p>
    <w:p w:rsidR="00A66686" w:rsidRDefault="00A66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6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6686" w:rsidRDefault="00A66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6686" w:rsidRDefault="00A66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07.05.2015 N 228н)</w:t>
            </w:r>
          </w:p>
        </w:tc>
      </w:tr>
    </w:tbl>
    <w:p w:rsidR="00A66686" w:rsidRDefault="00A66686">
      <w:pPr>
        <w:pStyle w:val="ConsPlusNormal"/>
      </w:pPr>
    </w:p>
    <w:p w:rsidR="00A66686" w:rsidRDefault="00A66686">
      <w:pPr>
        <w:pStyle w:val="ConsPlusNormal"/>
        <w:jc w:val="center"/>
        <w:outlineLvl w:val="1"/>
      </w:pPr>
      <w:r>
        <w:t>1. ОБЩИЕ ПОЛОЖЕНИЯ</w:t>
      </w:r>
    </w:p>
    <w:p w:rsidR="00A66686" w:rsidRDefault="00A66686">
      <w:pPr>
        <w:pStyle w:val="ConsPlusNormal"/>
      </w:pPr>
    </w:p>
    <w:p w:rsidR="00A66686" w:rsidRDefault="00A66686">
      <w:pPr>
        <w:pStyle w:val="ConsPlusNormal"/>
        <w:ind w:firstLine="540"/>
        <w:jc w:val="both"/>
      </w:pPr>
      <w:r>
        <w:t xml:space="preserve">1.1. Настоящая Инструкция определяет порядок уничтожения наркотических средств и психотропных веществ, входящих в </w:t>
      </w:r>
      <w:hyperlink r:id="rId9" w:history="1">
        <w:r>
          <w:rPr>
            <w:color w:val="0000FF"/>
          </w:rPr>
          <w:t>списки II</w:t>
        </w:r>
      </w:hyperlink>
      <w:r>
        <w:t xml:space="preserve"> и </w:t>
      </w:r>
      <w:hyperlink r:id="rId10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&lt;1&gt; (далее соответственно - наркотические средства и психотропные вещества, Перечень), дальнейшее использование которых в медицинской практике признано </w:t>
      </w:r>
      <w:proofErr w:type="gramStart"/>
      <w:r>
        <w:t>нецелесообразным</w:t>
      </w:r>
      <w:proofErr w:type="gramEnd"/>
      <w:r>
        <w:t>.</w:t>
      </w:r>
    </w:p>
    <w:p w:rsidR="00A66686" w:rsidRDefault="00A666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</w:t>
      </w:r>
      <w:proofErr w:type="gramStart"/>
      <w:r>
        <w:t>2007, N 28, ст. 3439; 2009, N 26, ст. 3183; N 52, ст. 6752; 2010, N 3, ст. 314; N 17, ст. 2100; N 24, ст. 3035; N 28, ст. 3703; N 31, ст. 4271; N 45, ст. 5864; N 50, ст. 6696, 6720; 2011, N 10, ст. 1390; N 12, ст. 1635;</w:t>
      </w:r>
      <w:proofErr w:type="gramEnd"/>
      <w:r>
        <w:t xml:space="preserve"> </w:t>
      </w:r>
      <w:proofErr w:type="gramStart"/>
      <w:r>
        <w:t>N 29, ст. 4466, 4473; N 42, ст. 5921; N 51, ст. 7534; 2012, N 10, ст. 1232; N 11, ст. 1295; N 19, ст. 2400; N 22, ст. 2864; N 37, ст. 5002; N 41, ст. 5625; N 48, ст. 6686; N 49, ст. 6861; 2013, N 6, ст. 558;</w:t>
      </w:r>
      <w:proofErr w:type="gramEnd"/>
      <w:r>
        <w:t xml:space="preserve"> </w:t>
      </w:r>
      <w:proofErr w:type="gramStart"/>
      <w:r>
        <w:t>N 9, ст. 953; N 25, ст. 3159; N 29, ст. 3962; N 37, ст. 4706; N 46, ст. 5943; N 51, ст. 6869; 2014, N 14, ст. 1626; N 23, ст. 2987; N 27, ст. 3763; N 44, ст. 6068; N 51, ст. 7430; 2015, N 11, ст. 1593).</w:t>
      </w:r>
      <w:proofErr w:type="gramEnd"/>
    </w:p>
    <w:p w:rsidR="00A66686" w:rsidRDefault="00A66686">
      <w:pPr>
        <w:pStyle w:val="ConsPlusNormal"/>
        <w:jc w:val="both"/>
      </w:pPr>
      <w:r>
        <w:t xml:space="preserve">(сноска введена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07.05.2015 N 228н)</w:t>
      </w:r>
    </w:p>
    <w:p w:rsidR="00A66686" w:rsidRDefault="00A66686">
      <w:pPr>
        <w:pStyle w:val="ConsPlusNormal"/>
        <w:ind w:firstLine="540"/>
        <w:jc w:val="both"/>
      </w:pPr>
    </w:p>
    <w:p w:rsidR="00A66686" w:rsidRDefault="00A66686">
      <w:pPr>
        <w:pStyle w:val="ConsPlusNormal"/>
        <w:ind w:firstLine="540"/>
        <w:jc w:val="both"/>
      </w:pPr>
      <w:r>
        <w:t>1.2. Уничтожение наркотических средств и психотропных веществ осуществляется в случаях, когда:</w:t>
      </w:r>
    </w:p>
    <w:p w:rsidR="00A66686" w:rsidRDefault="00A66686">
      <w:pPr>
        <w:pStyle w:val="ConsPlusNormal"/>
        <w:spacing w:before="220"/>
        <w:ind w:firstLine="540"/>
        <w:jc w:val="both"/>
      </w:pPr>
      <w:proofErr w:type="gramStart"/>
      <w:r>
        <w:t>- истек срок годности;</w:t>
      </w:r>
      <w:proofErr w:type="gramEnd"/>
    </w:p>
    <w:p w:rsidR="00A66686" w:rsidRDefault="00A66686">
      <w:pPr>
        <w:pStyle w:val="ConsPlusNormal"/>
        <w:spacing w:before="220"/>
        <w:ind w:firstLine="540"/>
        <w:jc w:val="both"/>
      </w:pPr>
      <w:r>
        <w:t>- наркотическое средство или психотропное вещество подвергалось химическому или физическому воздействию, следствием которого стала его непригодность, исключающая возможность восстановления или переработки (в том числе остатки не полностью использованных наркотических средств и психотропных веществ во вскрытых ампулах (флаконах), наличие помутнения или изменения цвета раствора из-за несоблюдения режима хранения, наличие повреждений первичной упаковки);</w:t>
      </w:r>
    </w:p>
    <w:p w:rsidR="00A66686" w:rsidRDefault="00A6668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- неиспользованные наркотические средства принимаются от родственников умерших больных;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- трудно определить, является препарат наркотическим средством или психотропным веществом;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lastRenderedPageBreak/>
        <w:t>- конфискованное или изъятое из незаконного оборота наркотическое средство или психотропное вещество не может быть использовано в медицинских, научных или иных целях.</w:t>
      </w:r>
    </w:p>
    <w:p w:rsidR="00A66686" w:rsidRDefault="00A6668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Наркотические средства и психотропные вещества, дальнейшее использование которых признано нецелесообразным органами, осуществляющими их изъятие или конфискацию, подлежат уничтожению в полном объеме, за исключением случаев, когда этими органами на основании заключений Минздрава России и Минпромторга России или комиссий, состоящих из представителей указанных министерств на местах и органа, осуществившего изъятие или конфискацию, будет принято решение об обращении их в доход государства и</w:t>
      </w:r>
      <w:proofErr w:type="gramEnd"/>
      <w:r>
        <w:t xml:space="preserve"> о передаче их для использования в целях, предусмотренных законодательством Российской Федерации.</w:t>
      </w:r>
    </w:p>
    <w:p w:rsidR="00A66686" w:rsidRDefault="00A6668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Основанием для уничтожения конфискованных или изъятых из незаконного оборота наркотических средств и психотропных веществ является решение суда, постановление следователя или работника органа дознания о прекращении уголовного дела или об отказе в возбуждении уголовного дела, а также постановление органа или должностного лица о назначении административного наказания либо о прекращении производства по делу об административном правонарушении &lt;*&gt;.</w:t>
      </w:r>
      <w:proofErr w:type="gramEnd"/>
    </w:p>
    <w:p w:rsidR="00A66686" w:rsidRDefault="00A666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июля 2002 г. N 557 "О внесении дополнений в Постановление Правительства Российской Федерации от 18 июня 1999 года N 647" (Собрание законодательства Российской Федерации, 29.07.2002, N 30, ст. 3057).</w:t>
      </w:r>
    </w:p>
    <w:p w:rsidR="00A66686" w:rsidRDefault="00A66686">
      <w:pPr>
        <w:pStyle w:val="ConsPlusNormal"/>
      </w:pPr>
    </w:p>
    <w:p w:rsidR="00A66686" w:rsidRDefault="00A66686">
      <w:pPr>
        <w:pStyle w:val="ConsPlusNormal"/>
        <w:ind w:firstLine="540"/>
        <w:jc w:val="both"/>
      </w:pPr>
      <w:bookmarkStart w:id="1" w:name="P72"/>
      <w:bookmarkEnd w:id="1"/>
      <w:r>
        <w:t xml:space="preserve">1.5. </w:t>
      </w:r>
      <w:proofErr w:type="gramStart"/>
      <w:r>
        <w:t xml:space="preserve">Уничтожение наркотических средств и психотропных веществ, дальнейшее использование которых в медицинской практике признано нецелесообразным, в том числе конфискованных или изъятых из незаконного оборота, осуществляется государственными унитарными предприятиями и государственными учреждениями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8 января 1998 г. N 3-ФЗ "О наркотических средствах и психотропных веществах" и принимаемыми в соответствии с ним нормативными правовыми актами Российской Федерации &lt;1&gt;.</w:t>
      </w:r>
      <w:proofErr w:type="gramEnd"/>
    </w:p>
    <w:p w:rsidR="00A66686" w:rsidRDefault="00A666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6686" w:rsidRDefault="00A66686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</w:t>
      </w:r>
      <w:proofErr w:type="gramEnd"/>
      <w:r>
        <w:t xml:space="preserve"> </w:t>
      </w:r>
      <w:proofErr w:type="gramStart"/>
      <w:r>
        <w:t>2008, N 30, ст. 3592; N 48, ст. 5515; N 52, ст. 6233; 2009, N 29, ст. 3588, 3614; 2010, N 21, ст. 2525; N 31, ст. 4192; 2011, N 1, ст. 16, 29; N 15, ст. 2039; N 25, ст. 3532; N 49, ст. 7019, 7061; 2012, N 10, ст. 1166;</w:t>
      </w:r>
      <w:proofErr w:type="gramEnd"/>
      <w:r>
        <w:t xml:space="preserve"> N 53, ст. 7630; 2013, N 23, ст. 2878; N 30, ст. 4057; N 48, ст. 6161, 6165; 2014, N 23, ст. 2930; 2015, N 6, ст. 885.</w:t>
      </w:r>
    </w:p>
    <w:p w:rsidR="00A66686" w:rsidRDefault="00A66686">
      <w:pPr>
        <w:pStyle w:val="ConsPlusNormal"/>
        <w:jc w:val="both"/>
      </w:pPr>
    </w:p>
    <w:p w:rsidR="00A66686" w:rsidRDefault="00A66686">
      <w:pPr>
        <w:pStyle w:val="ConsPlusNormal"/>
        <w:ind w:firstLine="540"/>
        <w:jc w:val="both"/>
      </w:pPr>
      <w:bookmarkStart w:id="2" w:name="P76"/>
      <w:bookmarkEnd w:id="2"/>
      <w:proofErr w:type="gramStart"/>
      <w:r>
        <w:t xml:space="preserve">Уничтожение наркотических средств и психотропных веществ (за исключением уничтожения конфискованных или изъятых из незаконного оборота наркотических средств и психотропных веществ), внесенных в </w:t>
      </w:r>
      <w:hyperlink r:id="rId19" w:history="1">
        <w:r>
          <w:rPr>
            <w:color w:val="0000FF"/>
          </w:rPr>
          <w:t>список II</w:t>
        </w:r>
      </w:hyperlink>
      <w:r>
        <w:t xml:space="preserve"> Перечня, может осуществляться входящими в муниципальную систему здравоохранения муниципальными унитарными предприятиями и муниципальными учреждениями в порядке, установленном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8 января 1998 г. N 3-ФЗ "О наркотических средствах и психотропных веществах" и принимаемыми в соответствии</w:t>
      </w:r>
      <w:proofErr w:type="gramEnd"/>
      <w:r>
        <w:t xml:space="preserve"> с ним нормативными правовыми актами Российской Федерации, при оказании медицинской помощи гражданам в Российской Федерации медицинскими организациями муниципальной системы здравоохранения &lt;1&gt;.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21" w:history="1">
        <w:r>
          <w:rPr>
            <w:color w:val="0000FF"/>
          </w:rPr>
          <w:t>Пункт 4 статьи 5</w:t>
        </w:r>
      </w:hyperlink>
      <w:r>
        <w:t xml:space="preserve"> Федерального закона от 8 января 1998 г. N 3-ФЗ "О наркотических средствах и психотропных веществах".</w:t>
      </w:r>
    </w:p>
    <w:p w:rsidR="00A66686" w:rsidRDefault="00A66686">
      <w:pPr>
        <w:pStyle w:val="ConsPlusNormal"/>
        <w:jc w:val="both"/>
      </w:pPr>
    </w:p>
    <w:p w:rsidR="00A66686" w:rsidRDefault="00A66686">
      <w:pPr>
        <w:pStyle w:val="ConsPlusNormal"/>
        <w:ind w:firstLine="540"/>
        <w:jc w:val="both"/>
      </w:pPr>
      <w:r>
        <w:t xml:space="preserve">Уничтожение наркотических средств и психотропных веществ осуществляется предприятиями и учреждениями, указанными в </w:t>
      </w:r>
      <w:hyperlink w:anchor="P72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76" w:history="1">
        <w:r>
          <w:rPr>
            <w:color w:val="0000FF"/>
          </w:rPr>
          <w:t>втором</w:t>
        </w:r>
      </w:hyperlink>
      <w:r>
        <w:t xml:space="preserve"> настоящего пункта, при наличии у них лицензии на деятельность по обороту наркотических средств, психотропных веществ и их прекурсоров, культивированию наркосодержащих растений с указанием работы (услуги) по уничтожению наркотических средств и психотропных веществ &lt;1&gt;.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 (Собрание законодательства Российской Федерации, 2012, N 1, ст. 130; N 22, ст. 2879; N 37, ст. 5002).</w:t>
      </w:r>
    </w:p>
    <w:p w:rsidR="00A66686" w:rsidRDefault="00A66686">
      <w:pPr>
        <w:pStyle w:val="ConsPlusNormal"/>
        <w:jc w:val="both"/>
      </w:pPr>
    </w:p>
    <w:p w:rsidR="00A66686" w:rsidRDefault="00A66686">
      <w:pPr>
        <w:pStyle w:val="ConsPlusNormal"/>
        <w:ind w:firstLine="540"/>
        <w:jc w:val="both"/>
      </w:pPr>
      <w:r>
        <w:t>Передача указанным предприятиям и учреждениям подлежащих уничтожению наркотических средств и психотропных веществ осуществляется на основании договора и акта приема-передачи.</w:t>
      </w:r>
    </w:p>
    <w:p w:rsidR="00A66686" w:rsidRDefault="00A66686">
      <w:pPr>
        <w:pStyle w:val="ConsPlusNormal"/>
        <w:jc w:val="both"/>
      </w:pPr>
      <w:r>
        <w:t xml:space="preserve">(п. 1.5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 xml:space="preserve">1.6. Для уничтожения наркотических средств и психотропных веществ на предприятиях и учреждениях, указанных в </w:t>
      </w:r>
      <w:hyperlink w:anchor="P72" w:history="1">
        <w:r>
          <w:rPr>
            <w:color w:val="0000FF"/>
          </w:rPr>
          <w:t>пункте 1.5</w:t>
        </w:r>
      </w:hyperlink>
      <w:r>
        <w:t xml:space="preserve"> настоящей Инструкции, создаются комиссии.</w:t>
      </w:r>
    </w:p>
    <w:p w:rsidR="00A66686" w:rsidRDefault="00A66686">
      <w:pPr>
        <w:pStyle w:val="ConsPlusNormal"/>
        <w:spacing w:before="220"/>
        <w:ind w:firstLine="540"/>
        <w:jc w:val="both"/>
      </w:pPr>
      <w:proofErr w:type="gramStart"/>
      <w:r>
        <w:t xml:space="preserve">В случае уничтожения конфискованных или изъятых из незаконного оборота наркотических средств и психотропных веществ состав комиссии формируется с учетом требований </w:t>
      </w:r>
      <w:hyperlink r:id="rId24" w:history="1">
        <w:r>
          <w:rPr>
            <w:color w:val="0000FF"/>
          </w:rPr>
          <w:t>пункта 9</w:t>
        </w:r>
      </w:hyperlink>
      <w:r>
        <w:t xml:space="preserve"> постановления Правительства Российской Федерации от 18 июня 1999 г. N 647 "О порядке дальнейшего использования или уничтожения наркотических средств, психотропных веществ и их прекурсоров, растений, содержащих наркотические средства или психотропные вещества либо их прекурсоры, или их частей, содержащих</w:t>
      </w:r>
      <w:proofErr w:type="gramEnd"/>
      <w:r>
        <w:t xml:space="preserve"> </w:t>
      </w:r>
      <w:proofErr w:type="gramStart"/>
      <w:r>
        <w:t>наркотические средства или психотропные вещества либо их прекурсоры,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 &lt;1&gt;.</w:t>
      </w:r>
      <w:proofErr w:type="gramEnd"/>
    </w:p>
    <w:p w:rsidR="00A66686" w:rsidRDefault="00A666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1999, N 27, ст. 3360; 2002, N 30, ст. 3057; 2004, N 8, ст. 663; N 47, ст. 4666; 2009, N 12, ст. 1429; 2011, N 46, ст. 6519; N 51, ст. 7526; 2012, N 37, ст. 5002.</w:t>
      </w:r>
    </w:p>
    <w:p w:rsidR="00A66686" w:rsidRDefault="00A66686">
      <w:pPr>
        <w:pStyle w:val="ConsPlusNormal"/>
        <w:jc w:val="both"/>
      </w:pPr>
    </w:p>
    <w:p w:rsidR="00A66686" w:rsidRDefault="00A66686">
      <w:pPr>
        <w:pStyle w:val="ConsPlusNormal"/>
        <w:ind w:firstLine="540"/>
        <w:jc w:val="both"/>
      </w:pPr>
      <w:r>
        <w:t>Списание подлежащих уничтожению наркотических средств и психотропных веще</w:t>
      </w:r>
      <w:proofErr w:type="gramStart"/>
      <w:r>
        <w:t>ств пр</w:t>
      </w:r>
      <w:proofErr w:type="gramEnd"/>
      <w:r>
        <w:t>оизводится не позднее последнего рабочего дня календарного месяца. Уничтожение наркотических средств и психотропных веществ осуществляется по мере накопления, но не реже одного раза в квартал.</w:t>
      </w:r>
    </w:p>
    <w:p w:rsidR="00A66686" w:rsidRDefault="00A66686">
      <w:pPr>
        <w:pStyle w:val="ConsPlusNormal"/>
        <w:jc w:val="both"/>
      </w:pPr>
      <w:r>
        <w:t xml:space="preserve">(п. 1.6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1.7. Необходимость уничтожения наркотических средств и психотропных веществ, за исключением конфискованных или изъятых из незаконного оборота, обосновывается ответственным лицом, назначенным приказом руководителя медицинской организации, аптечной организации.</w:t>
      </w:r>
    </w:p>
    <w:p w:rsidR="00A66686" w:rsidRDefault="00A666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При этом издается приказ о списании наркотических средств и психотропных веществ и последующем их уничтожении, в котором указываются: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lastRenderedPageBreak/>
        <w:t>- название наркотических средств и психотропных веществ, с указанием их лекарственных форм, дозировок, фасовок и номеров серий;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- вес нетто и брутто наркотических средств и психотропных веществ, подлежащих списанию и уничтожению (для наркотических средств и психотропных веществ, зарегистрированных в качестве лекарственных препаратов, - вес брутто);</w:t>
      </w:r>
    </w:p>
    <w:p w:rsidR="00A66686" w:rsidRDefault="00A6668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- причины списания и уничтожения;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- лицо, ответственное за списание и уничтожение;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- место и способ уничтожения;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 xml:space="preserve">- дата и номер договора (в случае передачи наркотических средств и психотропных веществ на уничтожение предприятиям и учреждениям, указанным в </w:t>
      </w:r>
      <w:hyperlink w:anchor="P72" w:history="1">
        <w:r>
          <w:rPr>
            <w:color w:val="0000FF"/>
          </w:rPr>
          <w:t>пункте 1.5</w:t>
        </w:r>
      </w:hyperlink>
      <w:r>
        <w:t xml:space="preserve"> настоящей Инструкции).</w:t>
      </w:r>
    </w:p>
    <w:p w:rsidR="00A66686" w:rsidRDefault="00A6668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 xml:space="preserve">Абзацы девятый - двенадцатый утратили силу. -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Минздрава России от 07.05.2015 N 228н.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1.8. При невозможности своевременного уничтожения остатков не полностью использованных наркотических средств и психотропных веществ обеспечивается герметичность ампул (флаконов) с использованием подручного материала (например, сургуч, пластилин, воск, парафин и иной материал), ампулы (флаконы) помещаются в любую упаковочную тару и хранятся в сейфе на отдельной полке до уничтожения (передачи на уничтожение).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Для предметно-количественного учета, списания и уничтожения фактический объем остатков наркотических средств и психотропных веществ во вскрытых ампулах (флаконах) высчитывается арифметически без учета возможных потерь, в том числе при наборе в шприц и подготовке к инъекции.</w:t>
      </w:r>
    </w:p>
    <w:p w:rsidR="00A66686" w:rsidRDefault="00A66686">
      <w:pPr>
        <w:pStyle w:val="ConsPlusNormal"/>
        <w:jc w:val="both"/>
      </w:pPr>
      <w:r>
        <w:t xml:space="preserve">(п. 1.8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Минздрава России от 07.05.2015 N 228н)</w:t>
      </w:r>
    </w:p>
    <w:p w:rsidR="00A66686" w:rsidRDefault="00A66686">
      <w:pPr>
        <w:pStyle w:val="ConsPlusNormal"/>
      </w:pPr>
    </w:p>
    <w:p w:rsidR="00A66686" w:rsidRDefault="00A66686">
      <w:pPr>
        <w:pStyle w:val="ConsPlusNormal"/>
        <w:jc w:val="center"/>
        <w:outlineLvl w:val="1"/>
      </w:pPr>
      <w:r>
        <w:t>2. ПОРЯДОК УНИЧТОЖЕНИЯ НАРКОТИЧЕСКИХ СРЕДСТВ</w:t>
      </w:r>
    </w:p>
    <w:p w:rsidR="00A66686" w:rsidRDefault="00A66686">
      <w:pPr>
        <w:pStyle w:val="ConsPlusNormal"/>
        <w:jc w:val="center"/>
      </w:pPr>
      <w:r>
        <w:t>И ПСИХОТРОПНЫХ ВЕЩЕСТВ</w:t>
      </w:r>
    </w:p>
    <w:p w:rsidR="00A66686" w:rsidRDefault="00A66686">
      <w:pPr>
        <w:pStyle w:val="ConsPlusNormal"/>
      </w:pPr>
    </w:p>
    <w:p w:rsidR="00A66686" w:rsidRDefault="00A66686">
      <w:pPr>
        <w:pStyle w:val="ConsPlusNormal"/>
        <w:ind w:firstLine="540"/>
        <w:jc w:val="both"/>
      </w:pPr>
      <w:r>
        <w:t>2.1. Уничтожение наркотических средств и психотропных веще</w:t>
      </w:r>
      <w:proofErr w:type="gramStart"/>
      <w:r>
        <w:t>ств пр</w:t>
      </w:r>
      <w:proofErr w:type="gramEnd"/>
      <w:r>
        <w:t>оводится на специально оборудованных площадках (полигонах) и (или) в специально подготовленных помещениях.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 xml:space="preserve">2.2. Персонал, производящий работы по уничтожению наркотических средств и психотропных веществ, должен иметь </w:t>
      </w:r>
      <w:hyperlink r:id="rId31" w:history="1">
        <w:r>
          <w:rPr>
            <w:color w:val="0000FF"/>
          </w:rPr>
          <w:t>допуск</w:t>
        </w:r>
      </w:hyperlink>
      <w:r>
        <w:t xml:space="preserve"> к работе с наркотическими средствами и психотропными веществами, знать физико-химические и токсические свойства уничтожаемых веществ и протекающие при обезвреживании и уничтожении их химические реакции.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2.3. Особенности уничтожения наркотических средств и психотропных веществ: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 xml:space="preserve">- жидкие лекарственные формы в стеклянных ампулах, флаконах уничтожаются путем раздавливания первичной упаковки, жидкие лекарственные формы в пластиковых ампулах, шприц-тюбиках уничтожаются путем дробления первичной </w:t>
      </w:r>
      <w:proofErr w:type="gramStart"/>
      <w:r>
        <w:t>упаковки</w:t>
      </w:r>
      <w:proofErr w:type="gramEnd"/>
      <w:r>
        <w:t xml:space="preserve"> с последующим разведением полученного содержимого водой в соотношении 1:100 и сливом образующегося раствора в канализацию;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- твердые лекарственные формы, содержащие водорастворимые фармацевтические субстанции наркотических средств и психотропных веществ, подлежат после дробления до порошкообразного состояния разведению водой в соотношении 1:100 и сливу образующейся суспензии (раствора) в канализацию;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lastRenderedPageBreak/>
        <w:t>- водорастворимые фармацевтические субстанции уничтожаются путем разведения водой в соотношении 1:100 и сливом образующегося раствора в канализацию;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- твердые лекарственные формы, содержащие нерастворимые в воде фармацевтические субстанции наркотических средств и психотропных веществ, мягкие лекарственные формы, трансдермальные лекарственные формы уничтожаются путем сжигания;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- нерастворимые в воде фармацевтические субстанции уничтожаются путем сжигания.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Остатки раздавленных (раздробленных) первичных упаковок наркотических средств и психотропных веществ уничтожаются в соответствии с законодательством Российской Федерации об отходах производства и потребления &lt;1&gt; либо в случае отнесения к медицинским отходам - в порядке, установленном законодательством Российской Федерации в области обеспечения санитарно-эпидемиологического благополучия населения &lt;2&gt;.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6686" w:rsidRDefault="00A66686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</w:t>
      </w:r>
      <w:proofErr w:type="gramEnd"/>
      <w:r>
        <w:t xml:space="preserve"> </w:t>
      </w:r>
      <w:proofErr w:type="gramStart"/>
      <w:r>
        <w:t>2007, N 46, ст. 5554; 2008, N 30, ст. 3616; N 45, ст. 5142; 2009, N 1, ст. 17; 2011, N 30, ст. 4590, 4596; N 45, ст. 6333; N 48, ст. 6732; 2012, N 26, ст. 3446; N 27, ст. 3587; N 31, ст. 4317; 2013, N 30, ст. 4059;</w:t>
      </w:r>
      <w:proofErr w:type="gramEnd"/>
      <w:r>
        <w:t xml:space="preserve"> </w:t>
      </w:r>
      <w:proofErr w:type="gramStart"/>
      <w:r>
        <w:t>N 43, ст. 5448; N 48, ст. 6165; 2014, N 30, ст. 4220, 4262; 2015, N 1, ст. 11, 38).</w:t>
      </w:r>
      <w:proofErr w:type="gramEnd"/>
    </w:p>
    <w:p w:rsidR="00A66686" w:rsidRDefault="00A66686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33" w:history="1">
        <w:r>
          <w:rPr>
            <w:color w:val="0000FF"/>
          </w:rPr>
          <w:t>Статья 49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</w:t>
      </w:r>
      <w:proofErr w:type="gramEnd"/>
      <w:r>
        <w:t xml:space="preserve"> </w:t>
      </w:r>
      <w:proofErr w:type="gramStart"/>
      <w:r>
        <w:t>N 52, ст. 6951; 2014, N 23, ст. 2930; N 30, ст. 4106, 4244, 4247, 4257; N 43, ст. 5798; N 49, ст. 6927, 6928; 2015, N 1, ст. 72, 85; N 10, ст. 1425).</w:t>
      </w:r>
      <w:proofErr w:type="gramEnd"/>
    </w:p>
    <w:p w:rsidR="00A66686" w:rsidRDefault="00A66686">
      <w:pPr>
        <w:pStyle w:val="ConsPlusNormal"/>
        <w:jc w:val="both"/>
      </w:pPr>
    </w:p>
    <w:p w:rsidR="00A66686" w:rsidRDefault="00A66686">
      <w:pPr>
        <w:pStyle w:val="ConsPlusNormal"/>
        <w:ind w:firstLine="540"/>
        <w:jc w:val="both"/>
      </w:pPr>
      <w:r>
        <w:t>Допускается сжигание лекарственных форм, указанных в абзацах втором и третьем настоящего пункта, и фармацевтических субстанций, указанных в абзаце четвертом настоящего пункта.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 xml:space="preserve">Сжигание фармацевтических субстанций и лекарственных форм после обливания горючей жидкостью осуществляется под тягой (если уничтожение проводится в помещении), на костре (если уничтожение проводится на полигоне) или в специальных печах. Зола вывозится или закапывается в порядке, установленном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 июня 1998 г. N 89-ФЗ "Об отходах производства и потребления".</w:t>
      </w:r>
    </w:p>
    <w:p w:rsidR="00A66686" w:rsidRDefault="00A666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2.4. При уничтожении наркотических средств и психотропных веществ комиссией составляется акт, в котором указываются: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- дата и место составления акта;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- место работы, должность, фамилия, имя, отчество лиц, принимающих участие в уничтожении;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- основание для уничтожения;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- сведения о наименовании (с указанием вида лекарственной формы, дозировки, единицы измерения, серии) и количестве уничтожаемого наркотического средства, психотропного вещества, а также о таре или об упаковке, в которой они хранились;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- способ уничтожения.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lastRenderedPageBreak/>
        <w:t>Количество экземпляров акта определяется по числу сторон, принимающих участие в уничтожении наркотических средств и психотропных веществ.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2.5. Передача для дальнейшего использования наркотических средств и психотропных веществ, в отношении которых принято решение об их уничтожении, запрещается.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 xml:space="preserve">2.6. Персональную ответственность за осуществление </w:t>
      </w:r>
      <w:proofErr w:type="gramStart"/>
      <w:r>
        <w:t>контроля за</w:t>
      </w:r>
      <w:proofErr w:type="gramEnd"/>
      <w:r>
        <w:t xml:space="preserve"> деятельностью, связанной с оборотом наркотических средств и психотропных веществ, несет руководитель юридического лица &lt;*&gt;.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6686" w:rsidRDefault="00A66686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6" w:history="1">
        <w:r>
          <w:rPr>
            <w:color w:val="0000FF"/>
          </w:rPr>
          <w:t>Статья 10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219).</w:t>
      </w:r>
    </w:p>
    <w:p w:rsidR="00A66686" w:rsidRDefault="00A66686">
      <w:pPr>
        <w:pStyle w:val="ConsPlusNormal"/>
      </w:pPr>
    </w:p>
    <w:p w:rsidR="00A66686" w:rsidRDefault="00A66686">
      <w:pPr>
        <w:pStyle w:val="ConsPlusNormal"/>
      </w:pPr>
    </w:p>
    <w:p w:rsidR="00A66686" w:rsidRDefault="00A666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3" w:name="_GoBack"/>
      <w:bookmarkEnd w:id="3"/>
    </w:p>
    <w:sectPr w:rsidR="00C61717" w:rsidSect="00B2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86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66686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7DE406CA3E398D62B2C4968AEBA78FD3D97E29D5FDBCB33D8BB3F4DBD8B87E8DD8D452D1900P4TDI" TargetMode="External"/><Relationship Id="rId13" Type="http://schemas.openxmlformats.org/officeDocument/2006/relationships/hyperlink" Target="consultantplus://offline/ref=D7B7DE406CA3E398D62B2C4968AEBA78FD3D97E29D5FDBCB33D8BB3F4DBD8B87E8DD8D452D1901P4T7I" TargetMode="External"/><Relationship Id="rId18" Type="http://schemas.openxmlformats.org/officeDocument/2006/relationships/hyperlink" Target="consultantplus://offline/ref=D7B7DE406CA3E398D62B2C4968AEBA78FC3E91E69B5FDBCB33D8BB3FP4TDI" TargetMode="External"/><Relationship Id="rId26" Type="http://schemas.openxmlformats.org/officeDocument/2006/relationships/hyperlink" Target="consultantplus://offline/ref=D7B7DE406CA3E398D62B2C4968AEBA78FD3D97E29D5FDBCB33D8BB3F4DBD8B87E8DD8D452D1903P4T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B7DE406CA3E398D62B2C4968AEBA78FC3E91E69B5FDBCB33D8BB3F4DBD8B87E8DD8E46P2TBI" TargetMode="External"/><Relationship Id="rId34" Type="http://schemas.openxmlformats.org/officeDocument/2006/relationships/hyperlink" Target="consultantplus://offline/ref=D7B7DE406CA3E398D62B2D4D7BAEBA78FA3993E19C5486C13B81B73D4APBT2I" TargetMode="External"/><Relationship Id="rId7" Type="http://schemas.openxmlformats.org/officeDocument/2006/relationships/hyperlink" Target="consultantplus://offline/ref=D7B7DE406CA3E398D62B2C4968AEBA78FF3696E4915FDBCB33D8BB3F4DBD8B87E8DD8D452D1902P4T2I" TargetMode="External"/><Relationship Id="rId12" Type="http://schemas.openxmlformats.org/officeDocument/2006/relationships/hyperlink" Target="consultantplus://offline/ref=D7B7DE406CA3E398D62B2C4968AEBA78FC3890E29C5FDBCB33D8BB3FP4TDI" TargetMode="External"/><Relationship Id="rId17" Type="http://schemas.openxmlformats.org/officeDocument/2006/relationships/hyperlink" Target="consultantplus://offline/ref=D7B7DE406CA3E398D62B2C4968AEBA78FA3E96E49B5FDBCB33D8BB3FP4TDI" TargetMode="External"/><Relationship Id="rId25" Type="http://schemas.openxmlformats.org/officeDocument/2006/relationships/hyperlink" Target="consultantplus://offline/ref=D7B7DE406CA3E398D62B2C4968AEBA78FD3D97E29D5FDBCB33D8BB3F4DBD8B87E8DD8D452D1902P4TDI" TargetMode="External"/><Relationship Id="rId33" Type="http://schemas.openxmlformats.org/officeDocument/2006/relationships/hyperlink" Target="consultantplus://offline/ref=D7B7DE406CA3E398D62B2C4968AEBA78F33E90E49A5FDBCB33D8BB3F4DBD8B87E8DD8D452D1C01P4T7I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B7DE406CA3E398D62B2C4968AEBA78FD3D97E29D5FDBCB33D8BB3F4DBD8B87E8DD8D452D1901P4T3I" TargetMode="External"/><Relationship Id="rId20" Type="http://schemas.openxmlformats.org/officeDocument/2006/relationships/hyperlink" Target="consultantplus://offline/ref=D7B7DE406CA3E398D62B2C4968AEBA78FC3E91E69B5FDBCB33D8BB3FP4TDI" TargetMode="External"/><Relationship Id="rId29" Type="http://schemas.openxmlformats.org/officeDocument/2006/relationships/hyperlink" Target="consultantplus://offline/ref=D7B7DE406CA3E398D62B2C4968AEBA78FD3D97E29D5FDBCB33D8BB3F4DBD8B87E8DD8D452D1903P4T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7DE406CA3E398D62B2C4968AEBA78FD3D97E29D5FDBCB33D8BB3F4DBD8B87E8DD8D452D1900P4T2I" TargetMode="External"/><Relationship Id="rId11" Type="http://schemas.openxmlformats.org/officeDocument/2006/relationships/hyperlink" Target="consultantplus://offline/ref=D7B7DE406CA3E398D62B2C4968AEBA78FD3D97E29D5FDBCB33D8BB3F4DBD8B87E8DD8D452D1901P4T4I" TargetMode="External"/><Relationship Id="rId24" Type="http://schemas.openxmlformats.org/officeDocument/2006/relationships/hyperlink" Target="consultantplus://offline/ref=D7B7DE406CA3E398D62B2C4968AEBA78FF3696E4915FDBCB33D8BB3F4DBD8B87E8DDP8T4I" TargetMode="External"/><Relationship Id="rId32" Type="http://schemas.openxmlformats.org/officeDocument/2006/relationships/hyperlink" Target="consultantplus://offline/ref=D7B7DE406CA3E398D62B2D4D7BAEBA78FA3993E19C5486C13B81B73D4APBT2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B7DE406CA3E398D62B2C4968AEBA78FD3D97E29D5FDBCB33D8BB3F4DBD8B87E8DD8D452D1901P4T2I" TargetMode="External"/><Relationship Id="rId23" Type="http://schemas.openxmlformats.org/officeDocument/2006/relationships/hyperlink" Target="consultantplus://offline/ref=D7B7DE406CA3E398D62B2C4968AEBA78FD3D97E29D5FDBCB33D8BB3F4DBD8B87E8DD8D452D1901P4TCI" TargetMode="External"/><Relationship Id="rId28" Type="http://schemas.openxmlformats.org/officeDocument/2006/relationships/hyperlink" Target="consultantplus://offline/ref=D7B7DE406CA3E398D62B2C4968AEBA78FD3D97E29D5FDBCB33D8BB3F4DBD8B87E8DD8D452D1903P4T3I" TargetMode="External"/><Relationship Id="rId36" Type="http://schemas.openxmlformats.org/officeDocument/2006/relationships/hyperlink" Target="consultantplus://offline/ref=D7B7DE406CA3E398D62B2C4968AEBA78FC3E91E69B5FDBCB33D8BB3F4DBD8B87E8DD8D452D1907P4T2I" TargetMode="External"/><Relationship Id="rId10" Type="http://schemas.openxmlformats.org/officeDocument/2006/relationships/hyperlink" Target="consultantplus://offline/ref=D7B7DE406CA3E398D62B2C4968AEBA78FC3890E29C5FDBCB33D8BB3F4DBD8B87E8DD8D452D1B03P4T3I" TargetMode="External"/><Relationship Id="rId19" Type="http://schemas.openxmlformats.org/officeDocument/2006/relationships/hyperlink" Target="consultantplus://offline/ref=D7B7DE406CA3E398D62B2C4968AEBA78FC3890E29C5FDBCB33D8BB3F4DBD8B87E8DD8D452D1807P4TDI" TargetMode="External"/><Relationship Id="rId31" Type="http://schemas.openxmlformats.org/officeDocument/2006/relationships/hyperlink" Target="consultantplus://offline/ref=D7B7DE406CA3E398D62B2C4968AEBA78FC3A99E59D5FDBCB33D8BB3F4DBD8B87E8DD8D452D1901P4T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B7DE406CA3E398D62B2C4968AEBA78FC3890E29C5FDBCB33D8BB3F4DBD8B87E8DD8D452D1807P4TDI" TargetMode="External"/><Relationship Id="rId14" Type="http://schemas.openxmlformats.org/officeDocument/2006/relationships/hyperlink" Target="consultantplus://offline/ref=D7B7DE406CA3E398D62B2C4968AEBA78FD3D97E29D5FDBCB33D8BB3F4DBD8B87E8DD8D452D1901P4T1I" TargetMode="External"/><Relationship Id="rId22" Type="http://schemas.openxmlformats.org/officeDocument/2006/relationships/hyperlink" Target="consultantplus://offline/ref=D7B7DE406CA3E398D62B2C4968AEBA78FF3693E2915FDBCB33D8BB3FP4TDI" TargetMode="External"/><Relationship Id="rId27" Type="http://schemas.openxmlformats.org/officeDocument/2006/relationships/hyperlink" Target="consultantplus://offline/ref=D7B7DE406CA3E398D62B2C4968AEBA78FD3D97E29D5FDBCB33D8BB3F4DBD8B87E8DD8D452D1903P4T2I" TargetMode="External"/><Relationship Id="rId30" Type="http://schemas.openxmlformats.org/officeDocument/2006/relationships/hyperlink" Target="consultantplus://offline/ref=D7B7DE406CA3E398D62B2C4968AEBA78FD3D97E29D5FDBCB33D8BB3F4DBD8B87E8DD8D452D1904P4T4I" TargetMode="External"/><Relationship Id="rId35" Type="http://schemas.openxmlformats.org/officeDocument/2006/relationships/hyperlink" Target="consultantplus://offline/ref=D7B7DE406CA3E398D62B2C4968AEBA78FD3D97E29D5FDBCB33D8BB3F4DBD8B87E8DD8D452D1904P4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2018-07-12T08:19:00Z</dcterms:created>
  <dcterms:modified xsi:type="dcterms:W3CDTF">2018-07-12T08:19:00Z</dcterms:modified>
</cp:coreProperties>
</file>