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C0" w:rsidRDefault="00A803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03C0" w:rsidRDefault="00A803C0">
      <w:pPr>
        <w:pStyle w:val="ConsPlusNormal"/>
        <w:jc w:val="both"/>
        <w:outlineLvl w:val="0"/>
      </w:pPr>
    </w:p>
    <w:p w:rsidR="00A803C0" w:rsidRDefault="00A803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803C0" w:rsidRDefault="00A803C0">
      <w:pPr>
        <w:pStyle w:val="ConsPlusTitle"/>
        <w:jc w:val="center"/>
      </w:pPr>
    </w:p>
    <w:p w:rsidR="00A803C0" w:rsidRDefault="00A803C0">
      <w:pPr>
        <w:pStyle w:val="ConsPlusTitle"/>
        <w:jc w:val="center"/>
      </w:pPr>
      <w:r>
        <w:t>ПОСТАНОВЛЕНИЕ</w:t>
      </w:r>
    </w:p>
    <w:p w:rsidR="00A803C0" w:rsidRDefault="00A803C0">
      <w:pPr>
        <w:pStyle w:val="ConsPlusTitle"/>
        <w:jc w:val="center"/>
      </w:pPr>
      <w:r>
        <w:t>от 16 апреля 2012 г. N 291</w:t>
      </w:r>
    </w:p>
    <w:p w:rsidR="00A803C0" w:rsidRDefault="00A803C0">
      <w:pPr>
        <w:pStyle w:val="ConsPlusTitle"/>
        <w:jc w:val="center"/>
      </w:pPr>
    </w:p>
    <w:p w:rsidR="00A803C0" w:rsidRDefault="00A803C0">
      <w:pPr>
        <w:pStyle w:val="ConsPlusTitle"/>
        <w:jc w:val="center"/>
      </w:pPr>
      <w:r>
        <w:t>О ЛИЦЕНЗИРОВАНИИ МЕДИЦИНСКОЙ ДЕЯТЕЛЬНОСТИ</w:t>
      </w:r>
    </w:p>
    <w:p w:rsidR="00A803C0" w:rsidRDefault="00A803C0">
      <w:pPr>
        <w:pStyle w:val="ConsPlusTitle"/>
        <w:jc w:val="center"/>
      </w:pPr>
      <w:proofErr w:type="gramStart"/>
      <w:r>
        <w:t>(ЗА ИСКЛЮЧЕНИЕМ УКАЗАННОЙ ДЕЯТЕЛЬНОСТИ, ОСУЩЕСТВЛЯЕМОЙ</w:t>
      </w:r>
      <w:proofErr w:type="gramEnd"/>
    </w:p>
    <w:p w:rsidR="00A803C0" w:rsidRDefault="00A803C0">
      <w:pPr>
        <w:pStyle w:val="ConsPlusTitle"/>
        <w:jc w:val="center"/>
      </w:pPr>
      <w:r>
        <w:t>МЕДИЦИНСКИМИ ОРГАНИЗАЦИЯМИ И ДРУГИМИ ОРГАНИЗАЦИЯМИ,</w:t>
      </w:r>
    </w:p>
    <w:p w:rsidR="00A803C0" w:rsidRDefault="00A803C0">
      <w:pPr>
        <w:pStyle w:val="ConsPlusTitle"/>
        <w:jc w:val="center"/>
      </w:pPr>
      <w:r>
        <w:t>ВХОДЯЩИМИ В ЧАСТНУЮ СИСТЕМУ ЗДРАВООХРАНЕНИЯ,</w:t>
      </w:r>
    </w:p>
    <w:p w:rsidR="00A803C0" w:rsidRDefault="00A803C0">
      <w:pPr>
        <w:pStyle w:val="ConsPlusTitle"/>
        <w:jc w:val="center"/>
      </w:pPr>
      <w:proofErr w:type="gramStart"/>
      <w:r>
        <w:t>НА ТЕРРИТОРИИ ИННОВАЦИОННОГО ЦЕНТРА "СКОЛКОВО")</w:t>
      </w:r>
      <w:proofErr w:type="gramEnd"/>
    </w:p>
    <w:p w:rsidR="00A803C0" w:rsidRDefault="00A803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03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3C0" w:rsidRDefault="00A803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3C0" w:rsidRDefault="00A803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04.09.2012 </w:t>
            </w:r>
            <w:hyperlink r:id="rId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03C0" w:rsidRDefault="00A80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17.01.2013 </w:t>
            </w:r>
            <w:hyperlink r:id="rId7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15.04.2013 </w:t>
            </w:r>
            <w:hyperlink r:id="rId8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23.09.2016 </w:t>
            </w:r>
            <w:hyperlink r:id="rId9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>,</w:t>
            </w:r>
          </w:p>
          <w:p w:rsidR="00A803C0" w:rsidRDefault="00A80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10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03C0" w:rsidRDefault="00A803C0">
      <w:pPr>
        <w:pStyle w:val="ConsPlusNormal"/>
        <w:ind w:firstLine="540"/>
        <w:jc w:val="both"/>
      </w:pPr>
    </w:p>
    <w:p w:rsidR="00A803C0" w:rsidRDefault="00A803C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"Сколково").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6931) следующие изменения: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втором подпункта "а" пункта 2</w:t>
        </w:r>
      </w:hyperlink>
      <w:r>
        <w:t xml:space="preserve"> слова "организаций муниципальной и частной систем здравоохранения" заменить словами "медицинских организаций, подведомственных субъекту Российской Федерации и находящихся по состоянию на 1 января 2011 г. в муниципальной собственности, организаций муниципальной и частной систем здравоохранения, индивидуальных предпринимателей";</w:t>
      </w:r>
    </w:p>
    <w:p w:rsidR="00A803C0" w:rsidRDefault="00A803C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 третий</w:t>
        </w:r>
      </w:hyperlink>
      <w:r>
        <w:t xml:space="preserve"> раздела "Росздравнадзор" перечня федеральных органов исполнительной власти, осуществляющих лицензирование конкретных видов деятельности, утвержденного указанным постановлением, после слов "системы здравоохранения</w:t>
      </w:r>
      <w:proofErr w:type="gramStart"/>
      <w:r>
        <w:t>,"</w:t>
      </w:r>
      <w:proofErr w:type="gramEnd"/>
      <w:r>
        <w:t xml:space="preserve"> дополнить словами "за исключением медицинских организаций, подведомственных субъекту Российской Федерации и находящихся по состоянию на 1 января 2011 г. в муниципальной собственности,".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803C0" w:rsidRDefault="00A803C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января 2007 г. N 30 "Об утверждении Положения о лицензировании медицинской деятельности" (Собрание законодательства Российской Федерации, 2007, N 5, ст. 656);</w:t>
      </w:r>
    </w:p>
    <w:p w:rsidR="00A803C0" w:rsidRDefault="00A803C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7 апреля 2008 г. N 241 (Собрание законодательства Российской Федерации, 2008, N 15, ст. 1551);</w:t>
      </w:r>
    </w:p>
    <w:p w:rsidR="00A803C0" w:rsidRDefault="00A803C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33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2316);</w:t>
      </w:r>
    </w:p>
    <w:p w:rsidR="00A803C0" w:rsidRDefault="00A803C0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32</w:t>
        </w:r>
      </w:hyperlink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A803C0" w:rsidRDefault="00A803C0">
      <w:pPr>
        <w:pStyle w:val="ConsPlusNormal"/>
        <w:jc w:val="both"/>
      </w:pPr>
    </w:p>
    <w:p w:rsidR="00A803C0" w:rsidRDefault="00A803C0">
      <w:pPr>
        <w:pStyle w:val="ConsPlusNormal"/>
        <w:jc w:val="right"/>
      </w:pPr>
      <w:r>
        <w:t>Председатель Правительства</w:t>
      </w:r>
    </w:p>
    <w:p w:rsidR="00A803C0" w:rsidRDefault="00A803C0">
      <w:pPr>
        <w:pStyle w:val="ConsPlusNormal"/>
        <w:jc w:val="right"/>
      </w:pPr>
      <w:r>
        <w:t>Российской Федерации</w:t>
      </w:r>
    </w:p>
    <w:p w:rsidR="00A803C0" w:rsidRDefault="00A803C0">
      <w:pPr>
        <w:pStyle w:val="ConsPlusNormal"/>
        <w:jc w:val="right"/>
      </w:pPr>
      <w:r>
        <w:t>В.ПУТИН</w:t>
      </w:r>
    </w:p>
    <w:p w:rsidR="00A803C0" w:rsidRDefault="00A803C0">
      <w:pPr>
        <w:pStyle w:val="ConsPlusNormal"/>
        <w:jc w:val="right"/>
      </w:pPr>
    </w:p>
    <w:p w:rsidR="00A803C0" w:rsidRDefault="00A803C0">
      <w:pPr>
        <w:pStyle w:val="ConsPlusNormal"/>
        <w:jc w:val="right"/>
      </w:pPr>
    </w:p>
    <w:p w:rsidR="00A803C0" w:rsidRDefault="00A803C0">
      <w:pPr>
        <w:pStyle w:val="ConsPlusNormal"/>
        <w:jc w:val="right"/>
      </w:pPr>
    </w:p>
    <w:p w:rsidR="00A803C0" w:rsidRDefault="00A803C0">
      <w:pPr>
        <w:pStyle w:val="ConsPlusNormal"/>
        <w:jc w:val="right"/>
      </w:pPr>
    </w:p>
    <w:p w:rsidR="00A803C0" w:rsidRDefault="00A803C0">
      <w:pPr>
        <w:pStyle w:val="ConsPlusNormal"/>
        <w:jc w:val="right"/>
      </w:pPr>
    </w:p>
    <w:p w:rsidR="00A803C0" w:rsidRDefault="00A803C0">
      <w:pPr>
        <w:pStyle w:val="ConsPlusNormal"/>
        <w:jc w:val="right"/>
        <w:outlineLvl w:val="0"/>
      </w:pPr>
      <w:r>
        <w:t>Утверждено</w:t>
      </w:r>
    </w:p>
    <w:p w:rsidR="00A803C0" w:rsidRDefault="00A803C0">
      <w:pPr>
        <w:pStyle w:val="ConsPlusNormal"/>
        <w:jc w:val="right"/>
      </w:pPr>
      <w:r>
        <w:t>постановлением Правительства</w:t>
      </w:r>
    </w:p>
    <w:p w:rsidR="00A803C0" w:rsidRDefault="00A803C0">
      <w:pPr>
        <w:pStyle w:val="ConsPlusNormal"/>
        <w:jc w:val="right"/>
      </w:pPr>
      <w:r>
        <w:t>Российской Федерации</w:t>
      </w:r>
    </w:p>
    <w:p w:rsidR="00A803C0" w:rsidRDefault="00A803C0">
      <w:pPr>
        <w:pStyle w:val="ConsPlusNormal"/>
        <w:jc w:val="right"/>
      </w:pPr>
      <w:r>
        <w:t>от 16 апреля 2012 г. N 291</w:t>
      </w:r>
    </w:p>
    <w:p w:rsidR="00A803C0" w:rsidRDefault="00A803C0">
      <w:pPr>
        <w:pStyle w:val="ConsPlusNormal"/>
        <w:ind w:firstLine="540"/>
        <w:jc w:val="both"/>
      </w:pPr>
    </w:p>
    <w:p w:rsidR="00A803C0" w:rsidRDefault="00A803C0">
      <w:pPr>
        <w:pStyle w:val="ConsPlusTitle"/>
        <w:jc w:val="center"/>
      </w:pPr>
      <w:bookmarkStart w:id="0" w:name="P40"/>
      <w:bookmarkEnd w:id="0"/>
      <w:r>
        <w:t>ПОЛОЖЕНИЕ</w:t>
      </w:r>
    </w:p>
    <w:p w:rsidR="00A803C0" w:rsidRDefault="00A803C0">
      <w:pPr>
        <w:pStyle w:val="ConsPlusTitle"/>
        <w:jc w:val="center"/>
      </w:pPr>
      <w:r>
        <w:t>О ЛИЦЕНЗИРОВАНИИ МЕДИЦИНСКОЙ ДЕЯТЕЛЬНОСТИ</w:t>
      </w:r>
    </w:p>
    <w:p w:rsidR="00A803C0" w:rsidRDefault="00A803C0">
      <w:pPr>
        <w:pStyle w:val="ConsPlusTitle"/>
        <w:jc w:val="center"/>
      </w:pPr>
      <w:proofErr w:type="gramStart"/>
      <w:r>
        <w:t>(ЗА ИСКЛЮЧЕНИЕМ УКАЗАННОЙ ДЕЯТЕЛЬНОСТИ, ОСУЩЕСТВЛЯЕМОЙ</w:t>
      </w:r>
      <w:proofErr w:type="gramEnd"/>
    </w:p>
    <w:p w:rsidR="00A803C0" w:rsidRDefault="00A803C0">
      <w:pPr>
        <w:pStyle w:val="ConsPlusTitle"/>
        <w:jc w:val="center"/>
      </w:pPr>
      <w:r>
        <w:t>МЕДИЦИНСКИМИ ОРГАНИЗАЦИЯМИ И ДРУГИМИ ОРГАНИЗАЦИЯМИ,</w:t>
      </w:r>
    </w:p>
    <w:p w:rsidR="00A803C0" w:rsidRDefault="00A803C0">
      <w:pPr>
        <w:pStyle w:val="ConsPlusTitle"/>
        <w:jc w:val="center"/>
      </w:pPr>
      <w:r>
        <w:t>ВХОДЯЩИМИ В ЧАСТНУЮ СИСТЕМУ ЗДРАВООХРАНЕНИЯ,</w:t>
      </w:r>
    </w:p>
    <w:p w:rsidR="00A803C0" w:rsidRDefault="00A803C0">
      <w:pPr>
        <w:pStyle w:val="ConsPlusTitle"/>
        <w:jc w:val="center"/>
      </w:pPr>
      <w:proofErr w:type="gramStart"/>
      <w:r>
        <w:t>НА ТЕРРИТОРИИ ИННОВАЦИОННОГО ЦЕНТРА "СКОЛКОВО")</w:t>
      </w:r>
      <w:proofErr w:type="gramEnd"/>
    </w:p>
    <w:p w:rsidR="00A803C0" w:rsidRDefault="00A803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03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3C0" w:rsidRDefault="00A803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3C0" w:rsidRDefault="00A803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04.09.2012 </w:t>
            </w:r>
            <w:hyperlink r:id="rId1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03C0" w:rsidRDefault="00A80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17.01.2013 </w:t>
            </w:r>
            <w:hyperlink r:id="rId20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15.04.2013 </w:t>
            </w:r>
            <w:hyperlink r:id="rId21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08.12.2016 </w:t>
            </w:r>
            <w:hyperlink r:id="rId22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03C0" w:rsidRDefault="00A803C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03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3C0" w:rsidRDefault="00A803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03C0" w:rsidRDefault="00A803C0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осуществления медицинской деятельности на территории инновационного центра "Сколково", см. Федеральный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28.09.2010 N 244-ФЗ.</w:t>
            </w:r>
          </w:p>
        </w:tc>
      </w:tr>
    </w:tbl>
    <w:p w:rsidR="00A803C0" w:rsidRDefault="00A803C0">
      <w:pPr>
        <w:pStyle w:val="ConsPlusNormal"/>
        <w:spacing w:before="280"/>
        <w:ind w:firstLine="540"/>
        <w:jc w:val="both"/>
      </w:pPr>
      <w:r>
        <w:t>1. Настоящее Положение определяет порядок лицензирования медицинской деятельности, осуществляемой на территории Российской Федерации медицинскими и иными организациями, а также индивидуальными предпринимателями,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"Сколково".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2. Лицензирование медицинской деятельности осуществляют следующие лицензирующие органы: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а) Федеральная </w:t>
      </w:r>
      <w:hyperlink r:id="rId24" w:history="1">
        <w:r>
          <w:rPr>
            <w:color w:val="0000FF"/>
          </w:rPr>
          <w:t>служба</w:t>
        </w:r>
      </w:hyperlink>
      <w:r>
        <w:t xml:space="preserve"> по надзору в сфере здравоохранения в отношении: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медицинских и иных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lastRenderedPageBreak/>
        <w:t>медицинских и иных организаций, осуществляющих деятельность по оказанию высокотехнологичной медицинской помощи;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иных организаций и индивидуальных предпринимателей, осуществляющих медицинскую деятельность, в части лицензионного контроля (за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лицензий;</w:t>
      </w:r>
    </w:p>
    <w:p w:rsidR="00A803C0" w:rsidRDefault="00A803C0">
      <w:pPr>
        <w:pStyle w:val="ConsPlusNormal"/>
        <w:jc w:val="both"/>
      </w:pPr>
      <w:r>
        <w:t xml:space="preserve">(пп. "а"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б) уполномоченные органы исполнительной власти субъектов Российской Федерации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>
        <w:t>реестров</w:t>
      </w:r>
      <w:proofErr w:type="gramEnd"/>
      <w:r>
        <w:t xml:space="preserve">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</w:t>
      </w:r>
      <w:proofErr w:type="gramStart"/>
      <w:r>
        <w:t>других</w:t>
      </w:r>
      <w:proofErr w:type="gramEnd"/>
      <w:r>
        <w:t xml:space="preserve">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в отношении: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медицинских и иных организаций, за исключением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и медицинских и иных организаций, осуществляющих деятельность по оказанию высокотехнологичной медицинской помощи;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индивидуальных предпринимателей.</w:t>
      </w:r>
    </w:p>
    <w:p w:rsidR="00A803C0" w:rsidRDefault="00A803C0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Медицинскую деятельность составляют работы (услуги) по перечню согласно </w:t>
      </w:r>
      <w:hyperlink w:anchor="P138" w:history="1">
        <w:r>
          <w:rPr>
            <w:color w:val="0000FF"/>
          </w:rPr>
          <w:t>приложению</w:t>
        </w:r>
      </w:hyperlink>
      <w:r>
        <w:t>, которые выполняются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</w:t>
      </w:r>
      <w:proofErr w:type="gramEnd"/>
      <w:r>
        <w:t xml:space="preserve"> донорской крови и (или) ее компонентов в медицинских целях.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организации и выполнению указанных работ (услуг) в целях лицензирования устанавливаются Министерством здравоохранения Российской Федерации.</w:t>
      </w:r>
    </w:p>
    <w:p w:rsidR="00A803C0" w:rsidRDefault="00A803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803C0" w:rsidRDefault="00A803C0">
      <w:pPr>
        <w:pStyle w:val="ConsPlusNormal"/>
        <w:spacing w:before="220"/>
        <w:ind w:firstLine="540"/>
        <w:jc w:val="both"/>
      </w:pPr>
      <w:bookmarkStart w:id="1" w:name="P65"/>
      <w:bookmarkEnd w:id="1"/>
      <w:r>
        <w:t>4. Лицензионными требованиями, предъявляемыми к соискателю лицензии на осуществление медицинской деятельности (далее - лицензия), являются:</w:t>
      </w:r>
    </w:p>
    <w:p w:rsidR="00A803C0" w:rsidRDefault="00A803C0">
      <w:pPr>
        <w:pStyle w:val="ConsPlusNormal"/>
        <w:spacing w:before="220"/>
        <w:ind w:firstLine="540"/>
        <w:jc w:val="both"/>
      </w:pPr>
      <w:proofErr w:type="gramStart"/>
      <w:r>
        <w:t>а) 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выполнения заявленных работ (услуг) и отвечающих установленным требованиям;</w:t>
      </w:r>
      <w:proofErr w:type="gramEnd"/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б) наличие принадлежащих соискателю лицензии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и зарегистрированных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>;</w:t>
      </w:r>
    </w:p>
    <w:p w:rsidR="00A803C0" w:rsidRDefault="00A803C0">
      <w:pPr>
        <w:pStyle w:val="ConsPlusNormal"/>
        <w:spacing w:before="220"/>
        <w:ind w:firstLine="540"/>
        <w:jc w:val="both"/>
      </w:pPr>
      <w:bookmarkStart w:id="2" w:name="P68"/>
      <w:bookmarkEnd w:id="2"/>
      <w:r>
        <w:lastRenderedPageBreak/>
        <w:t>в) наличие:</w:t>
      </w:r>
    </w:p>
    <w:p w:rsidR="00A803C0" w:rsidRDefault="00A803C0">
      <w:pPr>
        <w:pStyle w:val="ConsPlusNormal"/>
        <w:spacing w:before="220"/>
        <w:ind w:firstLine="540"/>
        <w:jc w:val="both"/>
      </w:pPr>
      <w:proofErr w:type="gramStart"/>
      <w:r>
        <w:t xml:space="preserve">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</w:t>
      </w:r>
      <w:hyperlink r:id="rId30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</w:t>
      </w:r>
      <w:proofErr w:type="gramEnd"/>
      <w:r>
        <w:t xml:space="preserve"> и общественное здоровье";</w:t>
      </w:r>
    </w:p>
    <w:p w:rsidR="00A803C0" w:rsidRDefault="00A803C0">
      <w:pPr>
        <w:pStyle w:val="ConsPlusNormal"/>
        <w:spacing w:before="220"/>
        <w:ind w:firstLine="540"/>
        <w:jc w:val="both"/>
      </w:pPr>
      <w:proofErr w:type="gramStart"/>
      <w:r>
        <w:t xml:space="preserve">у руководителя организации, входящей в систему федерального государственного санитарно-эпидемиологического надзора, или его заместителя,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</w:t>
      </w:r>
      <w:hyperlink r:id="rId31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"социальная гигиена и организация госсанэпидслужбы";</w:t>
      </w:r>
      <w:proofErr w:type="gramEnd"/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</w:t>
      </w:r>
      <w:hyperlink r:id="rId32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образованием);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</w:t>
      </w:r>
      <w:hyperlink r:id="rId33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специальности;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г) наличие у лиц, указанных в </w:t>
      </w:r>
      <w:hyperlink w:anchor="P68" w:history="1">
        <w:r>
          <w:rPr>
            <w:color w:val="0000FF"/>
          </w:rPr>
          <w:t>подпункте "в"</w:t>
        </w:r>
      </w:hyperlink>
      <w:r>
        <w:t xml:space="preserve"> настоящего пункта, стажа работы по специальности: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не менее 5 лет - при наличии высшего медицинского образования;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не менее 3 лет - при наличии среднего медицинского образования;</w:t>
      </w:r>
    </w:p>
    <w:p w:rsidR="00A803C0" w:rsidRDefault="00A803C0">
      <w:pPr>
        <w:pStyle w:val="ConsPlusNormal"/>
        <w:spacing w:before="220"/>
        <w:ind w:firstLine="540"/>
        <w:jc w:val="both"/>
      </w:pPr>
      <w:bookmarkStart w:id="3" w:name="P76"/>
      <w:bookmarkEnd w:id="3"/>
      <w:r>
        <w:t>д) наличие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 (для специалистов с медицинским образованием);</w:t>
      </w:r>
    </w:p>
    <w:p w:rsidR="00A803C0" w:rsidRDefault="00A803C0">
      <w:pPr>
        <w:pStyle w:val="ConsPlusNormal"/>
        <w:spacing w:before="220"/>
        <w:ind w:firstLine="540"/>
        <w:jc w:val="both"/>
      </w:pPr>
      <w:bookmarkStart w:id="4" w:name="P77"/>
      <w:bookmarkEnd w:id="4"/>
      <w:r>
        <w:t>е) наличие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ж) соответствие структуры и штатного расписания соискателя лицензии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организаций;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lastRenderedPageBreak/>
        <w:t>з) соответствие соискателя лицензии - юридического лица: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намеренного выполнять заявленные работы (услуги) по обращению донорской крови и (или) ее компонентов в медицинских целях, - требованиям, установленным </w:t>
      </w:r>
      <w:hyperlink r:id="rId34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35" w:history="1">
        <w:r>
          <w:rPr>
            <w:color w:val="0000FF"/>
          </w:rPr>
          <w:t>16</w:t>
        </w:r>
      </w:hyperlink>
      <w:r>
        <w:t xml:space="preserve"> Федерального закона "О донорстве крови и ее компонентов";</w:t>
      </w:r>
    </w:p>
    <w:p w:rsidR="00A803C0" w:rsidRDefault="00A803C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17.01.2013 N 9)</w:t>
      </w:r>
    </w:p>
    <w:p w:rsidR="00A803C0" w:rsidRDefault="00A803C0">
      <w:pPr>
        <w:pStyle w:val="ConsPlusNormal"/>
        <w:spacing w:before="220"/>
        <w:ind w:firstLine="540"/>
        <w:jc w:val="both"/>
      </w:pPr>
      <w:proofErr w:type="gramStart"/>
      <w:r>
        <w:t xml:space="preserve">намеренного выполнять заявленные работы (услуги) по трансплантации (пересадке) органов и (или) тканей, - требованиям, установленным </w:t>
      </w:r>
      <w:hyperlink r:id="rId37" w:history="1">
        <w:r>
          <w:rPr>
            <w:color w:val="0000FF"/>
          </w:rPr>
          <w:t>статьей 4</w:t>
        </w:r>
      </w:hyperlink>
      <w:r>
        <w:t xml:space="preserve"> Закона Российской Федерации "О трансплантации органов и (или) тканей человека";</w:t>
      </w:r>
      <w:proofErr w:type="gramEnd"/>
    </w:p>
    <w:p w:rsidR="00A803C0" w:rsidRDefault="00A803C0">
      <w:pPr>
        <w:pStyle w:val="ConsPlusNormal"/>
        <w:spacing w:before="220"/>
        <w:ind w:firstLine="540"/>
        <w:jc w:val="both"/>
      </w:pPr>
      <w:proofErr w:type="gramStart"/>
      <w:r>
        <w:t xml:space="preserve">намеренного осуществлять медико-социальную экспертизу, установленным </w:t>
      </w:r>
      <w:hyperlink r:id="rId38" w:history="1">
        <w:r>
          <w:rPr>
            <w:color w:val="0000FF"/>
          </w:rPr>
          <w:t>статьей 60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39" w:history="1">
        <w:r>
          <w:rPr>
            <w:color w:val="0000FF"/>
          </w:rPr>
          <w:t>статьей 8</w:t>
        </w:r>
      </w:hyperlink>
      <w:r>
        <w:t xml:space="preserve"> Федерального закона "О социальной защите инвалидов в Российской Федерации" требованиям, касающимся организационно-правовой формы юридического лица;</w:t>
      </w:r>
      <w:proofErr w:type="gramEnd"/>
    </w:p>
    <w:p w:rsidR="00A803C0" w:rsidRDefault="00A803C0">
      <w:pPr>
        <w:pStyle w:val="ConsPlusNormal"/>
        <w:spacing w:before="220"/>
        <w:ind w:firstLine="540"/>
        <w:jc w:val="both"/>
      </w:pPr>
      <w:r>
        <w:t>и) наличие внутреннего контроля качества и безопасности медицинской деятельности.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5. Лицензионными требованиями, предъявляемыми к лицензиату при осуществлении им медицинской деятельности, являются требования, предъявляемые к соискателю лицензии, а также:</w:t>
      </w:r>
    </w:p>
    <w:p w:rsidR="00A803C0" w:rsidRDefault="00A803C0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а) соблюдение </w:t>
      </w:r>
      <w:hyperlink r:id="rId40" w:history="1">
        <w:r>
          <w:rPr>
            <w:color w:val="0000FF"/>
          </w:rPr>
          <w:t>порядков</w:t>
        </w:r>
      </w:hyperlink>
      <w:r>
        <w:t xml:space="preserve"> оказания медицинской помощи;</w:t>
      </w:r>
    </w:p>
    <w:p w:rsidR="00A803C0" w:rsidRDefault="00A803C0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б) соблюдение установленного </w:t>
      </w:r>
      <w:hyperlink r:id="rId41" w:history="1">
        <w:r>
          <w:rPr>
            <w:color w:val="0000FF"/>
          </w:rPr>
          <w:t>порядка</w:t>
        </w:r>
      </w:hyperlink>
      <w:r>
        <w:t xml:space="preserve"> осуществления внутреннего контроля качества и безопасности медицинской деятельности;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в) соблюдение установленного </w:t>
      </w:r>
      <w:hyperlink r:id="rId42" w:history="1">
        <w:r>
          <w:rPr>
            <w:color w:val="0000FF"/>
          </w:rPr>
          <w:t>порядка</w:t>
        </w:r>
      </w:hyperlink>
      <w:r>
        <w:t xml:space="preserve"> предоставления платных медицинских услуг;</w:t>
      </w:r>
    </w:p>
    <w:p w:rsidR="00A803C0" w:rsidRDefault="00A803C0">
      <w:pPr>
        <w:pStyle w:val="ConsPlusNormal"/>
        <w:spacing w:before="220"/>
        <w:ind w:firstLine="540"/>
        <w:jc w:val="both"/>
      </w:pPr>
      <w:bookmarkStart w:id="7" w:name="P89"/>
      <w:bookmarkEnd w:id="7"/>
      <w:proofErr w:type="gramStart"/>
      <w:r>
        <w:t xml:space="preserve">в(1)) соблюдение </w:t>
      </w:r>
      <w:hyperlink r:id="rId43" w:history="1">
        <w:r>
          <w:rPr>
            <w:color w:val="0000FF"/>
          </w:rPr>
          <w:t>правил</w:t>
        </w:r>
      </w:hyperlink>
      <w:r>
        <w:t xml:space="preserve"> регистрации операций, связанных с обращением лекарственных средств для медицинского применения, включенных в </w:t>
      </w:r>
      <w:hyperlink r:id="rId44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</w:t>
      </w:r>
      <w:hyperlink r:id="rId45" w:history="1">
        <w:r>
          <w:rPr>
            <w:color w:val="0000FF"/>
          </w:rPr>
          <w:t>правил</w:t>
        </w:r>
      </w:hyperlink>
      <w:r>
        <w:t xml:space="preserve"> ведения и хранения специальных журналов учета операций, связанных с обращением лекарственных средств для медицинского применения;</w:t>
      </w:r>
      <w:proofErr w:type="gramEnd"/>
    </w:p>
    <w:p w:rsidR="00A803C0" w:rsidRDefault="00A803C0">
      <w:pPr>
        <w:pStyle w:val="ConsPlusNormal"/>
        <w:jc w:val="both"/>
      </w:pPr>
      <w:r>
        <w:t xml:space="preserve">(пп. "в(1)"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15.04.2013 N 342)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г) повышение квалификации специалистов, выполняющих заявленные работы (услуги), не реже 1 раза в 5 лет.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6. Осуществление медицинской деятельности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При этом под грубым нарушением понимается невыполнение лицензиатом требований, предусмотренных </w:t>
      </w:r>
      <w:hyperlink w:anchor="P65" w:history="1">
        <w:r>
          <w:rPr>
            <w:color w:val="0000FF"/>
          </w:rPr>
          <w:t>пунктом 4</w:t>
        </w:r>
      </w:hyperlink>
      <w:r>
        <w:t xml:space="preserve"> и </w:t>
      </w:r>
      <w:hyperlink w:anchor="P8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7" w:history="1">
        <w:r>
          <w:rPr>
            <w:color w:val="0000FF"/>
          </w:rPr>
          <w:t>"б"</w:t>
        </w:r>
      </w:hyperlink>
      <w:r>
        <w:t xml:space="preserve"> и </w:t>
      </w:r>
      <w:hyperlink w:anchor="P89" w:history="1">
        <w:r>
          <w:rPr>
            <w:color w:val="0000FF"/>
          </w:rPr>
          <w:t>"в(1)" пункта 5</w:t>
        </w:r>
      </w:hyperlink>
      <w:r>
        <w:t xml:space="preserve"> настоящего Положения, повлекшее за собой последствия, установленные </w:t>
      </w:r>
      <w:hyperlink r:id="rId47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A803C0" w:rsidRDefault="00A803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15.04.2013 N 342)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7. Для получения лицензии соискатель лицензии направляет или представляет в лицензирующий орган в соответствии с </w:t>
      </w:r>
      <w:hyperlink r:id="rId49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 </w:t>
      </w:r>
      <w:hyperlink r:id="rId50" w:history="1">
        <w:r>
          <w:rPr>
            <w:color w:val="0000FF"/>
          </w:rPr>
          <w:t>заявление</w:t>
        </w:r>
      </w:hyperlink>
      <w:r>
        <w:t xml:space="preserve"> о предоставлении лицензии, к которому прилагаются: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а) копии учредительных документов юридического лица, засвидетельствованные в </w:t>
      </w:r>
      <w:r>
        <w:lastRenderedPageBreak/>
        <w:t>нотариальном порядке;</w:t>
      </w:r>
    </w:p>
    <w:p w:rsidR="00A803C0" w:rsidRDefault="00A803C0">
      <w:pPr>
        <w:pStyle w:val="ConsPlusNormal"/>
        <w:spacing w:before="220"/>
        <w:ind w:firstLine="540"/>
        <w:jc w:val="both"/>
      </w:pPr>
      <w:bookmarkStart w:id="8" w:name="P97"/>
      <w:bookmarkEnd w:id="8"/>
      <w:proofErr w:type="gramStart"/>
      <w: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</w:t>
      </w:r>
      <w:proofErr w:type="gramEnd"/>
      <w:r>
        <w:t xml:space="preserve">, </w:t>
      </w:r>
      <w:proofErr w:type="gramStart"/>
      <w:r>
        <w:t>строениях</w:t>
      </w:r>
      <w:proofErr w:type="gramEnd"/>
      <w:r>
        <w:t>, сооружениях и (или) помещениях);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в)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г) сведения о наличии выданного в установленном </w:t>
      </w:r>
      <w:hyperlink r:id="rId51" w:history="1">
        <w:r>
          <w:rPr>
            <w:color w:val="0000FF"/>
          </w:rPr>
          <w:t>порядке</w:t>
        </w:r>
      </w:hyperlink>
      <w:r>
        <w:t xml:space="preserve">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(услуг);</w:t>
      </w:r>
    </w:p>
    <w:p w:rsidR="00A803C0" w:rsidRDefault="00A803C0">
      <w:pPr>
        <w:pStyle w:val="ConsPlusNormal"/>
        <w:spacing w:before="220"/>
        <w:ind w:firstLine="540"/>
        <w:jc w:val="both"/>
      </w:pPr>
      <w:bookmarkStart w:id="9" w:name="P100"/>
      <w:bookmarkEnd w:id="9"/>
      <w:r>
        <w:t>д) 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е) копии документов, подтверждающих наличие у лиц, указанных в </w:t>
      </w:r>
      <w:hyperlink w:anchor="P68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соответствующего профессионального образования, сертификатов, стажа работы по специальности;</w:t>
      </w:r>
    </w:p>
    <w:p w:rsidR="00A803C0" w:rsidRDefault="00A803C0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ж) копии документов, подтверждающих наличие у лиц, указанных в </w:t>
      </w:r>
      <w:hyperlink w:anchor="P76" w:history="1">
        <w:r>
          <w:rPr>
            <w:color w:val="0000FF"/>
          </w:rPr>
          <w:t>подпункте "д" пункта 4</w:t>
        </w:r>
      </w:hyperlink>
      <w:r>
        <w:t xml:space="preserve"> настоящего Положения, соответствующего профессионального образования и сертификата специалиста (для специалистов с медицинским образованием);</w:t>
      </w:r>
    </w:p>
    <w:p w:rsidR="00A803C0" w:rsidRDefault="00A803C0">
      <w:pPr>
        <w:pStyle w:val="ConsPlusNormal"/>
        <w:spacing w:before="220"/>
        <w:ind w:firstLine="540"/>
        <w:jc w:val="both"/>
      </w:pPr>
      <w:bookmarkStart w:id="11" w:name="P103"/>
      <w:bookmarkEnd w:id="11"/>
      <w:r>
        <w:t xml:space="preserve">з) копии документов, подтверждающих наличие у лиц, указанных в </w:t>
      </w:r>
      <w:hyperlink w:anchor="P77" w:history="1">
        <w:r>
          <w:rPr>
            <w:color w:val="0000FF"/>
          </w:rPr>
          <w:t>подпункте "е" пункта 4</w:t>
        </w:r>
      </w:hyperlink>
      <w:r>
        <w:t xml:space="preserve"> настоящего Положения,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и) копия документа, подтверждающего уплату государственной пошлины за предоставление лицензии;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к) опись прилагаемых документов.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намерении лицензиата осуществлять медицинскую деятельность по адресу места ее осуществления, не указанному в лицензии, либо выполнять новые работы (услуги), составляющие медицинскую деятельность, в заявлении о переоформлении лицензии указывается новый адрес либо сведения о новых работах (услугах) и представляются предусмотренные </w:t>
      </w:r>
      <w:hyperlink w:anchor="P97" w:history="1">
        <w:r>
          <w:rPr>
            <w:color w:val="0000FF"/>
          </w:rPr>
          <w:t>подпунктами "б"</w:t>
        </w:r>
      </w:hyperlink>
      <w:r>
        <w:t>-</w:t>
      </w:r>
      <w:hyperlink w:anchor="P100" w:history="1">
        <w:r>
          <w:rPr>
            <w:color w:val="0000FF"/>
          </w:rPr>
          <w:t>"д"</w:t>
        </w:r>
      </w:hyperlink>
      <w:r>
        <w:t xml:space="preserve">, </w:t>
      </w:r>
      <w:hyperlink w:anchor="P102" w:history="1">
        <w:r>
          <w:rPr>
            <w:color w:val="0000FF"/>
          </w:rPr>
          <w:t>"ж"</w:t>
        </w:r>
      </w:hyperlink>
      <w:r>
        <w:t xml:space="preserve"> и </w:t>
      </w:r>
      <w:hyperlink w:anchor="P103" w:history="1">
        <w:r>
          <w:rPr>
            <w:color w:val="0000FF"/>
          </w:rPr>
          <w:t>"з" пункта 7</w:t>
        </w:r>
      </w:hyperlink>
      <w:r>
        <w:t xml:space="preserve"> настоящего Положения сведения (документы).</w:t>
      </w:r>
      <w:proofErr w:type="gramEnd"/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</w:t>
      </w:r>
      <w:proofErr w:type="gramEnd"/>
      <w:r>
        <w:t xml:space="preserve"> услуг".</w:t>
      </w:r>
    </w:p>
    <w:p w:rsidR="00A803C0" w:rsidRDefault="00A803C0">
      <w:pPr>
        <w:pStyle w:val="ConsPlusNormal"/>
        <w:spacing w:before="220"/>
        <w:ind w:firstLine="540"/>
        <w:jc w:val="both"/>
      </w:pPr>
      <w:proofErr w:type="gramStart"/>
      <w:r>
        <w:t xml:space="preserve">Федеральная служба по надзору в сфере здравоохранения направляет в течение 5 рабочих </w:t>
      </w:r>
      <w:r>
        <w:lastRenderedPageBreak/>
        <w:t xml:space="preserve">дней в органы государственной власти субъектов Российской Федерации, осуществляющие полномочия, указанные в </w:t>
      </w:r>
      <w:hyperlink r:id="rId53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</w:t>
      </w:r>
      <w:proofErr w:type="gramEnd"/>
      <w:r>
        <w:t xml:space="preserve">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медицинскую деятельность, для включения в лицензионные дела.</w:t>
      </w:r>
    </w:p>
    <w:p w:rsidR="00A803C0" w:rsidRDefault="00A803C0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23.09.2016 N 956)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5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сведения о ходе принятия им решения о предоставлении или переоформлении лицензии,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11. Информация, относящаяся к осуществлению медицинской деятельности, предусмотренная </w:t>
      </w:r>
      <w:hyperlink r:id="rId56" w:history="1">
        <w:r>
          <w:rPr>
            <w:color w:val="0000FF"/>
          </w:rPr>
          <w:t>частями 1</w:t>
        </w:r>
      </w:hyperlink>
      <w:r>
        <w:t xml:space="preserve"> и </w:t>
      </w:r>
      <w:hyperlink r:id="rId57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Интернет и (или) на информационных стендах в помещениях лицензирующего органа в течение 10 дней со дня: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б) принятия лицензирующим органом решения о предоставлении лицензии, переоформлении лицензии, приостановлении, возобновлении, прекращении действия лицензии;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12. Лицензионный контроль осуществляется в порядке, установленном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</w:t>
      </w:r>
      <w:proofErr w:type="gramStart"/>
      <w:r>
        <w:t>включает</w:t>
      </w:r>
      <w:proofErr w:type="gramEnd"/>
      <w:r>
        <w:t xml:space="preserve"> в том числе проведение проверок соблюдения </w:t>
      </w:r>
      <w:hyperlink r:id="rId60" w:history="1">
        <w:r>
          <w:rPr>
            <w:color w:val="0000FF"/>
          </w:rPr>
          <w:t>порядков</w:t>
        </w:r>
      </w:hyperlink>
      <w:r>
        <w:t xml:space="preserve"> оказания медицинской помощи, утверждаемых Министерством здравоохранения Российской Федерации, и осуществления внутреннего контроля качества и безопасности медицинской деятельности.</w:t>
      </w:r>
    </w:p>
    <w:p w:rsidR="00A803C0" w:rsidRDefault="00A803C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 в реестре</w:t>
      </w:r>
      <w:proofErr w:type="gramEnd"/>
      <w:r>
        <w:t xml:space="preserve"> лицензий, осуществляются в порядке, установленном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14. Ведение сводного реестра лицензий, в том числе лицензий, выданных органами </w:t>
      </w:r>
      <w:r>
        <w:lastRenderedPageBreak/>
        <w:t>исполнительной власти субъектов Российской Федерации в соответствии с переданными полномочиями, осуществляется Федеральной службой по надзору в сфере здравоохранения.</w:t>
      </w:r>
    </w:p>
    <w:p w:rsidR="00A803C0" w:rsidRDefault="00A803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15. Органы исполнительной власти субъектов Российской Федерации ежемесячно, не позднее 10-го числа, направляют в печатном и электронном виде данные, содержащиеся в реестрах лицензий субъектов Российской Федерации, в Федеральную службу по надзору в сфере здравоохранения.</w:t>
      </w:r>
    </w:p>
    <w:p w:rsidR="00A803C0" w:rsidRDefault="00A803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16. За предоставление лицензирующим органом лицензии, ее переоформление и выдачу дубликата лицензии на бумажном носителе уплачивается государственная пошлина в </w:t>
      </w:r>
      <w:hyperlink r:id="rId65" w:history="1">
        <w:r>
          <w:rPr>
            <w:color w:val="0000FF"/>
          </w:rPr>
          <w:t>размере</w:t>
        </w:r>
      </w:hyperlink>
      <w:r>
        <w:t xml:space="preserve"> и </w:t>
      </w:r>
      <w:hyperlink r:id="rId66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A803C0" w:rsidRDefault="00A803C0">
      <w:pPr>
        <w:pStyle w:val="ConsPlusNormal"/>
        <w:ind w:firstLine="540"/>
        <w:jc w:val="both"/>
      </w:pPr>
    </w:p>
    <w:p w:rsidR="00A803C0" w:rsidRDefault="00A803C0">
      <w:pPr>
        <w:pStyle w:val="ConsPlusNormal"/>
        <w:ind w:firstLine="540"/>
        <w:jc w:val="both"/>
      </w:pPr>
    </w:p>
    <w:p w:rsidR="00A803C0" w:rsidRDefault="00A803C0">
      <w:pPr>
        <w:pStyle w:val="ConsPlusNormal"/>
        <w:jc w:val="both"/>
      </w:pPr>
    </w:p>
    <w:p w:rsidR="00A803C0" w:rsidRDefault="00A803C0">
      <w:pPr>
        <w:pStyle w:val="ConsPlusNormal"/>
        <w:ind w:firstLine="540"/>
        <w:jc w:val="both"/>
      </w:pPr>
    </w:p>
    <w:p w:rsidR="00A803C0" w:rsidRDefault="00A803C0">
      <w:pPr>
        <w:pStyle w:val="ConsPlusNormal"/>
        <w:ind w:firstLine="540"/>
        <w:jc w:val="both"/>
      </w:pPr>
    </w:p>
    <w:p w:rsidR="00A803C0" w:rsidRDefault="00A803C0">
      <w:pPr>
        <w:pStyle w:val="ConsPlusNormal"/>
        <w:jc w:val="right"/>
        <w:outlineLvl w:val="1"/>
      </w:pPr>
      <w:r>
        <w:t>Приложение</w:t>
      </w:r>
    </w:p>
    <w:p w:rsidR="00A803C0" w:rsidRDefault="00A803C0">
      <w:pPr>
        <w:pStyle w:val="ConsPlusNormal"/>
        <w:jc w:val="right"/>
      </w:pPr>
      <w:r>
        <w:t>к Положению о лицензировании</w:t>
      </w:r>
    </w:p>
    <w:p w:rsidR="00A803C0" w:rsidRDefault="00A803C0">
      <w:pPr>
        <w:pStyle w:val="ConsPlusNormal"/>
        <w:jc w:val="right"/>
      </w:pPr>
      <w:proofErr w:type="gramStart"/>
      <w:r>
        <w:t>медицинской деятельности (за исключением</w:t>
      </w:r>
      <w:proofErr w:type="gramEnd"/>
    </w:p>
    <w:p w:rsidR="00A803C0" w:rsidRDefault="00A803C0">
      <w:pPr>
        <w:pStyle w:val="ConsPlusNormal"/>
        <w:jc w:val="right"/>
      </w:pPr>
      <w:r>
        <w:t>указанной деятельности, осуществляемой</w:t>
      </w:r>
    </w:p>
    <w:p w:rsidR="00A803C0" w:rsidRDefault="00A803C0">
      <w:pPr>
        <w:pStyle w:val="ConsPlusNormal"/>
        <w:jc w:val="right"/>
      </w:pPr>
      <w:r>
        <w:t>медицинскими организациями и другими</w:t>
      </w:r>
    </w:p>
    <w:p w:rsidR="00A803C0" w:rsidRDefault="00A803C0">
      <w:pPr>
        <w:pStyle w:val="ConsPlusNormal"/>
        <w:jc w:val="right"/>
      </w:pPr>
      <w:r>
        <w:t xml:space="preserve">организациями, входящими в </w:t>
      </w:r>
      <w:proofErr w:type="gramStart"/>
      <w:r>
        <w:t>частную</w:t>
      </w:r>
      <w:proofErr w:type="gramEnd"/>
    </w:p>
    <w:p w:rsidR="00A803C0" w:rsidRDefault="00A803C0">
      <w:pPr>
        <w:pStyle w:val="ConsPlusNormal"/>
        <w:jc w:val="right"/>
      </w:pPr>
      <w:r>
        <w:t>систему здравоохранения, на территории</w:t>
      </w:r>
    </w:p>
    <w:p w:rsidR="00A803C0" w:rsidRDefault="00A803C0">
      <w:pPr>
        <w:pStyle w:val="ConsPlusNormal"/>
        <w:jc w:val="right"/>
      </w:pPr>
      <w:r>
        <w:t>инновационного центра "Сколково")</w:t>
      </w:r>
    </w:p>
    <w:p w:rsidR="00A803C0" w:rsidRDefault="00A803C0">
      <w:pPr>
        <w:pStyle w:val="ConsPlusNormal"/>
        <w:jc w:val="both"/>
      </w:pPr>
    </w:p>
    <w:p w:rsidR="00A803C0" w:rsidRDefault="00A803C0">
      <w:pPr>
        <w:pStyle w:val="ConsPlusNormal"/>
        <w:jc w:val="center"/>
      </w:pPr>
      <w:bookmarkStart w:id="12" w:name="P138"/>
      <w:bookmarkEnd w:id="12"/>
      <w:r>
        <w:t>ПЕРЕЧЕНЬ</w:t>
      </w:r>
    </w:p>
    <w:p w:rsidR="00A803C0" w:rsidRDefault="00A803C0">
      <w:pPr>
        <w:pStyle w:val="ConsPlusNormal"/>
        <w:jc w:val="center"/>
      </w:pPr>
      <w:r>
        <w:t>РАБОТ (УСЛУГ), СОСТАВЛЯЮЩИХ МЕДИЦИНСКУЮ ДЕЯТЕЛЬНОСТЬ</w:t>
      </w:r>
    </w:p>
    <w:p w:rsidR="00A803C0" w:rsidRDefault="00A803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03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3C0" w:rsidRDefault="00A803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3C0" w:rsidRDefault="00A803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17.01.2013 </w:t>
            </w:r>
            <w:hyperlink r:id="rId67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03C0" w:rsidRDefault="00A80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68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03C0" w:rsidRDefault="00A803C0">
      <w:pPr>
        <w:pStyle w:val="ConsPlusNormal"/>
        <w:jc w:val="both"/>
      </w:pPr>
    </w:p>
    <w:p w:rsidR="00A803C0" w:rsidRDefault="00A803C0">
      <w:pPr>
        <w:pStyle w:val="ConsPlusNormal"/>
        <w:ind w:firstLine="540"/>
        <w:jc w:val="both"/>
      </w:pPr>
      <w:r>
        <w:t xml:space="preserve">Работы (услуги) </w:t>
      </w:r>
      <w:proofErr w:type="gramStart"/>
      <w:r>
        <w:t>по</w:t>
      </w:r>
      <w:proofErr w:type="gramEnd"/>
      <w:r>
        <w:t>: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авиационной и космической медицине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акушерскому делу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A803C0" w:rsidRDefault="00A803C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08.12.2016 N 1327)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акушерству и гинекологии (искусственному прерыванию беременности)</w:t>
      </w:r>
    </w:p>
    <w:p w:rsidR="00A803C0" w:rsidRDefault="00A803C0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08.12.2016 N 1327)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аллергологии и иммунологии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анестезиологии и реаниматологии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бактериологии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lastRenderedPageBreak/>
        <w:t>вакцинации (проведению профилактических прививок)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вирусологии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водолазной медицине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военно-врачебной экспертизе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врачебно-летной экспертизе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гастроэнтерологии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гематологии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генетике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гериатрии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гигиене в стоматологии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гигиеническому воспитанию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гистологии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дезинфектологии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дерматовенерологии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детской кардиологии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детской онкологии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детской урологии-андрологии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детской хирургии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детской эндокринологии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диабетологии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диетологии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забору гемопоэтических стволовых клеток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забору, криоконсервации и хранению половых клеток и тканей репродуктивных органов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заготовке, хранению донорской крови и (или) ее компонентов</w:t>
      </w:r>
    </w:p>
    <w:p w:rsidR="00A803C0" w:rsidRDefault="00A803C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17.01.2013 N 9)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изъятию и хранению органов и (или) тканей человека для трансплантации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инфекционным болезням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кардиологии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клинической лабораторной диагностике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клинической микологии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lastRenderedPageBreak/>
        <w:t>клинической фармакологии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колопроктологии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косметологии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лабораторной генетике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лабораторной микологии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лабораторной диагностике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лабораторному делу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лечебной физкультуре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лечебному делу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мануальной терапии</w:t>
      </w:r>
    </w:p>
    <w:p w:rsidR="00A803C0" w:rsidRDefault="00A803C0">
      <w:pPr>
        <w:pStyle w:val="ConsPlusNormal"/>
        <w:spacing w:before="220"/>
        <w:ind w:firstLine="540"/>
        <w:jc w:val="both"/>
      </w:pPr>
      <w:proofErr w:type="gramStart"/>
      <w:r>
        <w:t>медико-социальной</w:t>
      </w:r>
      <w:proofErr w:type="gramEnd"/>
      <w:r>
        <w:t xml:space="preserve"> экспертизе</w:t>
      </w:r>
    </w:p>
    <w:p w:rsidR="00A803C0" w:rsidRDefault="00A803C0">
      <w:pPr>
        <w:pStyle w:val="ConsPlusNormal"/>
        <w:spacing w:before="220"/>
        <w:ind w:firstLine="540"/>
        <w:jc w:val="both"/>
      </w:pPr>
      <w:proofErr w:type="gramStart"/>
      <w:r>
        <w:t>медико-социальной</w:t>
      </w:r>
      <w:proofErr w:type="gramEnd"/>
      <w:r>
        <w:t xml:space="preserve"> помощи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медицинской генетике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медицинским осмотрам (предварительным, периодическим)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медицинским осмотрам (предполетным, послеполетным)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медицинским осмотрам (предрейсовым, послерейсовым)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медицинским осмотрам (предсменным, послесменным)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медицинским осмотрам профилактическим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медицинскому освидетельствованию кандидатов в усыновители, опекуны (попечители) или приемные родители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медицинскому освидетельствованию на выявление ВИЧ-инфекции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медицинских противопоказаний к управлению транспортным средством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медицинских противопоказаний к владению оружием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медицинскому освидетельствованию на состояние опьянения (алкогольного, наркотического или иного токсического)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медицинской оптике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lastRenderedPageBreak/>
        <w:t>медицинской статистике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медицинскому массажу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медицинской реабилитации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наркологии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неврологии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нейрохирургии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неонатологии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неотложной медицинской помощи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нефрологии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общей врачебной практике (семейной медицине)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общей практике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онкологии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операционному делу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организации сестринского дела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ортодонтии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остеопатии</w:t>
      </w:r>
    </w:p>
    <w:p w:rsidR="00A803C0" w:rsidRDefault="00A803C0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08.12.2016 N 1327)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оториноларингологии (за исключением кохлеарной имплантации)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оториноларингологии (кохлеарной имплантации)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офтальмологии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паразитологии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патологической анатомии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педиатрии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пластической хирургии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профпатологии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психиатрическому освидетельствованию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психиатрии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психиатрии-наркологии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психотерапии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lastRenderedPageBreak/>
        <w:t>пульмонологии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радиологии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радиотерапии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реаниматологии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ревматологии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рентгенологии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рентгенэндоваскулярной диагностике и лечению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рефлексотерапии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санитарно-гигиеническим лабораторным исследованиям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сексологии</w:t>
      </w:r>
    </w:p>
    <w:p w:rsidR="00A803C0" w:rsidRDefault="00A803C0">
      <w:pPr>
        <w:pStyle w:val="ConsPlusNormal"/>
        <w:spacing w:before="220"/>
        <w:ind w:firstLine="540"/>
        <w:jc w:val="both"/>
      </w:pPr>
      <w:proofErr w:type="gramStart"/>
      <w:r>
        <w:t>сердечно-сосудистой</w:t>
      </w:r>
      <w:proofErr w:type="gramEnd"/>
      <w:r>
        <w:t xml:space="preserve"> хирургии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сестринскому делу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сестринскому делу в косметологии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сестринскому делу в педиатрии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скорой медицинской помощи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стоматологии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стоматологии детской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стоматологии общей практики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стоматологии ортопедической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стоматологии профилактической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стоматологии терапевтической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стоматологии хирургической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судебно-медицинской экспертизе</w:t>
      </w:r>
    </w:p>
    <w:p w:rsidR="00A803C0" w:rsidRDefault="00A803C0">
      <w:pPr>
        <w:pStyle w:val="ConsPlusNormal"/>
        <w:spacing w:before="220"/>
        <w:ind w:firstLine="540"/>
        <w:jc w:val="both"/>
      </w:pPr>
      <w:proofErr w:type="gramStart"/>
      <w:r>
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</w:t>
      </w:r>
      <w:proofErr w:type="gramEnd"/>
    </w:p>
    <w:p w:rsidR="00A803C0" w:rsidRDefault="00A803C0">
      <w:pPr>
        <w:pStyle w:val="ConsPlusNormal"/>
        <w:spacing w:before="220"/>
        <w:ind w:firstLine="540"/>
        <w:jc w:val="both"/>
      </w:pPr>
      <w:r>
        <w:t>судебно-медицинской экспертизе и исследованию трупа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судебно-медицинской экспертизе и обследованию потерпевших, обвиняемых и других лиц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судебно-психиатрической экспертизе: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однородной амбулаторной судебно-психиатрической экспертизе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lastRenderedPageBreak/>
        <w:t>комплексной амбулаторной судебно-психиатрической экспертизе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однородной стационарной судебно-психиатрической экспертизе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комплексной стационарной судебно-психиатрической экспертизе (психолого-психиатрической, сексолого-психиатрической)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сурдологии-оториноларингологии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терапии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токсикологии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торакальной хирургии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травматологии и ортопедии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трансплантации костного мозга и гемопоэтических стволовых клеток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транспортировке гемопоэтических стволовых клеток и костного мозга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 xml:space="preserve">абзац исключен с 20 января 2013 года.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17.01.2013 N 9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транспортировке половых клеток и (или) тканей репродуктивных органов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транспортировке органов и (или) тканей человека для трансплантации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трансфузиологии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ультразвуковой диагностике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управлению сестринской деятельностью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урологии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физиотерапии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фтизиатрии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функциональной диагностике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хирургии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хирургии (абдоминальной)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хирургии (комбустиологии)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хирургии (трансплантации органов и (или) тканей)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хранению гемопоэтических стволовых клеток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челюстно-лицевой хирургии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экспертизе временной нетрудоспособности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экспертизе качества медицинской помощи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экспертизе профессиональной пригодности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lastRenderedPageBreak/>
        <w:t>экспертизе связи заболевания с профессией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эндокринологии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эндоскопии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энтомологии</w:t>
      </w:r>
    </w:p>
    <w:p w:rsidR="00A803C0" w:rsidRDefault="00A803C0">
      <w:pPr>
        <w:pStyle w:val="ConsPlusNormal"/>
        <w:spacing w:before="220"/>
        <w:ind w:firstLine="540"/>
        <w:jc w:val="both"/>
      </w:pPr>
      <w:r>
        <w:t>эпидемиологии</w:t>
      </w:r>
    </w:p>
    <w:p w:rsidR="00A803C0" w:rsidRDefault="00A803C0">
      <w:pPr>
        <w:pStyle w:val="ConsPlusNormal"/>
        <w:ind w:firstLine="540"/>
        <w:jc w:val="both"/>
      </w:pPr>
    </w:p>
    <w:p w:rsidR="00A803C0" w:rsidRDefault="00A803C0">
      <w:pPr>
        <w:pStyle w:val="ConsPlusNormal"/>
        <w:ind w:firstLine="540"/>
        <w:jc w:val="both"/>
      </w:pPr>
    </w:p>
    <w:p w:rsidR="00A803C0" w:rsidRDefault="00A80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3" w:name="_GoBack"/>
      <w:bookmarkEnd w:id="13"/>
    </w:p>
    <w:sectPr w:rsidR="00C61717" w:rsidSect="005D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C0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803C0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0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0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0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0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D764CE25145AD9012575658171C77A22A67854BA13D55309348C6578A85F4CE9E8ADC945A2E7qDkDO" TargetMode="External"/><Relationship Id="rId18" Type="http://schemas.openxmlformats.org/officeDocument/2006/relationships/hyperlink" Target="consultantplus://offline/ref=3CD764CE25145AD9012574619271C77A25A67552BD118859016D80677FA7005BEEA1A1C845A2E5D5q0k3O" TargetMode="External"/><Relationship Id="rId26" Type="http://schemas.openxmlformats.org/officeDocument/2006/relationships/hyperlink" Target="consultantplus://offline/ref=3CD764CE25145AD9012575658171C77A23A27657B713D55309348C6578A85F4CE9E8ADC945A2E2qDk1O" TargetMode="External"/><Relationship Id="rId39" Type="http://schemas.openxmlformats.org/officeDocument/2006/relationships/hyperlink" Target="consultantplus://offline/ref=3CD764CE25145AD9012574619271C77A26AA705EBF1F8859016D80677FA7005BEEA1A1C8q4kDO" TargetMode="External"/><Relationship Id="rId21" Type="http://schemas.openxmlformats.org/officeDocument/2006/relationships/hyperlink" Target="consultantplus://offline/ref=3CD764CE25145AD9012575658171C77A21A37957BD13D55309348C6578A85F4CE9E8ADC945A2E6qDk1O" TargetMode="External"/><Relationship Id="rId34" Type="http://schemas.openxmlformats.org/officeDocument/2006/relationships/hyperlink" Target="consultantplus://offline/ref=3CD764CE25145AD9012575658171C77A2CA27153BE13D55309348C6578A85F4CE9E8ADC945A3E6qDk5O" TargetMode="External"/><Relationship Id="rId42" Type="http://schemas.openxmlformats.org/officeDocument/2006/relationships/hyperlink" Target="consultantplus://offline/ref=3CD764CE25145AD9012575658171C77A20AA745FB813D55309348C6578A85F4CE9E8ADC945A2E6qDk5O" TargetMode="External"/><Relationship Id="rId47" Type="http://schemas.openxmlformats.org/officeDocument/2006/relationships/hyperlink" Target="consultantplus://offline/ref=3CD764CE25145AD9012575658171C77A23A77655B713D55309348C6578A85F4CE9E8ADC945A0E2qDk1O" TargetMode="External"/><Relationship Id="rId50" Type="http://schemas.openxmlformats.org/officeDocument/2006/relationships/hyperlink" Target="consultantplus://offline/ref=3CD764CE25145AD9012575658171C77A23A1725FB713D55309348C6578A85F4CE9E8ADC945A2E4qDk1O" TargetMode="External"/><Relationship Id="rId55" Type="http://schemas.openxmlformats.org/officeDocument/2006/relationships/hyperlink" Target="consultantplus://offline/ref=3CD764CE25145AD9012574619271C77A26AA7050B81C8859016D80677FA7005BEEA1A1C845A2E6D2q0k9O" TargetMode="External"/><Relationship Id="rId63" Type="http://schemas.openxmlformats.org/officeDocument/2006/relationships/hyperlink" Target="consultantplus://offline/ref=3CD764CE25145AD9012575658171C77A2CA27254BD13D55309348C6578A85F4CE9E8ADC945A6E6qDk2O" TargetMode="External"/><Relationship Id="rId68" Type="http://schemas.openxmlformats.org/officeDocument/2006/relationships/hyperlink" Target="consultantplus://offline/ref=3CD764CE25145AD9012575658171C77A23A37851B613D55309348C6578A85F4CE9E8ADC945A2E7qDk0O" TargetMode="External"/><Relationship Id="rId7" Type="http://schemas.openxmlformats.org/officeDocument/2006/relationships/hyperlink" Target="consultantplus://offline/ref=3CD764CE25145AD9012575658171C77A21A27250B813D55309348C6578A85F4CE9E8ADC945A2E7qDk0O" TargetMode="External"/><Relationship Id="rId71" Type="http://schemas.openxmlformats.org/officeDocument/2006/relationships/hyperlink" Target="consultantplus://offline/ref=3CD764CE25145AD9012575658171C77A21A27250B813D55309348C6578A85F4CE9E8ADC945A2E6qDk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D764CE25145AD9012575658171C77A20A77356BD13D55309348C6578A85F4CE9E8ADC945A2E3qDk0O" TargetMode="External"/><Relationship Id="rId29" Type="http://schemas.openxmlformats.org/officeDocument/2006/relationships/hyperlink" Target="consultantplus://offline/ref=3CD764CE25145AD9012575658171C77A23A27151B613D55309348C6578A85F4CE9E8ADC945A2E6qDk5O" TargetMode="External"/><Relationship Id="rId11" Type="http://schemas.openxmlformats.org/officeDocument/2006/relationships/hyperlink" Target="consultantplus://offline/ref=3CD764CE25145AD9012575658171C77A23A77655B713D55309348C6578A85F4CE9E8ADC945A2E2qDk1O" TargetMode="External"/><Relationship Id="rId24" Type="http://schemas.openxmlformats.org/officeDocument/2006/relationships/hyperlink" Target="consultantplus://offline/ref=3CD764CE25145AD9012575658171C77A23A17956BC13D55309348C6578A85F4CE9E8ADC945A3E7qDk0O" TargetMode="External"/><Relationship Id="rId32" Type="http://schemas.openxmlformats.org/officeDocument/2006/relationships/hyperlink" Target="consultantplus://offline/ref=3CD764CE25145AD9012575658171C77A23A77755BF13D55309348C6578A85F4CE9E8ADC945A2E6qDk7O" TargetMode="External"/><Relationship Id="rId37" Type="http://schemas.openxmlformats.org/officeDocument/2006/relationships/hyperlink" Target="consultantplus://offline/ref=3CD764CE25145AD9012575658171C77A22AA7450BD13D55309348C6578A85F4CE9E8ADC945A2E5qDk1O" TargetMode="External"/><Relationship Id="rId40" Type="http://schemas.openxmlformats.org/officeDocument/2006/relationships/hyperlink" Target="consultantplus://offline/ref=3CD764CE25145AD9012575658171C77A21A37157B713D55309348C65q7k8O" TargetMode="External"/><Relationship Id="rId45" Type="http://schemas.openxmlformats.org/officeDocument/2006/relationships/hyperlink" Target="consultantplus://offline/ref=3CD764CE25145AD9012575658171C77A2CA37152BE13D55309348C6578A85F4CE9E8ADC945A2E1qDk4O" TargetMode="External"/><Relationship Id="rId53" Type="http://schemas.openxmlformats.org/officeDocument/2006/relationships/hyperlink" Target="consultantplus://offline/ref=3CD764CE25145AD9012575658171C77A2CA27154BD13D55309348C6578A85F4CE9E8ADCCq4k0O" TargetMode="External"/><Relationship Id="rId58" Type="http://schemas.openxmlformats.org/officeDocument/2006/relationships/hyperlink" Target="consultantplus://offline/ref=3CD764CE25145AD9012574619271C77A26AA7253BA118859016D80677FqAk7O" TargetMode="External"/><Relationship Id="rId66" Type="http://schemas.openxmlformats.org/officeDocument/2006/relationships/hyperlink" Target="consultantplus://offline/ref=3CD764CE25145AD9012574619271C77A26AA7250BF108859016D80677FA7005BEEA1A1CE42qAk3O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CD764CE25145AD9012575658171C77A27AB7057BF13D55309348C65q7k8O" TargetMode="External"/><Relationship Id="rId23" Type="http://schemas.openxmlformats.org/officeDocument/2006/relationships/hyperlink" Target="consultantplus://offline/ref=3CD764CE25145AD9012574619271C77A26A27055B71E8859016D80677FA7005BEEA1A1C845A2E5D5q0kAO" TargetMode="External"/><Relationship Id="rId28" Type="http://schemas.openxmlformats.org/officeDocument/2006/relationships/hyperlink" Target="consultantplus://offline/ref=3CD764CE25145AD9012575658171C77A2CA27254BD13D55309348C6578A85F4CE9E8ADC945A6E6qDkDO" TargetMode="External"/><Relationship Id="rId36" Type="http://schemas.openxmlformats.org/officeDocument/2006/relationships/hyperlink" Target="consultantplus://offline/ref=3CD764CE25145AD9012575658171C77A21A27250B813D55309348C6578A85F4CE9E8ADC945A2E6qDk6O" TargetMode="External"/><Relationship Id="rId49" Type="http://schemas.openxmlformats.org/officeDocument/2006/relationships/hyperlink" Target="consultantplus://offline/ref=3CD764CE25145AD9012575658171C77A23A77655B713D55309348C6578A85F4CE9E8ADC945A3E2qDk6O" TargetMode="External"/><Relationship Id="rId57" Type="http://schemas.openxmlformats.org/officeDocument/2006/relationships/hyperlink" Target="consultantplus://offline/ref=3CD764CE25145AD9012575658171C77A23A77655B713D55309348C6578A85F4CE9E8ADC945A0EEqDk5O" TargetMode="External"/><Relationship Id="rId61" Type="http://schemas.openxmlformats.org/officeDocument/2006/relationships/hyperlink" Target="consultantplus://offline/ref=3CD764CE25145AD9012575658171C77A2CA27254BD13D55309348C6578A85F4CE9E8ADC945A6E6qDkDO" TargetMode="External"/><Relationship Id="rId10" Type="http://schemas.openxmlformats.org/officeDocument/2006/relationships/hyperlink" Target="consultantplus://offline/ref=3CD764CE25145AD9012575658171C77A23A37851B613D55309348C6578A85F4CE9E8ADC945A2E7qDk0O" TargetMode="External"/><Relationship Id="rId19" Type="http://schemas.openxmlformats.org/officeDocument/2006/relationships/hyperlink" Target="consultantplus://offline/ref=3CD764CE25145AD9012575658171C77A2CA27254BD13D55309348C6578A85F4CE9E8ADC945A6E6qDk3O" TargetMode="External"/><Relationship Id="rId31" Type="http://schemas.openxmlformats.org/officeDocument/2006/relationships/hyperlink" Target="consultantplus://offline/ref=3CD764CE25145AD9012575658171C77A23A77755BF13D55309348C6578A85F4CE9E8ADC945A2E6qDk7O" TargetMode="External"/><Relationship Id="rId44" Type="http://schemas.openxmlformats.org/officeDocument/2006/relationships/hyperlink" Target="consultantplus://offline/ref=3CD764CE25145AD9012575658171C77A2CA37152BD13D55309348C6578A85F4CE9E8ADC945A2E6qDk1O" TargetMode="External"/><Relationship Id="rId52" Type="http://schemas.openxmlformats.org/officeDocument/2006/relationships/hyperlink" Target="consultantplus://offline/ref=3CD764CE25145AD9012574619271C77A26A27053BC108859016D80677FqAk7O" TargetMode="External"/><Relationship Id="rId60" Type="http://schemas.openxmlformats.org/officeDocument/2006/relationships/hyperlink" Target="consultantplus://offline/ref=3CD764CE25145AD9012575658171C77A21A37157B713D55309348C65q7k8O" TargetMode="External"/><Relationship Id="rId65" Type="http://schemas.openxmlformats.org/officeDocument/2006/relationships/hyperlink" Target="consultantplus://offline/ref=3CD764CE25145AD9012574619271C77A26AA7250BF108859016D80677FA7005BEEA1A1CC4CA6qEk0O" TargetMode="External"/><Relationship Id="rId73" Type="http://schemas.openxmlformats.org/officeDocument/2006/relationships/hyperlink" Target="consultantplus://offline/ref=3CD764CE25145AD9012575658171C77A21A27250B813D55309348C6578A85F4CE9E8ADC945A2E6q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D764CE25145AD9012575658171C77A23A27657B713D55309348C6578A85F4CE9E8ADC945A2E3qDkDO" TargetMode="External"/><Relationship Id="rId14" Type="http://schemas.openxmlformats.org/officeDocument/2006/relationships/hyperlink" Target="consultantplus://offline/ref=3CD764CE25145AD9012575658171C77A22A67854BA13D55309348C6578A85F4CE9E8ADC945A2E1qDk7O" TargetMode="External"/><Relationship Id="rId22" Type="http://schemas.openxmlformats.org/officeDocument/2006/relationships/hyperlink" Target="consultantplus://offline/ref=3CD764CE25145AD9012575658171C77A23A37851B613D55309348C6578A85F4CE9E8ADC945A2E7qDk0O" TargetMode="External"/><Relationship Id="rId27" Type="http://schemas.openxmlformats.org/officeDocument/2006/relationships/hyperlink" Target="consultantplus://offline/ref=3CD764CE25145AD9012575658171C77A23A77955BB13D55309348C6578A85F4CE9E8ADC945A2E6qDk6O" TargetMode="External"/><Relationship Id="rId30" Type="http://schemas.openxmlformats.org/officeDocument/2006/relationships/hyperlink" Target="consultantplus://offline/ref=3CD764CE25145AD9012575658171C77A23A77755BF13D55309348C6578A85F4CE9E8ADC945A2E6qDk7O" TargetMode="External"/><Relationship Id="rId35" Type="http://schemas.openxmlformats.org/officeDocument/2006/relationships/hyperlink" Target="consultantplus://offline/ref=3CD764CE25145AD9012575658171C77A2CA27153BE13D55309348C6578A85F4CE9E8ADC945A3E6qDkCO" TargetMode="External"/><Relationship Id="rId43" Type="http://schemas.openxmlformats.org/officeDocument/2006/relationships/hyperlink" Target="consultantplus://offline/ref=3CD764CE25145AD9012575658171C77A2CA37152BE13D55309348C6578A85F4CE9E8ADC945A2E6qDk4O" TargetMode="External"/><Relationship Id="rId48" Type="http://schemas.openxmlformats.org/officeDocument/2006/relationships/hyperlink" Target="consultantplus://offline/ref=3CD764CE25145AD9012575658171C77A21A37957BD13D55309348C6578A85F4CE9E8ADC945A2E6qDk2O" TargetMode="External"/><Relationship Id="rId56" Type="http://schemas.openxmlformats.org/officeDocument/2006/relationships/hyperlink" Target="consultantplus://offline/ref=3CD764CE25145AD9012575658171C77A23A77655B713D55309348C6578A85F4CE9E8ADC945A0EFqDkCO" TargetMode="External"/><Relationship Id="rId64" Type="http://schemas.openxmlformats.org/officeDocument/2006/relationships/hyperlink" Target="consultantplus://offline/ref=3CD764CE25145AD9012575658171C77A2CA27254BD13D55309348C6578A85F4CE9E8ADC945A6E6qDk2O" TargetMode="External"/><Relationship Id="rId69" Type="http://schemas.openxmlformats.org/officeDocument/2006/relationships/hyperlink" Target="consultantplus://offline/ref=3CD764CE25145AD9012575658171C77A23A37851B613D55309348C6578A85F4CE9E8ADC945A2E7qDk3O" TargetMode="External"/><Relationship Id="rId8" Type="http://schemas.openxmlformats.org/officeDocument/2006/relationships/hyperlink" Target="consultantplus://offline/ref=3CD764CE25145AD9012575658171C77A21A37957BD13D55309348C6578A85F4CE9E8ADC945A2E6qDk1O" TargetMode="External"/><Relationship Id="rId51" Type="http://schemas.openxmlformats.org/officeDocument/2006/relationships/hyperlink" Target="consultantplus://offline/ref=3CD764CE25145AD9012575658171C77A23A27952BD13D55309348C6578A85F4CE9E8ADC945A2E7qDkCO" TargetMode="External"/><Relationship Id="rId72" Type="http://schemas.openxmlformats.org/officeDocument/2006/relationships/hyperlink" Target="consultantplus://offline/ref=3CD764CE25145AD9012575658171C77A23A37851B613D55309348C6578A85F4CE9E8ADC945A2E7qDkC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D764CE25145AD9012575658171C77A22A67854BA13D55309348C65q7k8O" TargetMode="External"/><Relationship Id="rId17" Type="http://schemas.openxmlformats.org/officeDocument/2006/relationships/hyperlink" Target="consultantplus://offline/ref=3CD764CE25145AD9012574619271C77A25A67155B7198859016D80677FA7005BEEA1A1C845A2E6D5q0k2O" TargetMode="External"/><Relationship Id="rId25" Type="http://schemas.openxmlformats.org/officeDocument/2006/relationships/hyperlink" Target="consultantplus://offline/ref=3CD764CE25145AD9012575658171C77A23A27657B713D55309348C6578A85F4CE9E8ADC945A2E3qDkCO" TargetMode="External"/><Relationship Id="rId33" Type="http://schemas.openxmlformats.org/officeDocument/2006/relationships/hyperlink" Target="consultantplus://offline/ref=3CD764CE25145AD9012575658171C77A23A77755BF13D55309348C6578A85F4CE9E8ADC945A2E6qDk7O" TargetMode="External"/><Relationship Id="rId38" Type="http://schemas.openxmlformats.org/officeDocument/2006/relationships/hyperlink" Target="consultantplus://offline/ref=3CD764CE25145AD9012575658171C77A2CA27154BD13D55309348C6578A85F4CE9E8ADC945A4E7qDk5O" TargetMode="External"/><Relationship Id="rId46" Type="http://schemas.openxmlformats.org/officeDocument/2006/relationships/hyperlink" Target="consultantplus://offline/ref=3CD764CE25145AD9012575658171C77A21A37957BD13D55309348C6578A85F4CE9E8ADC945A2E6qDk0O" TargetMode="External"/><Relationship Id="rId59" Type="http://schemas.openxmlformats.org/officeDocument/2006/relationships/hyperlink" Target="consultantplus://offline/ref=3CD764CE25145AD9012575658171C77A23A77655B713D55309348C65q7k8O" TargetMode="External"/><Relationship Id="rId67" Type="http://schemas.openxmlformats.org/officeDocument/2006/relationships/hyperlink" Target="consultantplus://offline/ref=3CD764CE25145AD9012575658171C77A21A27250B813D55309348C6578A85F4CE9E8ADC945A2E6qDk1O" TargetMode="External"/><Relationship Id="rId20" Type="http://schemas.openxmlformats.org/officeDocument/2006/relationships/hyperlink" Target="consultantplus://offline/ref=3CD764CE25145AD9012575658171C77A21A27250B813D55309348C6578A85F4CE9E8ADC945A2E7qDkCO" TargetMode="External"/><Relationship Id="rId41" Type="http://schemas.openxmlformats.org/officeDocument/2006/relationships/hyperlink" Target="consultantplus://offline/ref=3CD764CE25145AD9012575658171C77A2CA27154BD13D55309348C6578A85F4CE9E8ADC945ABE3qDk6O" TargetMode="External"/><Relationship Id="rId54" Type="http://schemas.openxmlformats.org/officeDocument/2006/relationships/hyperlink" Target="consultantplus://offline/ref=3CD764CE25145AD9012575658171C77A23A27657B713D55309348C6578A85F4CE9E8ADC945A2E2qDk2O" TargetMode="External"/><Relationship Id="rId62" Type="http://schemas.openxmlformats.org/officeDocument/2006/relationships/hyperlink" Target="consultantplus://offline/ref=3CD764CE25145AD9012575658171C77A23A77655B713D55309348C65q7k8O" TargetMode="External"/><Relationship Id="rId70" Type="http://schemas.openxmlformats.org/officeDocument/2006/relationships/hyperlink" Target="consultantplus://offline/ref=3CD764CE25145AD9012575658171C77A23A37851B613D55309348C6578A85F4CE9E8ADC945A2E7qDk2O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D764CE25145AD9012575658171C77A2CA27254BD13D55309348C6578A85F4CE9E8ADC945A6E6q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5558</Words>
  <Characters>31684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2018-07-11T14:36:00Z</dcterms:created>
  <dcterms:modified xsi:type="dcterms:W3CDTF">2018-07-11T14:37:00Z</dcterms:modified>
</cp:coreProperties>
</file>