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B0" w:rsidRPr="002854C9" w:rsidRDefault="008A2DB0">
      <w:pPr>
        <w:pStyle w:val="ConsPlusNormal"/>
        <w:jc w:val="right"/>
        <w:outlineLvl w:val="0"/>
        <w:rPr>
          <w:rFonts w:ascii="Times New Roman" w:hAnsi="Times New Roman" w:cs="Times New Roman"/>
          <w:sz w:val="28"/>
          <w:szCs w:val="28"/>
        </w:rPr>
      </w:pPr>
      <w:bookmarkStart w:id="0" w:name="_GoBack"/>
      <w:bookmarkEnd w:id="0"/>
      <w:r w:rsidRPr="002854C9">
        <w:rPr>
          <w:rFonts w:ascii="Times New Roman" w:hAnsi="Times New Roman" w:cs="Times New Roman"/>
          <w:sz w:val="28"/>
          <w:szCs w:val="28"/>
        </w:rPr>
        <w:t>УТВЕРЖДЕНА</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постановлением Правительства</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Ленинградской области</w:t>
      </w:r>
    </w:p>
    <w:p w:rsidR="008A2DB0" w:rsidRPr="002854C9" w:rsidRDefault="00013237">
      <w:pPr>
        <w:pStyle w:val="ConsPlusNormal"/>
        <w:jc w:val="right"/>
        <w:rPr>
          <w:rFonts w:ascii="Times New Roman" w:hAnsi="Times New Roman" w:cs="Times New Roman"/>
          <w:sz w:val="28"/>
          <w:szCs w:val="28"/>
        </w:rPr>
      </w:pPr>
      <w:r>
        <w:rPr>
          <w:rFonts w:ascii="Times New Roman" w:hAnsi="Times New Roman" w:cs="Times New Roman"/>
          <w:sz w:val="28"/>
          <w:szCs w:val="28"/>
        </w:rPr>
        <w:t>от 22 декабря 2017 года № 610</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(приложение)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Title"/>
        <w:jc w:val="center"/>
        <w:rPr>
          <w:rFonts w:ascii="Times New Roman" w:hAnsi="Times New Roman" w:cs="Times New Roman"/>
          <w:sz w:val="28"/>
          <w:szCs w:val="28"/>
        </w:rPr>
      </w:pPr>
      <w:bookmarkStart w:id="1" w:name="P41"/>
      <w:bookmarkEnd w:id="1"/>
      <w:r w:rsidRPr="002854C9">
        <w:rPr>
          <w:rFonts w:ascii="Times New Roman" w:hAnsi="Times New Roman" w:cs="Times New Roman"/>
          <w:sz w:val="28"/>
          <w:szCs w:val="28"/>
        </w:rPr>
        <w:t>ТЕРРИТОРИАЛЬНАЯ ПРОГРАММА</w:t>
      </w:r>
    </w:p>
    <w:p w:rsidR="008A2DB0" w:rsidRPr="002854C9" w:rsidRDefault="008A2DB0">
      <w:pPr>
        <w:pStyle w:val="ConsPlusTitle"/>
        <w:jc w:val="center"/>
        <w:rPr>
          <w:rFonts w:ascii="Times New Roman" w:hAnsi="Times New Roman" w:cs="Times New Roman"/>
          <w:sz w:val="28"/>
          <w:szCs w:val="28"/>
        </w:rPr>
      </w:pPr>
      <w:r w:rsidRPr="002854C9">
        <w:rPr>
          <w:rFonts w:ascii="Times New Roman" w:hAnsi="Times New Roman" w:cs="Times New Roman"/>
          <w:sz w:val="28"/>
          <w:szCs w:val="28"/>
        </w:rPr>
        <w:t>ГОСУДАРСТВЕННЫХ ГАРАНТИЙ БЕСПЛАТНОГО ОКАЗАНИЯ ГРАЖДАНАМ</w:t>
      </w:r>
    </w:p>
    <w:p w:rsidR="008A2DB0" w:rsidRPr="002854C9" w:rsidRDefault="008A2DB0">
      <w:pPr>
        <w:pStyle w:val="ConsPlusTitle"/>
        <w:jc w:val="center"/>
        <w:rPr>
          <w:rFonts w:ascii="Times New Roman" w:hAnsi="Times New Roman" w:cs="Times New Roman"/>
          <w:sz w:val="28"/>
          <w:szCs w:val="28"/>
        </w:rPr>
      </w:pPr>
      <w:r w:rsidRPr="002854C9">
        <w:rPr>
          <w:rFonts w:ascii="Times New Roman" w:hAnsi="Times New Roman" w:cs="Times New Roman"/>
          <w:sz w:val="28"/>
          <w:szCs w:val="28"/>
        </w:rPr>
        <w:t>МЕДИЦИНСКОЙ ПОМОЩИ В ЛЕНИНГРАДСКОЙ ОБЛАСТИ НА 2018 ГОД</w:t>
      </w:r>
    </w:p>
    <w:p w:rsidR="008A2DB0" w:rsidRPr="002854C9" w:rsidRDefault="008A2DB0">
      <w:pPr>
        <w:pStyle w:val="ConsPlusTitle"/>
        <w:jc w:val="center"/>
        <w:rPr>
          <w:rFonts w:ascii="Times New Roman" w:hAnsi="Times New Roman" w:cs="Times New Roman"/>
          <w:sz w:val="28"/>
          <w:szCs w:val="28"/>
        </w:rPr>
      </w:pPr>
      <w:r w:rsidRPr="002854C9">
        <w:rPr>
          <w:rFonts w:ascii="Times New Roman" w:hAnsi="Times New Roman" w:cs="Times New Roman"/>
          <w:sz w:val="28"/>
          <w:szCs w:val="28"/>
        </w:rPr>
        <w:t>И НА ПЛАНОВЫЙ ПЕРИОД 2019 И 2020 ГОДОВ</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1"/>
        <w:rPr>
          <w:rFonts w:ascii="Times New Roman" w:hAnsi="Times New Roman" w:cs="Times New Roman"/>
          <w:sz w:val="28"/>
          <w:szCs w:val="28"/>
        </w:rPr>
      </w:pPr>
      <w:r w:rsidRPr="002854C9">
        <w:rPr>
          <w:rFonts w:ascii="Times New Roman" w:hAnsi="Times New Roman" w:cs="Times New Roman"/>
          <w:sz w:val="28"/>
          <w:szCs w:val="28"/>
        </w:rPr>
        <w:t>I. Общие положения</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Ленинградской области на 2018 год и на плановый период 2019 и 2020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8A2DB0" w:rsidRPr="002854C9" w:rsidRDefault="008A2DB0" w:rsidP="009F15D4">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8A2DB0" w:rsidRPr="002854C9" w:rsidRDefault="008A2DB0" w:rsidP="009F15D4">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Ленинградской области,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1"/>
        <w:rPr>
          <w:rFonts w:ascii="Times New Roman" w:hAnsi="Times New Roman" w:cs="Times New Roman"/>
          <w:sz w:val="28"/>
          <w:szCs w:val="28"/>
        </w:rPr>
      </w:pPr>
      <w:bookmarkStart w:id="2" w:name="P55"/>
      <w:bookmarkEnd w:id="2"/>
      <w:r w:rsidRPr="002854C9">
        <w:rPr>
          <w:rFonts w:ascii="Times New Roman" w:hAnsi="Times New Roman" w:cs="Times New Roman"/>
          <w:sz w:val="28"/>
          <w:szCs w:val="28"/>
        </w:rPr>
        <w:t>II. Перечень видов, форм и условий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оказание которой осуществляется бесплатно</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A2DB0" w:rsidRPr="002854C9" w:rsidRDefault="008A2DB0">
      <w:pPr>
        <w:pStyle w:val="ConsPlusNormal"/>
        <w:spacing w:before="220"/>
        <w:ind w:firstLine="540"/>
        <w:jc w:val="both"/>
        <w:rPr>
          <w:rFonts w:ascii="Times New Roman" w:hAnsi="Times New Roman" w:cs="Times New Roman"/>
          <w:sz w:val="28"/>
          <w:szCs w:val="28"/>
        </w:rPr>
      </w:pPr>
      <w:r w:rsidRPr="002854C9">
        <w:rPr>
          <w:rFonts w:ascii="Times New Roman" w:hAnsi="Times New Roman" w:cs="Times New Roman"/>
          <w:sz w:val="28"/>
          <w:szCs w:val="28"/>
        </w:rPr>
        <w:lastRenderedPageBreak/>
        <w:t>первичная медико-санитарная помощь, в том числе первичная доврачебная, первичная врачебная и первичная специализированная;</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специализированная, в том числе высокотехнологичная, медицинская помощь;</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скорая, в том числе скорая специализированная, медицинская помощь;</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паллиативная медицинская помощь, оказываемая медицинскими организациями.</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8" w:history="1">
        <w:r w:rsidRPr="002854C9">
          <w:rPr>
            <w:rFonts w:ascii="Times New Roman" w:hAnsi="Times New Roman" w:cs="Times New Roman"/>
            <w:sz w:val="28"/>
            <w:szCs w:val="28"/>
          </w:rPr>
          <w:t>№ 323-ФЗ</w:t>
        </w:r>
      </w:hyperlink>
      <w:r w:rsidRPr="002854C9">
        <w:rPr>
          <w:rFonts w:ascii="Times New Roman" w:hAnsi="Times New Roman" w:cs="Times New Roman"/>
          <w:sz w:val="28"/>
          <w:szCs w:val="28"/>
        </w:rPr>
        <w:t xml:space="preserve">«Об основах охраны здоровья граждан в Российской Федерации» и от 29 ноября 2010 года </w:t>
      </w:r>
      <w:hyperlink r:id="rId9" w:history="1">
        <w:r w:rsidRPr="002854C9">
          <w:rPr>
            <w:rFonts w:ascii="Times New Roman" w:hAnsi="Times New Roman" w:cs="Times New Roman"/>
            <w:sz w:val="28"/>
            <w:szCs w:val="28"/>
          </w:rPr>
          <w:t>№ 326-ФЗ</w:t>
        </w:r>
      </w:hyperlink>
      <w:r w:rsidRPr="002854C9">
        <w:rPr>
          <w:rFonts w:ascii="Times New Roman" w:hAnsi="Times New Roman" w:cs="Times New Roman"/>
          <w:sz w:val="28"/>
          <w:szCs w:val="28"/>
        </w:rPr>
        <w:t>«Об обязательном медицинском страховании в Российской Федерации».</w:t>
      </w:r>
    </w:p>
    <w:p w:rsidR="008A2DB0" w:rsidRPr="004010FE"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w:t>
      </w:r>
      <w:r w:rsidRPr="004010FE">
        <w:rPr>
          <w:rFonts w:ascii="Times New Roman" w:hAnsi="Times New Roman" w:cs="Times New Roman"/>
          <w:sz w:val="28"/>
          <w:szCs w:val="28"/>
        </w:rPr>
        <w:t>санитарно-гигиеническому просвещению населения.</w:t>
      </w:r>
    </w:p>
    <w:p w:rsidR="008A2DB0" w:rsidRPr="004010FE" w:rsidRDefault="008A2DB0" w:rsidP="00621D96">
      <w:pPr>
        <w:pStyle w:val="ConsPlusNormal"/>
        <w:ind w:firstLine="540"/>
        <w:jc w:val="both"/>
        <w:rPr>
          <w:rFonts w:ascii="Times New Roman" w:hAnsi="Times New Roman" w:cs="Times New Roman"/>
          <w:sz w:val="28"/>
          <w:szCs w:val="28"/>
        </w:rPr>
      </w:pPr>
      <w:r w:rsidRPr="004010FE">
        <w:rPr>
          <w:rFonts w:ascii="Times New Roman" w:hAnsi="Times New Roman" w:cs="Times New Roman"/>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8A2DB0" w:rsidRPr="002854C9" w:rsidRDefault="008A2DB0" w:rsidP="00621D96">
      <w:pPr>
        <w:pStyle w:val="ConsPlusNormal"/>
        <w:ind w:firstLine="540"/>
        <w:jc w:val="both"/>
        <w:rPr>
          <w:rFonts w:ascii="Times New Roman" w:hAnsi="Times New Roman" w:cs="Times New Roman"/>
          <w:sz w:val="28"/>
          <w:szCs w:val="28"/>
        </w:rPr>
      </w:pPr>
      <w:r w:rsidRPr="004010FE">
        <w:rPr>
          <w:rFonts w:ascii="Times New Roman" w:hAnsi="Times New Roman" w:cs="Times New Roman"/>
          <w:sz w:val="28"/>
          <w:szCs w:val="28"/>
        </w:rPr>
        <w:t>Первичная медико-санитарная помощь оказывается бесплатно</w:t>
      </w:r>
      <w:r w:rsidRPr="002854C9">
        <w:rPr>
          <w:rFonts w:ascii="Times New Roman" w:hAnsi="Times New Roman" w:cs="Times New Roman"/>
          <w:sz w:val="28"/>
          <w:szCs w:val="28"/>
        </w:rPr>
        <w:t xml:space="preserve"> в амбулаторных условиях и в условиях дневного стационара в плановой и неотложной формах.</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w:t>
      </w:r>
      <w:r w:rsidRPr="002854C9">
        <w:rPr>
          <w:rFonts w:ascii="Times New Roman" w:hAnsi="Times New Roman" w:cs="Times New Roman"/>
          <w:sz w:val="28"/>
          <w:szCs w:val="28"/>
        </w:rPr>
        <w:lastRenderedPageBreak/>
        <w:t>инженерии, разработанных на основе достижений медицинской науки и смежных отраслей науки и техники.</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sidRPr="002854C9">
          <w:rPr>
            <w:rFonts w:ascii="Times New Roman" w:hAnsi="Times New Roman" w:cs="Times New Roman"/>
            <w:sz w:val="28"/>
            <w:szCs w:val="28"/>
          </w:rPr>
          <w:t>перечнем</w:t>
        </w:r>
      </w:hyperlink>
      <w:r w:rsidRPr="002854C9">
        <w:rPr>
          <w:rFonts w:ascii="Times New Roman" w:hAnsi="Times New Roman" w:cs="Times New Roman"/>
          <w:sz w:val="28"/>
          <w:szCs w:val="28"/>
        </w:rPr>
        <w:t xml:space="preserve"> видов высокотехнологичной медицинской помощи, которая содержит в том числе методы лечения и источники финансового обеспечения высокотехнологичной медицинской помощи (приложение к постановлению Правит</w:t>
      </w:r>
      <w:r w:rsidR="001837F4">
        <w:rPr>
          <w:rFonts w:ascii="Times New Roman" w:hAnsi="Times New Roman" w:cs="Times New Roman"/>
          <w:sz w:val="28"/>
          <w:szCs w:val="28"/>
        </w:rPr>
        <w:t xml:space="preserve">ельства Российской Федерации от 8 декабря </w:t>
      </w:r>
      <w:r w:rsidRPr="002854C9">
        <w:rPr>
          <w:rFonts w:ascii="Times New Roman" w:hAnsi="Times New Roman" w:cs="Times New Roman"/>
          <w:sz w:val="28"/>
          <w:szCs w:val="28"/>
        </w:rPr>
        <w:t>2017 года №</w:t>
      </w:r>
      <w:r w:rsidR="001837F4">
        <w:rPr>
          <w:rFonts w:ascii="Times New Roman" w:hAnsi="Times New Roman" w:cs="Times New Roman"/>
          <w:sz w:val="28"/>
          <w:szCs w:val="28"/>
        </w:rPr>
        <w:t xml:space="preserve"> 1492 </w:t>
      </w:r>
      <w:r w:rsidRPr="002854C9">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2018 год и на плановый период 2019 и 2020 годов»).</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A2DB0" w:rsidRPr="004010FE"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Медицинская эвакуация осуществляется выездными бригадами скорой </w:t>
      </w:r>
      <w:r w:rsidRPr="004010FE">
        <w:rPr>
          <w:rFonts w:ascii="Times New Roman" w:hAnsi="Times New Roman" w:cs="Times New Roman"/>
          <w:sz w:val="28"/>
          <w:szCs w:val="28"/>
        </w:rPr>
        <w:t>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A2DB0" w:rsidRPr="002854C9" w:rsidRDefault="008A2DB0" w:rsidP="00621D96">
      <w:pPr>
        <w:pStyle w:val="ConsPlusNormal"/>
        <w:ind w:firstLine="540"/>
        <w:jc w:val="both"/>
        <w:rPr>
          <w:rFonts w:ascii="Times New Roman" w:hAnsi="Times New Roman" w:cs="Times New Roman"/>
          <w:sz w:val="28"/>
          <w:szCs w:val="28"/>
        </w:rPr>
      </w:pPr>
      <w:r w:rsidRPr="004010FE">
        <w:rPr>
          <w:rFonts w:ascii="Times New Roman" w:hAnsi="Times New Roman" w:cs="Times New Roman"/>
          <w:sz w:val="28"/>
          <w:szCs w:val="28"/>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помощь оказывается в следующих формах:</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A2DB0" w:rsidRPr="002854C9" w:rsidRDefault="008A2DB0" w:rsidP="00621D9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A2DB0" w:rsidRPr="004010FE" w:rsidRDefault="008A2DB0" w:rsidP="00621D96">
      <w:pPr>
        <w:pStyle w:val="ConsPlusNormal"/>
        <w:ind w:firstLine="540"/>
        <w:jc w:val="both"/>
        <w:rPr>
          <w:rFonts w:ascii="Times New Roman" w:hAnsi="Times New Roman" w:cs="Times New Roman"/>
          <w:sz w:val="28"/>
          <w:szCs w:val="28"/>
        </w:rPr>
      </w:pPr>
      <w:r w:rsidRPr="004010FE">
        <w:rPr>
          <w:rFonts w:ascii="Times New Roman" w:hAnsi="Times New Roman" w:cs="Times New Roman"/>
          <w:sz w:val="28"/>
          <w:szCs w:val="28"/>
        </w:rPr>
        <w:t>Медицинская помощь может оказываться в следующих условиях:</w:t>
      </w:r>
    </w:p>
    <w:p w:rsidR="008A2DB0" w:rsidRPr="004010FE" w:rsidRDefault="008A2DB0" w:rsidP="00621D96">
      <w:pPr>
        <w:pStyle w:val="ConsPlusNormal"/>
        <w:ind w:firstLine="540"/>
        <w:jc w:val="both"/>
        <w:rPr>
          <w:rFonts w:ascii="Times New Roman" w:hAnsi="Times New Roman" w:cs="Times New Roman"/>
          <w:sz w:val="28"/>
          <w:szCs w:val="28"/>
        </w:rPr>
      </w:pPr>
      <w:r w:rsidRPr="004010FE">
        <w:rPr>
          <w:rFonts w:ascii="Times New Roman" w:hAnsi="Times New Roman" w:cs="Times New Roman"/>
          <w:sz w:val="28"/>
          <w:szCs w:val="28"/>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8A2DB0" w:rsidRPr="004010FE" w:rsidRDefault="008A2DB0" w:rsidP="00621D96">
      <w:pPr>
        <w:pStyle w:val="ConsPlusNormal"/>
        <w:ind w:firstLine="540"/>
        <w:jc w:val="both"/>
        <w:rPr>
          <w:rFonts w:ascii="Times New Roman" w:hAnsi="Times New Roman" w:cs="Times New Roman"/>
          <w:sz w:val="28"/>
          <w:szCs w:val="28"/>
        </w:rPr>
      </w:pPr>
      <w:r w:rsidRPr="004010FE">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A2DB0" w:rsidRPr="004010FE" w:rsidRDefault="008A2DB0" w:rsidP="00621D96">
      <w:pPr>
        <w:pStyle w:val="ConsPlusNormal"/>
        <w:ind w:firstLine="540"/>
        <w:jc w:val="both"/>
        <w:rPr>
          <w:rFonts w:ascii="Times New Roman" w:hAnsi="Times New Roman" w:cs="Times New Roman"/>
          <w:sz w:val="28"/>
          <w:szCs w:val="28"/>
        </w:rPr>
      </w:pPr>
      <w:r w:rsidRPr="004010FE">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A2DB0" w:rsidRPr="002854C9" w:rsidRDefault="008A2DB0" w:rsidP="00621D96">
      <w:pPr>
        <w:pStyle w:val="ConsPlusNormal"/>
        <w:ind w:firstLine="540"/>
        <w:jc w:val="both"/>
        <w:rPr>
          <w:rFonts w:ascii="Times New Roman" w:hAnsi="Times New Roman" w:cs="Times New Roman"/>
          <w:sz w:val="28"/>
          <w:szCs w:val="28"/>
        </w:rPr>
      </w:pPr>
      <w:r w:rsidRPr="004010FE">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8A2DB0" w:rsidRPr="002854C9" w:rsidRDefault="008A2DB0" w:rsidP="00621D96">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1"/>
        <w:rPr>
          <w:rFonts w:ascii="Times New Roman" w:hAnsi="Times New Roman" w:cs="Times New Roman"/>
          <w:sz w:val="28"/>
          <w:szCs w:val="28"/>
        </w:rPr>
      </w:pPr>
      <w:bookmarkStart w:id="3" w:name="P89"/>
      <w:bookmarkEnd w:id="3"/>
      <w:r w:rsidRPr="002854C9">
        <w:rPr>
          <w:rFonts w:ascii="Times New Roman" w:hAnsi="Times New Roman" w:cs="Times New Roman"/>
          <w:sz w:val="28"/>
          <w:szCs w:val="28"/>
        </w:rPr>
        <w:t>III. Перечень заболеваний и состояний, оказание медицинской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помощи при которых осуществляется бесплатно, и категории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граждан, оказание медицинской помощи которым</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осуществляется бесплатно</w:t>
      </w:r>
    </w:p>
    <w:p w:rsidR="008A2DB0" w:rsidRPr="002854C9" w:rsidRDefault="008A2DB0" w:rsidP="00A669E6">
      <w:pPr>
        <w:pStyle w:val="ConsPlusNormal"/>
        <w:spacing w:after="240"/>
        <w:ind w:firstLine="540"/>
        <w:jc w:val="both"/>
        <w:rPr>
          <w:rFonts w:ascii="Times New Roman" w:hAnsi="Times New Roman" w:cs="Times New Roman"/>
          <w:sz w:val="28"/>
          <w:szCs w:val="28"/>
        </w:rPr>
      </w:pP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55" w:history="1">
        <w:r w:rsidRPr="002854C9">
          <w:rPr>
            <w:rFonts w:ascii="Times New Roman" w:hAnsi="Times New Roman" w:cs="Times New Roman"/>
            <w:sz w:val="28"/>
            <w:szCs w:val="28"/>
          </w:rPr>
          <w:t>разделом II</w:t>
        </w:r>
      </w:hyperlink>
      <w:r w:rsidRPr="002854C9">
        <w:rPr>
          <w:rFonts w:ascii="Times New Roman" w:hAnsi="Times New Roman" w:cs="Times New Roman"/>
          <w:sz w:val="28"/>
          <w:szCs w:val="28"/>
        </w:rPr>
        <w:t xml:space="preserve"> Территориальной программы при следующих заболеваниях и состояниях:</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инфекционные и паразитарные болезни;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новообразования;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эндокринной системы;</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расстройства питания и нарушения обмена веществ;</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lastRenderedPageBreak/>
        <w:t>болезни нервной системы;</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крови, кроветворных органов;</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отдельные нарушения, вовлекающие иммунный механизм;</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глаза и его придаточного аппарата;</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уха и сосцевидного отростка;</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системы кровообращения;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органов дыхания;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мочеполовой системы;</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кожи и подкожной клетчатки;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болезни костно-мышечной системы и соединительной ткани;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травмы, отравления и некоторые другие последствия воздействия внешних причин;</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врожденные аномалии (пороки развития);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деформации и хромосомные нарушения;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беременность, роды, послеродовой период и аборты;</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отдельные состояния, возникающие у детей в перинатальный период;</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психические расстройства и расстройства поведения;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обеспечение лекарственными препаратами (в соответствии с </w:t>
      </w:r>
      <w:hyperlink w:anchor="P157" w:history="1">
        <w:r w:rsidRPr="002854C9">
          <w:rPr>
            <w:rFonts w:ascii="Times New Roman" w:hAnsi="Times New Roman" w:cs="Times New Roman"/>
            <w:sz w:val="28"/>
            <w:szCs w:val="28"/>
          </w:rPr>
          <w:t>разделом V</w:t>
        </w:r>
      </w:hyperlink>
      <w:r w:rsidRPr="002854C9">
        <w:rPr>
          <w:rFonts w:ascii="Times New Roman" w:hAnsi="Times New Roman" w:cs="Times New Roman"/>
          <w:sz w:val="28"/>
          <w:szCs w:val="28"/>
        </w:rPr>
        <w:t xml:space="preserve"> Территориальной программы);</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A2DB0" w:rsidRPr="000946B0" w:rsidRDefault="008A2DB0" w:rsidP="00F52DBF">
      <w:pPr>
        <w:pStyle w:val="ConsPlusNormal"/>
        <w:ind w:firstLine="540"/>
        <w:jc w:val="both"/>
        <w:rPr>
          <w:rFonts w:ascii="Times New Roman" w:hAnsi="Times New Roman" w:cs="Times New Roman"/>
          <w:sz w:val="28"/>
          <w:szCs w:val="28"/>
        </w:rPr>
      </w:pPr>
      <w:r w:rsidRPr="000946B0">
        <w:rPr>
          <w:rFonts w:ascii="Times New Roman" w:hAnsi="Times New Roman" w:cs="Times New Roman"/>
          <w:sz w:val="28"/>
          <w:szCs w:val="28"/>
        </w:rP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8A2DB0" w:rsidRPr="002854C9" w:rsidRDefault="008A2DB0" w:rsidP="00A669E6">
      <w:pPr>
        <w:pStyle w:val="ConsPlusNormal"/>
        <w:ind w:firstLine="540"/>
        <w:jc w:val="both"/>
        <w:rPr>
          <w:rFonts w:ascii="Times New Roman" w:hAnsi="Times New Roman" w:cs="Times New Roman"/>
          <w:sz w:val="28"/>
          <w:szCs w:val="28"/>
        </w:rPr>
      </w:pPr>
      <w:r w:rsidRPr="000946B0">
        <w:rPr>
          <w:rFonts w:ascii="Times New Roman" w:hAnsi="Times New Roman" w:cs="Times New Roman"/>
          <w:sz w:val="28"/>
          <w:szCs w:val="28"/>
        </w:rPr>
        <w:t>диспансеризацию - пребывающие в стационарных учреждениях дети-сироты и</w:t>
      </w:r>
      <w:r w:rsidRPr="002854C9">
        <w:rPr>
          <w:rFonts w:ascii="Times New Roman" w:hAnsi="Times New Roman" w:cs="Times New Roman"/>
          <w:sz w:val="28"/>
          <w:szCs w:val="28"/>
        </w:rPr>
        <w:t xml:space="preserve">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A2DB0" w:rsidRPr="002854C9" w:rsidRDefault="008A2DB0" w:rsidP="00A669E6">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диспансерное наблюдение -  граждане, страдающие социально-значимыми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AF1DA2" w:rsidRDefault="00AF1DA2" w:rsidP="00A669E6">
      <w:pPr>
        <w:pStyle w:val="ConsPlusNormal"/>
        <w:ind w:firstLine="540"/>
        <w:jc w:val="both"/>
        <w:rPr>
          <w:rFonts w:ascii="Times New Roman" w:hAnsi="Times New Roman" w:cs="Times New Roman"/>
          <w:sz w:val="28"/>
          <w:szCs w:val="28"/>
        </w:rPr>
      </w:pPr>
    </w:p>
    <w:p w:rsidR="00AF1DA2" w:rsidRDefault="00AF1DA2" w:rsidP="00A669E6">
      <w:pPr>
        <w:pStyle w:val="ConsPlusNormal"/>
        <w:ind w:firstLine="540"/>
        <w:jc w:val="both"/>
        <w:rPr>
          <w:rFonts w:ascii="Times New Roman" w:hAnsi="Times New Roman" w:cs="Times New Roman"/>
          <w:sz w:val="28"/>
          <w:szCs w:val="28"/>
        </w:rPr>
      </w:pP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lastRenderedPageBreak/>
        <w:t xml:space="preserve"> неонатальный скрининг на пять наследственных и врожденных заболеваний - новорожденные дети;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аудиологический скрининг - новорожденные дети и дети первого года жизни.</w:t>
      </w:r>
    </w:p>
    <w:p w:rsidR="008A2DB0" w:rsidRPr="002854C9" w:rsidRDefault="008A2DB0" w:rsidP="00A669E6">
      <w:pPr>
        <w:pStyle w:val="ConsPlusNormal"/>
        <w:ind w:firstLine="540"/>
        <w:jc w:val="both"/>
        <w:rPr>
          <w:rFonts w:ascii="Times New Roman" w:hAnsi="Times New Roman" w:cs="Times New Roman"/>
          <w:sz w:val="28"/>
          <w:szCs w:val="28"/>
        </w:rPr>
      </w:pPr>
    </w:p>
    <w:p w:rsidR="008A2DB0" w:rsidRPr="002854C9" w:rsidRDefault="008A2DB0" w:rsidP="00A669E6">
      <w:pPr>
        <w:pStyle w:val="ConsPlusNormal"/>
        <w:jc w:val="center"/>
        <w:outlineLvl w:val="1"/>
        <w:rPr>
          <w:rFonts w:ascii="Times New Roman" w:hAnsi="Times New Roman" w:cs="Times New Roman"/>
          <w:sz w:val="28"/>
          <w:szCs w:val="28"/>
        </w:rPr>
      </w:pPr>
      <w:r w:rsidRPr="002854C9">
        <w:rPr>
          <w:rFonts w:ascii="Times New Roman" w:hAnsi="Times New Roman" w:cs="Times New Roman"/>
          <w:sz w:val="28"/>
          <w:szCs w:val="28"/>
        </w:rPr>
        <w:t>IV. Территориальная программа обязательного медицинского</w:t>
      </w:r>
    </w:p>
    <w:p w:rsidR="008A2DB0" w:rsidRPr="002854C9" w:rsidRDefault="008A2DB0" w:rsidP="00A669E6">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страхования</w:t>
      </w:r>
    </w:p>
    <w:p w:rsidR="008A2DB0" w:rsidRPr="002854C9" w:rsidRDefault="008A2DB0" w:rsidP="00A669E6">
      <w:pPr>
        <w:pStyle w:val="ConsPlusNormal"/>
        <w:ind w:firstLine="540"/>
        <w:jc w:val="both"/>
        <w:rPr>
          <w:rFonts w:ascii="Times New Roman" w:hAnsi="Times New Roman" w:cs="Times New Roman"/>
          <w:sz w:val="28"/>
          <w:szCs w:val="28"/>
        </w:rPr>
      </w:pP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рамках базовой программы обязательного медицинского страхования: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9" w:history="1">
        <w:r w:rsidRPr="002854C9">
          <w:rPr>
            <w:rFonts w:ascii="Times New Roman" w:hAnsi="Times New Roman" w:cs="Times New Roman"/>
            <w:sz w:val="28"/>
            <w:szCs w:val="28"/>
          </w:rPr>
          <w:t>разделе III</w:t>
        </w:r>
      </w:hyperlink>
      <w:r w:rsidRPr="002854C9">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w:t>
      </w:r>
      <w:r w:rsidRPr="002854C9">
        <w:rPr>
          <w:rFonts w:ascii="Times New Roman" w:hAnsi="Times New Roman" w:cs="Times New Roman"/>
          <w:sz w:val="28"/>
          <w:szCs w:val="28"/>
          <w:lang w:val="en-US"/>
        </w:rPr>
        <w:t>III</w:t>
      </w:r>
      <w:r w:rsidRPr="002854C9">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9" w:history="1">
        <w:r w:rsidRPr="002854C9">
          <w:rPr>
            <w:rFonts w:ascii="Times New Roman" w:hAnsi="Times New Roman" w:cs="Times New Roman"/>
            <w:sz w:val="28"/>
            <w:szCs w:val="28"/>
          </w:rPr>
          <w:t>разделе III</w:t>
        </w:r>
      </w:hyperlink>
      <w:r w:rsidRPr="002854C9">
        <w:rPr>
          <w:rFonts w:ascii="Times New Roman" w:hAnsi="Times New Roman" w:cs="Times New Roman"/>
          <w:sz w:val="28"/>
          <w:szCs w:val="28"/>
        </w:rPr>
        <w:t xml:space="preserve"> Территориальной программы,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sidRPr="002854C9">
          <w:rPr>
            <w:rFonts w:ascii="Times New Roman" w:hAnsi="Times New Roman" w:cs="Times New Roman"/>
            <w:sz w:val="28"/>
            <w:szCs w:val="28"/>
          </w:rPr>
          <w:t>законом</w:t>
        </w:r>
      </w:hyperlink>
      <w:r w:rsidRPr="002854C9">
        <w:rPr>
          <w:rFonts w:ascii="Times New Roman" w:hAnsi="Times New Roman" w:cs="Times New Roman"/>
          <w:sz w:val="28"/>
          <w:szCs w:val="28"/>
        </w:rPr>
        <w:t xml:space="preserve"> от 29 ноября 2010 года № 326-ФЗ «Об обязательном медицинском страховании в Российской Федерации».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sidRPr="002854C9">
          <w:rPr>
            <w:rFonts w:ascii="Times New Roman" w:hAnsi="Times New Roman" w:cs="Times New Roman"/>
            <w:sz w:val="28"/>
            <w:szCs w:val="28"/>
          </w:rPr>
          <w:t>статьей 76</w:t>
        </w:r>
      </w:hyperlink>
      <w:r w:rsidRPr="002854C9">
        <w:rPr>
          <w:rFonts w:ascii="Times New Roman" w:hAnsi="Times New Roman" w:cs="Times New Roman"/>
          <w:sz w:val="28"/>
          <w:szCs w:val="28"/>
        </w:rPr>
        <w:t xml:space="preserve"> Федерального закона от 21 ноября 2011 года № 323-ФЗ «Об основах охраны здоровья граждан в Российской </w:t>
      </w:r>
      <w:r w:rsidRPr="002854C9">
        <w:rPr>
          <w:rFonts w:ascii="Times New Roman" w:hAnsi="Times New Roman" w:cs="Times New Roman"/>
          <w:sz w:val="28"/>
          <w:szCs w:val="28"/>
        </w:rPr>
        <w:lastRenderedPageBreak/>
        <w:t xml:space="preserve">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w:t>
      </w:r>
      <w:hyperlink r:id="rId13" w:history="1">
        <w:r w:rsidRPr="002854C9">
          <w:rPr>
            <w:rFonts w:ascii="Times New Roman" w:hAnsi="Times New Roman" w:cs="Times New Roman"/>
            <w:sz w:val="28"/>
            <w:szCs w:val="28"/>
          </w:rPr>
          <w:t>постановлением</w:t>
        </w:r>
      </w:hyperlink>
      <w:r w:rsidR="009A227B">
        <w:rPr>
          <w:rFonts w:ascii="Times New Roman" w:hAnsi="Times New Roman" w:cs="Times New Roman"/>
          <w:sz w:val="28"/>
          <w:szCs w:val="28"/>
        </w:rPr>
        <w:t xml:space="preserve"> </w:t>
      </w:r>
      <w:r w:rsidRPr="002854C9">
        <w:rPr>
          <w:rFonts w:ascii="Times New Roman" w:hAnsi="Times New Roman" w:cs="Times New Roman"/>
          <w:sz w:val="28"/>
          <w:szCs w:val="28"/>
        </w:rPr>
        <w:t>Правительства Ленинградской области от 10 февраля 2012 года № 41.</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врачам-специалистам за оказанную медицинскую помощь в амбулаторных условиях.</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оплате медицинской помощи, оказанной в амбулаторных условиях:</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за обращение (законченный случай), за посещение, за исключением посещений в неотложной форме, посещений в связи с диспансеризацией определенных групп взрослого населения, медицинскими осмотрами несовершеннолетних,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сочетании с оплатой за единицу объема медицинской помощи - за медицинскую услугу;</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за единицу объема медицинской помощи - за медицинскую услугу, за посещение в неотложной форме, за посещение в связи с диспансеризацией </w:t>
      </w:r>
      <w:r w:rsidRPr="002854C9">
        <w:rPr>
          <w:rFonts w:ascii="Times New Roman" w:hAnsi="Times New Roman" w:cs="Times New Roman"/>
          <w:sz w:val="28"/>
          <w:szCs w:val="28"/>
        </w:rPr>
        <w:lastRenderedPageBreak/>
        <w:t>определенных групп взрослого населения, медицинскими осмотрами несовершеннолетних,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Ленинградской области, а также в отдельных медицинских организациях, не имеющих прикрепившихся лиц;</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 </w:t>
      </w:r>
      <w:r w:rsidRPr="00654CA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 в сочетании с оплатой за единицу объема медицинской помощи - за медицинскую услугу;</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оплате медицинской помощи, оказанной в условиях дневного стационара:</w:t>
      </w:r>
    </w:p>
    <w:p w:rsidR="008A2DB0" w:rsidRPr="00654CAA"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 </w:t>
      </w:r>
      <w:r w:rsidRPr="00654CA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A2DB0" w:rsidRPr="002854C9" w:rsidRDefault="008A2DB0" w:rsidP="00A669E6">
      <w:pPr>
        <w:pStyle w:val="ConsPlusNormal"/>
        <w:ind w:firstLine="540"/>
        <w:jc w:val="both"/>
        <w:rPr>
          <w:rFonts w:ascii="Times New Roman" w:hAnsi="Times New Roman" w:cs="Times New Roman"/>
          <w:sz w:val="28"/>
          <w:szCs w:val="28"/>
        </w:rPr>
      </w:pPr>
      <w:r w:rsidRPr="00654CAA">
        <w:rPr>
          <w:rFonts w:ascii="Times New Roman" w:hAnsi="Times New Roman" w:cs="Times New Roman"/>
          <w:sz w:val="28"/>
          <w:szCs w:val="28"/>
        </w:rPr>
        <w:t>- за прерванный</w:t>
      </w:r>
      <w:r w:rsidRPr="002854C9">
        <w:rPr>
          <w:rFonts w:ascii="Times New Roman" w:hAnsi="Times New Roman" w:cs="Times New Roman"/>
          <w:sz w:val="28"/>
          <w:szCs w:val="28"/>
        </w:rPr>
        <w:t xml:space="preserve">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проведении диагностических исследований;</w:t>
      </w:r>
    </w:p>
    <w:p w:rsidR="008A2DB0" w:rsidRPr="002854C9" w:rsidRDefault="008A2DB0" w:rsidP="00A669E6">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при оплате медицинской помощи, оказанной застрахованным лицам за пределами Ленинградской области.</w:t>
      </w:r>
    </w:p>
    <w:p w:rsidR="008A2DB0" w:rsidRDefault="008A2DB0" w:rsidP="00654CAA">
      <w:pPr>
        <w:pStyle w:val="ConsPlusNormal"/>
        <w:ind w:firstLine="539"/>
        <w:jc w:val="both"/>
        <w:rPr>
          <w:rFonts w:ascii="Times New Roman" w:hAnsi="Times New Roman" w:cs="Times New Roman"/>
          <w:sz w:val="28"/>
          <w:szCs w:val="28"/>
        </w:rPr>
      </w:pPr>
      <w:r w:rsidRPr="002854C9">
        <w:rPr>
          <w:rFonts w:ascii="Times New Roman" w:hAnsi="Times New Roman" w:cs="Times New Roman"/>
          <w:sz w:val="28"/>
          <w:szCs w:val="28"/>
        </w:rPr>
        <w:t xml:space="preserve">Финансовое обеспечение базовой программы обязательного медицинского страхования осуществляется в соответствии с </w:t>
      </w:r>
      <w:hyperlink w:anchor="P157" w:history="1">
        <w:r w:rsidRPr="002854C9">
          <w:rPr>
            <w:rFonts w:ascii="Times New Roman" w:hAnsi="Times New Roman" w:cs="Times New Roman"/>
            <w:sz w:val="28"/>
            <w:szCs w:val="28"/>
          </w:rPr>
          <w:t>разделом V</w:t>
        </w:r>
      </w:hyperlink>
      <w:r w:rsidRPr="002854C9">
        <w:rPr>
          <w:rFonts w:ascii="Times New Roman" w:hAnsi="Times New Roman" w:cs="Times New Roman"/>
          <w:sz w:val="28"/>
          <w:szCs w:val="28"/>
        </w:rPr>
        <w:t xml:space="preserve"> Территориальной программы.</w:t>
      </w:r>
    </w:p>
    <w:p w:rsidR="008A2DB0" w:rsidRPr="002854C9" w:rsidRDefault="008A2DB0" w:rsidP="009A069D">
      <w:pPr>
        <w:pStyle w:val="ConsPlusNormal"/>
        <w:spacing w:after="240"/>
        <w:ind w:firstLine="540"/>
        <w:jc w:val="both"/>
        <w:rPr>
          <w:rFonts w:ascii="Times New Roman" w:hAnsi="Times New Roman" w:cs="Times New Roman"/>
          <w:sz w:val="28"/>
          <w:szCs w:val="28"/>
        </w:rPr>
      </w:pPr>
      <w:r w:rsidRPr="00654CAA">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w:t>
      </w:r>
      <w:r w:rsidRPr="00654CAA">
        <w:rPr>
          <w:rFonts w:ascii="Times New Roman" w:hAnsi="Times New Roman" w:cs="Times New Roman"/>
          <w:sz w:val="28"/>
          <w:szCs w:val="28"/>
        </w:rPr>
        <w:lastRenderedPageBreak/>
        <w:t>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A2DB0" w:rsidRPr="003A5E3A" w:rsidRDefault="008A2DB0" w:rsidP="00A669E6">
      <w:pPr>
        <w:pStyle w:val="ConsPlusNormal"/>
        <w:spacing w:after="240"/>
        <w:jc w:val="center"/>
        <w:outlineLvl w:val="1"/>
        <w:rPr>
          <w:rFonts w:ascii="Times New Roman" w:hAnsi="Times New Roman" w:cs="Times New Roman"/>
          <w:sz w:val="28"/>
          <w:szCs w:val="28"/>
        </w:rPr>
      </w:pPr>
      <w:bookmarkStart w:id="4" w:name="P157"/>
      <w:bookmarkEnd w:id="4"/>
      <w:r w:rsidRPr="003A5E3A">
        <w:rPr>
          <w:rFonts w:ascii="Times New Roman" w:hAnsi="Times New Roman" w:cs="Times New Roman"/>
          <w:sz w:val="28"/>
          <w:szCs w:val="28"/>
        </w:rPr>
        <w:t>V. Финансовое обеспечение Территориальной программы</w:t>
      </w:r>
    </w:p>
    <w:p w:rsidR="008A2DB0" w:rsidRPr="00E96A9B" w:rsidRDefault="008A2DB0" w:rsidP="009A069D">
      <w:pPr>
        <w:spacing w:after="0" w:line="360" w:lineRule="atLeast"/>
        <w:jc w:val="both"/>
        <w:rPr>
          <w:rFonts w:ascii="Times New Roman" w:hAnsi="Times New Roman" w:cs="Times New Roman"/>
          <w:sz w:val="28"/>
          <w:szCs w:val="28"/>
        </w:rPr>
      </w:pPr>
      <w:r w:rsidRPr="00E96A9B">
        <w:rPr>
          <w:rFonts w:ascii="Times New Roman CYR" w:hAnsi="Times New Roman CYR" w:cs="Times New Roman CYR"/>
          <w:sz w:val="28"/>
          <w:szCs w:val="28"/>
          <w:lang w:eastAsia="ru-RU"/>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8A2DB0" w:rsidRPr="00E96A9B" w:rsidRDefault="008A2DB0" w:rsidP="00455F58">
      <w:pPr>
        <w:spacing w:after="0" w:line="360" w:lineRule="atLeast"/>
        <w:ind w:firstLine="700"/>
        <w:jc w:val="both"/>
        <w:rPr>
          <w:rFonts w:ascii="Times New Roman CYR" w:hAnsi="Times New Roman CYR" w:cs="Times New Roman CYR"/>
          <w:sz w:val="28"/>
          <w:szCs w:val="28"/>
          <w:lang w:eastAsia="ru-RU"/>
        </w:rPr>
      </w:pPr>
      <w:r w:rsidRPr="00E96A9B">
        <w:rPr>
          <w:rFonts w:ascii="Times New Roman CYR" w:hAnsi="Times New Roman CYR" w:cs="Times New Roman CYR"/>
          <w:sz w:val="28"/>
          <w:szCs w:val="28"/>
          <w:lang w:eastAsia="ru-RU"/>
        </w:rPr>
        <w:t>За счет средств обязательного медицинского страхования в рамках базовой программы обязательного медицинского страхования:</w:t>
      </w:r>
    </w:p>
    <w:p w:rsidR="008A2DB0" w:rsidRPr="00E96A9B" w:rsidRDefault="008A2DB0" w:rsidP="00455F58">
      <w:pPr>
        <w:pStyle w:val="ConsPlusNormal"/>
        <w:jc w:val="both"/>
        <w:outlineLvl w:val="1"/>
        <w:rPr>
          <w:rFonts w:ascii="Times New Roman" w:hAnsi="Times New Roman" w:cs="Times New Roman"/>
          <w:sz w:val="28"/>
          <w:szCs w:val="28"/>
        </w:rPr>
      </w:pPr>
      <w:r w:rsidRPr="00E96A9B">
        <w:rPr>
          <w:rFonts w:ascii="Times New Roman CYR" w:hAnsi="Times New Roman CYR" w:cs="Times New Roman CYR"/>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w:t>
      </w:r>
      <w:r w:rsidRPr="00E96A9B">
        <w:rPr>
          <w:rFonts w:ascii="Times New Roman" w:hAnsi="Times New Roman" w:cs="Times New Roman"/>
          <w:sz w:val="28"/>
          <w:szCs w:val="28"/>
        </w:rPr>
        <w:t xml:space="preserve"> перечня видов высокотехнологичной медицинской помощи,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A2DB0" w:rsidRPr="00E66077" w:rsidRDefault="008A2DB0" w:rsidP="00632A4D">
      <w:pPr>
        <w:pStyle w:val="ConsPlusNormal"/>
        <w:ind w:firstLine="540"/>
        <w:jc w:val="both"/>
        <w:rPr>
          <w:rFonts w:ascii="Times New Roman" w:hAnsi="Times New Roman" w:cs="Times New Roman"/>
          <w:sz w:val="28"/>
          <w:szCs w:val="28"/>
        </w:rPr>
      </w:pPr>
      <w:r w:rsidRPr="00E66077">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8A2DB0" w:rsidRPr="00E96A9B" w:rsidRDefault="008A2DB0" w:rsidP="00632A4D">
      <w:pPr>
        <w:pStyle w:val="ConsPlusNormal"/>
        <w:jc w:val="both"/>
        <w:outlineLvl w:val="1"/>
        <w:rPr>
          <w:rFonts w:ascii="Times New Roman" w:hAnsi="Times New Roman" w:cs="Times New Roman"/>
          <w:sz w:val="28"/>
          <w:szCs w:val="28"/>
        </w:rPr>
      </w:pPr>
      <w:r w:rsidRPr="00E66077">
        <w:rPr>
          <w:rFonts w:ascii="Times New Roman CYR" w:hAnsi="Times New Roman CYR" w:cs="Times New Roman CYR"/>
          <w:sz w:val="28"/>
          <w:szCs w:val="28"/>
        </w:rPr>
        <w:t>За счет субвенций из бюджета Федерального фонда обязательного медицинского</w:t>
      </w:r>
      <w:r w:rsidRPr="00E96A9B">
        <w:rPr>
          <w:rFonts w:ascii="Times New Roman CYR" w:hAnsi="Times New Roman CYR" w:cs="Times New Roman CYR"/>
          <w:sz w:val="28"/>
          <w:szCs w:val="28"/>
        </w:rPr>
        <w:t xml:space="preserve"> страхования осуществляется финансовое обеспечение высокотехнологичной</w:t>
      </w:r>
      <w:r w:rsidRPr="00E96A9B">
        <w:rPr>
          <w:rFonts w:ascii="Times New Roman" w:hAnsi="Times New Roman" w:cs="Times New Roman"/>
          <w:sz w:val="28"/>
          <w:szCs w:val="28"/>
        </w:rPr>
        <w:t xml:space="preserve"> медицинской помощи в медицинских организациях, участвующих в реализации Территориальной программы, по перечню видов высокотехнологичной медицинской помощи (раздел I) (приложение к постановлению Правительства Российской Федерации от</w:t>
      </w:r>
      <w:r w:rsidR="001837F4">
        <w:rPr>
          <w:rFonts w:ascii="Times New Roman" w:hAnsi="Times New Roman" w:cs="Times New Roman"/>
          <w:sz w:val="28"/>
          <w:szCs w:val="28"/>
        </w:rPr>
        <w:t xml:space="preserve"> 8 декабря 2017 года N 1492 </w:t>
      </w:r>
      <w:r w:rsidRPr="00E96A9B">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2018 год и на плановый период 2019 и</w:t>
      </w:r>
      <w:r w:rsidR="001837F4">
        <w:rPr>
          <w:rFonts w:ascii="Times New Roman" w:hAnsi="Times New Roman" w:cs="Times New Roman"/>
          <w:sz w:val="28"/>
          <w:szCs w:val="28"/>
        </w:rPr>
        <w:t xml:space="preserve"> </w:t>
      </w:r>
      <w:r w:rsidRPr="00E96A9B">
        <w:rPr>
          <w:rFonts w:ascii="Times New Roman" w:hAnsi="Times New Roman" w:cs="Times New Roman"/>
          <w:sz w:val="28"/>
          <w:szCs w:val="28"/>
        </w:rPr>
        <w:t>2020 годов").</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 xml:space="preserve">За счет бюджетных ассигнований бюджета Федерального фонда обязательного медицинского страхования, </w:t>
      </w:r>
      <w:r w:rsidRPr="00D87CC2">
        <w:rPr>
          <w:rFonts w:ascii="Times New Roman" w:hAnsi="Times New Roman" w:cs="Times New Roman"/>
          <w:sz w:val="28"/>
          <w:szCs w:val="28"/>
        </w:rPr>
        <w:t>осуществляется финансовое</w:t>
      </w:r>
      <w:r w:rsidR="009A227B">
        <w:rPr>
          <w:rFonts w:ascii="Times New Roman" w:hAnsi="Times New Roman" w:cs="Times New Roman"/>
          <w:sz w:val="28"/>
          <w:szCs w:val="28"/>
        </w:rPr>
        <w:t xml:space="preserve"> </w:t>
      </w:r>
      <w:r w:rsidRPr="00E96A9B">
        <w:rPr>
          <w:rFonts w:ascii="Times New Roman" w:hAnsi="Times New Roman" w:cs="Times New Roman"/>
          <w:sz w:val="28"/>
          <w:szCs w:val="28"/>
        </w:rPr>
        <w:t>обеспечение:</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w:t>
      </w:r>
      <w:r w:rsidRPr="00E96A9B">
        <w:rPr>
          <w:rFonts w:ascii="Times New Roman" w:hAnsi="Times New Roman" w:cs="Times New Roman"/>
          <w:sz w:val="28"/>
          <w:szCs w:val="28"/>
        </w:rPr>
        <w:lastRenderedPageBreak/>
        <w:t>Постановлению Правительства Россий Федерации от</w:t>
      </w:r>
      <w:r w:rsidR="006A6F0D">
        <w:rPr>
          <w:rFonts w:ascii="Times New Roman" w:hAnsi="Times New Roman" w:cs="Times New Roman"/>
          <w:sz w:val="28"/>
          <w:szCs w:val="28"/>
        </w:rPr>
        <w:t xml:space="preserve"> 8 декабря </w:t>
      </w:r>
      <w:r w:rsidRPr="00E96A9B">
        <w:rPr>
          <w:rFonts w:ascii="Times New Roman" w:hAnsi="Times New Roman" w:cs="Times New Roman"/>
          <w:sz w:val="28"/>
          <w:szCs w:val="28"/>
        </w:rPr>
        <w:t xml:space="preserve">2017 года N </w:t>
      </w:r>
      <w:r w:rsidR="006A6F0D">
        <w:rPr>
          <w:rFonts w:ascii="Times New Roman" w:hAnsi="Times New Roman" w:cs="Times New Roman"/>
          <w:sz w:val="28"/>
          <w:szCs w:val="28"/>
        </w:rPr>
        <w:t xml:space="preserve">1492   </w:t>
      </w:r>
      <w:r w:rsidRPr="00E96A9B">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2018 год и на плановый период 2019 и 2020 годов")  за счет дотаций федеральному бюджету в соответствии с федеральным</w:t>
      </w:r>
      <w:r w:rsidR="009A227B">
        <w:rPr>
          <w:rFonts w:ascii="Times New Roman" w:hAnsi="Times New Roman" w:cs="Times New Roman"/>
          <w:sz w:val="28"/>
          <w:szCs w:val="28"/>
        </w:rPr>
        <w:t xml:space="preserve"> </w:t>
      </w:r>
      <w:r w:rsidRPr="00E96A9B">
        <w:rPr>
          <w:rFonts w:ascii="Times New Roman" w:hAnsi="Times New Roman" w:cs="Times New Roman"/>
          <w:sz w:val="28"/>
          <w:szCs w:val="28"/>
        </w:rPr>
        <w:t>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N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w:t>
      </w:r>
      <w:r w:rsidR="009A227B">
        <w:rPr>
          <w:rFonts w:ascii="Times New Roman" w:hAnsi="Times New Roman" w:cs="Times New Roman"/>
          <w:sz w:val="28"/>
          <w:szCs w:val="28"/>
        </w:rPr>
        <w:t xml:space="preserve"> </w:t>
      </w:r>
      <w:r w:rsidRPr="00E96A9B">
        <w:rPr>
          <w:rFonts w:ascii="Times New Roman" w:hAnsi="Times New Roman" w:cs="Times New Roman"/>
          <w:sz w:val="28"/>
          <w:szCs w:val="28"/>
        </w:rPr>
        <w:t>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A2DB0" w:rsidRPr="00D87CC2" w:rsidRDefault="008A2DB0" w:rsidP="005554AA">
      <w:pPr>
        <w:pStyle w:val="ConsPlusNormal"/>
        <w:ind w:firstLine="540"/>
        <w:jc w:val="both"/>
        <w:rPr>
          <w:rFonts w:ascii="Times New Roman" w:hAnsi="Times New Roman" w:cs="Times New Roman"/>
          <w:sz w:val="28"/>
          <w:szCs w:val="28"/>
        </w:rPr>
      </w:pPr>
      <w:r w:rsidRPr="00D87CC2">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A2DB0" w:rsidRDefault="008A2DB0" w:rsidP="005554AA">
      <w:pPr>
        <w:pStyle w:val="ConsPlusNormal"/>
        <w:ind w:firstLine="540"/>
        <w:jc w:val="both"/>
        <w:rPr>
          <w:rFonts w:ascii="Times New Roman" w:hAnsi="Times New Roman" w:cs="Times New Roman"/>
          <w:sz w:val="28"/>
          <w:szCs w:val="28"/>
        </w:rPr>
      </w:pPr>
      <w:r w:rsidRPr="00D87CC2">
        <w:rPr>
          <w:rFonts w:ascii="Times New Roman" w:hAnsi="Times New Roman" w:cs="Times New Roman"/>
          <w:sz w:val="28"/>
          <w:szCs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F1DA2" w:rsidRDefault="00AF1DA2" w:rsidP="00455F58">
      <w:pPr>
        <w:pStyle w:val="ConsPlusNormal"/>
        <w:ind w:firstLine="709"/>
        <w:jc w:val="both"/>
        <w:outlineLvl w:val="1"/>
        <w:rPr>
          <w:rFonts w:ascii="Times New Roman" w:hAnsi="Times New Roman" w:cs="Times New Roman"/>
          <w:sz w:val="28"/>
          <w:szCs w:val="28"/>
        </w:rPr>
      </w:pP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lastRenderedPageBreak/>
        <w:t>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N 178-ФЗ "О государственной социальной помощи";</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мероприятия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от 15 апреля 2014 г. № 294 «Об утверждении государственной программы Российской Федерации «Развитие здравоохранения»;</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За счет средств областного бюджета Ленинградской области осуществляется финансовое обеспечение:</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первичной медико-санитарной медицинской помощи по профилю "терапия" (медико-социальная поддержка лиц, находящихся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8A2DB0" w:rsidRDefault="008A2DB0" w:rsidP="005C3291">
      <w:pPr>
        <w:pStyle w:val="ConsPlusNormal"/>
        <w:ind w:firstLine="709"/>
        <w:jc w:val="both"/>
        <w:outlineLvl w:val="1"/>
        <w:rPr>
          <w:rFonts w:ascii="Times New Roman" w:hAnsi="Times New Roman" w:cs="Times New Roman"/>
          <w:sz w:val="28"/>
          <w:szCs w:val="28"/>
        </w:rPr>
      </w:pPr>
      <w:r w:rsidRPr="00C81974">
        <w:rPr>
          <w:rFonts w:ascii="Times New Roman" w:hAnsi="Times New Roman" w:cs="Times New Roman"/>
          <w:sz w:val="28"/>
          <w:szCs w:val="28"/>
        </w:rPr>
        <w:t xml:space="preserve">скорой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w:t>
      </w:r>
      <w:r w:rsidRPr="00C81974">
        <w:rPr>
          <w:rFonts w:ascii="Times New Roman" w:hAnsi="Times New Roman" w:cs="Times New Roman"/>
          <w:sz w:val="28"/>
          <w:szCs w:val="28"/>
        </w:rPr>
        <w:lastRenderedPageBreak/>
        <w:t>обязательного медицинского страхования;</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66077">
        <w:rPr>
          <w:rFonts w:ascii="Times New Roman" w:hAnsi="Times New Roman" w:cs="Times New Roman"/>
          <w:sz w:val="28"/>
          <w:szCs w:val="28"/>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медицинской помощи гражданам Республики Беларусь в соответствии с Соглашением между Правительством Российской Федерации и Правительством Республики Беларусь от 24 января 2006 года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паллиативной медицинской помощи, оказываемой стационарно, в том числе в хосписах и на  койках сестринского ухода;</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перечнем видов высокотехнологичной медицинской помощи (приложение к постановлению Правит</w:t>
      </w:r>
      <w:r w:rsidR="004C2186">
        <w:rPr>
          <w:rFonts w:ascii="Times New Roman" w:hAnsi="Times New Roman" w:cs="Times New Roman"/>
          <w:sz w:val="28"/>
          <w:szCs w:val="28"/>
        </w:rPr>
        <w:t xml:space="preserve">ельства Российской Федерации от 8 декабря </w:t>
      </w:r>
      <w:r w:rsidRPr="00E96A9B">
        <w:rPr>
          <w:rFonts w:ascii="Times New Roman" w:hAnsi="Times New Roman" w:cs="Times New Roman"/>
          <w:sz w:val="28"/>
          <w:szCs w:val="28"/>
        </w:rPr>
        <w:t>2017 года N</w:t>
      </w:r>
      <w:r w:rsidR="004C2186">
        <w:rPr>
          <w:rFonts w:ascii="Times New Roman" w:hAnsi="Times New Roman" w:cs="Times New Roman"/>
          <w:sz w:val="28"/>
          <w:szCs w:val="28"/>
        </w:rPr>
        <w:t xml:space="preserve"> 1492 </w:t>
      </w:r>
      <w:r w:rsidRPr="00E96A9B">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2018 год и на плановый период 2019 и 2020 годов");</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За счет средств областного бюджета Ленинградской области осуществляется:</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A2DB0" w:rsidRPr="00C81974"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w:t>
      </w:r>
      <w:r w:rsidRPr="00C81974">
        <w:rPr>
          <w:rFonts w:ascii="Times New Roman" w:hAnsi="Times New Roman" w:cs="Times New Roman"/>
          <w:sz w:val="28"/>
          <w:szCs w:val="28"/>
        </w:rPr>
        <w:t>бесплатно;</w:t>
      </w:r>
    </w:p>
    <w:p w:rsidR="008A2DB0" w:rsidRPr="00A62834" w:rsidRDefault="008A2DB0" w:rsidP="00A62834">
      <w:pPr>
        <w:pStyle w:val="ConsPlusNormal"/>
        <w:ind w:firstLine="709"/>
        <w:jc w:val="both"/>
        <w:outlineLvl w:val="1"/>
        <w:rPr>
          <w:rFonts w:ascii="Times New Roman" w:hAnsi="Times New Roman" w:cs="Times New Roman"/>
          <w:sz w:val="28"/>
          <w:szCs w:val="28"/>
        </w:rPr>
      </w:pPr>
      <w:r w:rsidRPr="00C81974">
        <w:rPr>
          <w:rFonts w:ascii="Times New Roman" w:hAnsi="Times New Roman" w:cs="Times New Roman"/>
          <w:sz w:val="28"/>
          <w:szCs w:val="28"/>
        </w:rPr>
        <w:t xml:space="preserve">пренатальная (дородовая диагностика) нарушений развития ребенка </w:t>
      </w:r>
      <w:r w:rsidRPr="00C81974">
        <w:rPr>
          <w:rFonts w:ascii="Times New Roman" w:hAnsi="Times New Roman" w:cs="Times New Roman"/>
          <w:sz w:val="28"/>
          <w:szCs w:val="28"/>
        </w:rPr>
        <w:br/>
        <w:t xml:space="preserve">у беременных женщин, неонатальный скрининг на 5 наследственных </w:t>
      </w:r>
      <w:r w:rsidRPr="00C81974">
        <w:rPr>
          <w:rFonts w:ascii="Times New Roman" w:hAnsi="Times New Roman" w:cs="Times New Roman"/>
          <w:sz w:val="28"/>
          <w:szCs w:val="28"/>
        </w:rPr>
        <w:br/>
        <w:t>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 xml:space="preserve"> обеспечение медицинской деятельности, связанной с донорством органов и тканей в целях трансплантации (пересадки), в медицинских организациях, </w:t>
      </w:r>
      <w:r w:rsidRPr="00E96A9B">
        <w:rPr>
          <w:rFonts w:ascii="Times New Roman" w:hAnsi="Times New Roman" w:cs="Times New Roman"/>
          <w:sz w:val="28"/>
          <w:szCs w:val="28"/>
        </w:rPr>
        <w:lastRenderedPageBreak/>
        <w:t>подведомственных Комитету по здравоохранению Ленинградской области.</w:t>
      </w:r>
    </w:p>
    <w:p w:rsidR="008A2DB0" w:rsidRPr="00E96A9B"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w:t>
      </w:r>
      <w:r w:rsidR="009A227B">
        <w:rPr>
          <w:rFonts w:ascii="Times New Roman" w:hAnsi="Times New Roman" w:cs="Times New Roman"/>
          <w:sz w:val="28"/>
          <w:szCs w:val="28"/>
        </w:rPr>
        <w:t xml:space="preserve"> </w:t>
      </w:r>
      <w:r w:rsidRPr="00E96A9B">
        <w:rPr>
          <w:rFonts w:ascii="Times New Roman" w:hAnsi="Times New Roman" w:cs="Times New Roman"/>
          <w:sz w:val="28"/>
          <w:szCs w:val="28"/>
        </w:rPr>
        <w:t>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A2DB0" w:rsidRDefault="008A2DB0" w:rsidP="00455F58">
      <w:pPr>
        <w:pStyle w:val="ConsPlusNormal"/>
        <w:ind w:firstLine="709"/>
        <w:jc w:val="both"/>
        <w:outlineLvl w:val="1"/>
        <w:rPr>
          <w:rFonts w:ascii="Times New Roman" w:hAnsi="Times New Roman" w:cs="Times New Roman"/>
          <w:sz w:val="28"/>
          <w:szCs w:val="28"/>
        </w:rPr>
      </w:pPr>
      <w:r w:rsidRPr="00E96A9B">
        <w:rPr>
          <w:rFonts w:ascii="Times New Roman" w:hAnsi="Times New Roman" w:cs="Times New Roman"/>
          <w:sz w:val="28"/>
          <w:szCs w:val="28"/>
        </w:rPr>
        <w:t>Кроме того, за счет бюджетных ассигнований областного бюджета Ленинградской области в установленном порядке оказывается медицинская помощь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патологоанатомическом бюро,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w:t>
      </w:r>
      <w:r w:rsidR="009A227B">
        <w:rPr>
          <w:rFonts w:ascii="Times New Roman" w:hAnsi="Times New Roman" w:cs="Times New Roman"/>
          <w:sz w:val="28"/>
          <w:szCs w:val="28"/>
        </w:rPr>
        <w:t xml:space="preserve"> </w:t>
      </w:r>
      <w:r w:rsidRPr="00E96A9B">
        <w:rPr>
          <w:rFonts w:ascii="Times New Roman" w:hAnsi="Times New Roman" w:cs="Times New Roman"/>
          <w:sz w:val="28"/>
          <w:szCs w:val="28"/>
        </w:rPr>
        <w:t>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8A2DB0" w:rsidRPr="002854C9" w:rsidRDefault="008A2DB0" w:rsidP="00FD38E6">
      <w:pPr>
        <w:pStyle w:val="ConsPlusNormal"/>
        <w:ind w:firstLine="540"/>
        <w:jc w:val="both"/>
        <w:rPr>
          <w:rFonts w:ascii="Times New Roman" w:hAnsi="Times New Roman" w:cs="Times New Roman"/>
          <w:sz w:val="28"/>
          <w:szCs w:val="28"/>
        </w:rPr>
      </w:pPr>
    </w:p>
    <w:p w:rsidR="00AF1DA2" w:rsidRDefault="00AF1DA2" w:rsidP="00FD38E6">
      <w:pPr>
        <w:pStyle w:val="ConsPlusNormal"/>
        <w:jc w:val="center"/>
        <w:outlineLvl w:val="1"/>
        <w:rPr>
          <w:rFonts w:ascii="Times New Roman" w:hAnsi="Times New Roman" w:cs="Times New Roman"/>
          <w:sz w:val="28"/>
          <w:szCs w:val="28"/>
        </w:rPr>
      </w:pPr>
    </w:p>
    <w:p w:rsidR="008A2DB0" w:rsidRPr="002854C9" w:rsidRDefault="008A2DB0" w:rsidP="00FD38E6">
      <w:pPr>
        <w:pStyle w:val="ConsPlusNormal"/>
        <w:jc w:val="center"/>
        <w:outlineLvl w:val="1"/>
        <w:rPr>
          <w:rFonts w:ascii="Times New Roman" w:hAnsi="Times New Roman" w:cs="Times New Roman"/>
          <w:sz w:val="28"/>
          <w:szCs w:val="28"/>
        </w:rPr>
      </w:pPr>
      <w:r w:rsidRPr="002854C9">
        <w:rPr>
          <w:rFonts w:ascii="Times New Roman" w:hAnsi="Times New Roman" w:cs="Times New Roman"/>
          <w:sz w:val="28"/>
          <w:szCs w:val="28"/>
        </w:rPr>
        <w:lastRenderedPageBreak/>
        <w:t>VI. Нормативы объема медицинской помощи</w:t>
      </w:r>
    </w:p>
    <w:p w:rsidR="008A2DB0" w:rsidRPr="002854C9" w:rsidRDefault="008A2DB0" w:rsidP="00FD38E6">
      <w:pPr>
        <w:pStyle w:val="ConsPlusNormal"/>
        <w:jc w:val="center"/>
        <w:outlineLvl w:val="1"/>
        <w:rPr>
          <w:rFonts w:ascii="Times New Roman" w:hAnsi="Times New Roman" w:cs="Times New Roman"/>
          <w:sz w:val="28"/>
          <w:szCs w:val="28"/>
        </w:rPr>
      </w:pPr>
    </w:p>
    <w:p w:rsidR="008A2DB0" w:rsidRPr="00117103" w:rsidRDefault="008A2DB0" w:rsidP="004759BE">
      <w:pPr>
        <w:spacing w:after="0" w:line="360" w:lineRule="atLeast"/>
        <w:ind w:firstLine="700"/>
        <w:jc w:val="both"/>
        <w:rPr>
          <w:rFonts w:ascii="Times New Roman CYR" w:hAnsi="Times New Roman CYR" w:cs="Times New Roman CYR"/>
          <w:sz w:val="28"/>
          <w:szCs w:val="28"/>
          <w:lang w:eastAsia="ru-RU"/>
        </w:rPr>
      </w:pPr>
      <w:r w:rsidRPr="00117103">
        <w:rPr>
          <w:rFonts w:ascii="Times New Roman CYR" w:hAnsi="Times New Roman CYR" w:cs="Times New Roman CYR"/>
          <w:sz w:val="28"/>
          <w:szCs w:val="28"/>
          <w:lang w:eastAsia="ru-RU"/>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A2DB0" w:rsidRPr="00791CB0" w:rsidRDefault="008A2DB0" w:rsidP="004759BE">
      <w:pPr>
        <w:spacing w:after="0" w:line="360" w:lineRule="atLeast"/>
        <w:ind w:firstLine="700"/>
        <w:jc w:val="both"/>
        <w:rPr>
          <w:rFonts w:ascii="Times New Roman CYR" w:hAnsi="Times New Roman CYR" w:cs="Times New Roman CYR"/>
          <w:sz w:val="28"/>
          <w:szCs w:val="28"/>
          <w:lang w:eastAsia="ru-RU"/>
        </w:rPr>
      </w:pPr>
      <w:r w:rsidRPr="00117103">
        <w:rPr>
          <w:rFonts w:ascii="Times New Roman CYR" w:hAnsi="Times New Roman CYR" w:cs="Times New Roman CYR"/>
          <w:sz w:val="28"/>
          <w:szCs w:val="28"/>
          <w:lang w:eastAsia="ru-RU"/>
        </w:rPr>
        <w:t xml:space="preserve">для скорой медицинской помощи вне медицинской организации, включая медицинскую эвакуацию, в рамках базовой программы обязательного </w:t>
      </w:r>
      <w:r>
        <w:rPr>
          <w:rFonts w:ascii="Times New Roman CYR" w:hAnsi="Times New Roman CYR" w:cs="Times New Roman CYR"/>
          <w:sz w:val="28"/>
          <w:szCs w:val="28"/>
          <w:lang w:eastAsia="ru-RU"/>
        </w:rPr>
        <w:t xml:space="preserve">медицинского страхования </w:t>
      </w:r>
      <w:r w:rsidRPr="00683D1E">
        <w:rPr>
          <w:rFonts w:ascii="Times New Roman CYR" w:hAnsi="Times New Roman CYR" w:cs="Times New Roman CYR"/>
          <w:sz w:val="28"/>
          <w:szCs w:val="28"/>
          <w:lang w:eastAsia="ru-RU"/>
        </w:rPr>
        <w:t xml:space="preserve">на 2018 - 2020 годы - 0,285 вызова на 1 застрахованное лицо; за счет средств областного бюджета Ленинградской области (далее - областной бюджет) на 2018 - 2020 годы - 0,021 вызова на </w:t>
      </w:r>
      <w:r w:rsidRPr="00117103">
        <w:rPr>
          <w:rFonts w:ascii="Times New Roman CYR" w:hAnsi="Times New Roman CYR" w:cs="Times New Roman CYR"/>
          <w:sz w:val="28"/>
          <w:szCs w:val="28"/>
          <w:lang w:eastAsia="ru-RU"/>
        </w:rPr>
        <w:t>1 жителя;</w:t>
      </w:r>
    </w:p>
    <w:p w:rsidR="008A2DB0" w:rsidRPr="005C1C78" w:rsidRDefault="008A2DB0" w:rsidP="004759BE">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для медицинской помощи в амбулаторных условиях, оказываемой с профилактической и иными целями </w:t>
      </w:r>
      <w:r w:rsidRPr="005C1C78">
        <w:rPr>
          <w:rFonts w:ascii="Times New Roman" w:hAnsi="Times New Roman" w:cs="Times New Roman"/>
          <w:sz w:val="28"/>
          <w:szCs w:val="28"/>
        </w:rPr>
        <w:t>(включая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sidRPr="005C1C78">
        <w:rPr>
          <w:rFonts w:ascii="Times New Roman CYR" w:hAnsi="Times New Roman CYR" w:cs="Times New Roman CYR"/>
          <w:sz w:val="28"/>
          <w:szCs w:val="28"/>
          <w:lang w:eastAsia="ru-RU"/>
        </w:rPr>
        <w:t xml:space="preserve">, в рамках базовой программы обязательного медицинского </w:t>
      </w:r>
      <w:r w:rsidRPr="00683D1E">
        <w:rPr>
          <w:rFonts w:ascii="Times New Roman CYR" w:hAnsi="Times New Roman CYR" w:cs="Times New Roman CYR"/>
          <w:sz w:val="28"/>
          <w:szCs w:val="28"/>
          <w:lang w:eastAsia="ru-RU"/>
        </w:rPr>
        <w:t xml:space="preserve">страхования на 2018 - 2020 годы - 2,426 посещения на 1 застрахованное лицо; за счет средств областного бюджета на 2018 - 2020 годы – 0,399 </w:t>
      </w:r>
      <w:r w:rsidRPr="00E16C5B">
        <w:rPr>
          <w:rFonts w:ascii="Times New Roman CYR" w:hAnsi="Times New Roman CYR" w:cs="Times New Roman CYR"/>
          <w:sz w:val="28"/>
          <w:szCs w:val="28"/>
          <w:lang w:eastAsia="ru-RU"/>
        </w:rPr>
        <w:t>посещения</w:t>
      </w:r>
      <w:r w:rsidRPr="005C1C78">
        <w:rPr>
          <w:rFonts w:ascii="Times New Roman CYR" w:hAnsi="Times New Roman CYR" w:cs="Times New Roman CYR"/>
          <w:sz w:val="28"/>
          <w:szCs w:val="28"/>
          <w:lang w:eastAsia="ru-RU"/>
        </w:rPr>
        <w:t xml:space="preserve"> на 1 жителя;</w:t>
      </w:r>
    </w:p>
    <w:p w:rsidR="008A2DB0" w:rsidRPr="00683D1E" w:rsidRDefault="008A2DB0" w:rsidP="004759BE">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w:t>
      </w:r>
      <w:r w:rsidRPr="00683D1E">
        <w:rPr>
          <w:rFonts w:ascii="Times New Roman CYR" w:hAnsi="Times New Roman CYR" w:cs="Times New Roman CYR"/>
          <w:sz w:val="28"/>
          <w:szCs w:val="28"/>
          <w:lang w:eastAsia="ru-RU"/>
        </w:rPr>
        <w:t>страхования на 2018 - 2020 годы  - 1,980 обращения на 1 застрахованное лицо; за счет средств областного бюджета на 2018 - 2020 годы – 0,106 обращения на 1 жителя;</w:t>
      </w:r>
    </w:p>
    <w:p w:rsidR="008A2DB0" w:rsidRPr="00683D1E" w:rsidRDefault="008A2DB0" w:rsidP="004759BE">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w:t>
      </w:r>
      <w:r w:rsidRPr="00683D1E">
        <w:rPr>
          <w:rFonts w:ascii="Times New Roman CYR" w:hAnsi="Times New Roman CYR" w:cs="Times New Roman CYR"/>
          <w:sz w:val="28"/>
          <w:szCs w:val="28"/>
          <w:lang w:eastAsia="ru-RU"/>
        </w:rPr>
        <w:t>ния на 2018 – 2020 годы - 0,560 посещения на 1 застрахованное лицо;</w:t>
      </w:r>
    </w:p>
    <w:p w:rsidR="008A2DB0" w:rsidRPr="00683D1E" w:rsidRDefault="008A2DB0" w:rsidP="004759BE">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для медицинской помощи в условиях дневных стационаров в рамках базовой программы обязательного медицинского </w:t>
      </w:r>
      <w:r w:rsidRPr="00683D1E">
        <w:rPr>
          <w:rFonts w:ascii="Times New Roman CYR" w:hAnsi="Times New Roman CYR" w:cs="Times New Roman CYR"/>
          <w:sz w:val="28"/>
          <w:szCs w:val="28"/>
          <w:lang w:eastAsia="ru-RU"/>
        </w:rPr>
        <w:t xml:space="preserve">страхования на 2018 – 2020 годы - 0,060 </w:t>
      </w:r>
      <w:r w:rsidRPr="005C1C78">
        <w:rPr>
          <w:rFonts w:ascii="Times New Roman CYR" w:hAnsi="Times New Roman CYR" w:cs="Times New Roman CYR"/>
          <w:sz w:val="28"/>
          <w:szCs w:val="28"/>
          <w:lang w:eastAsia="ru-RU"/>
        </w:rPr>
        <w:t xml:space="preserve">случая лечения на 1 застрахованное </w:t>
      </w:r>
      <w:r w:rsidRPr="00683D1E">
        <w:rPr>
          <w:rFonts w:ascii="Times New Roman CYR" w:hAnsi="Times New Roman CYR" w:cs="Times New Roman CYR"/>
          <w:sz w:val="28"/>
          <w:szCs w:val="28"/>
          <w:lang w:eastAsia="ru-RU"/>
        </w:rPr>
        <w:t>лицо; за</w:t>
      </w:r>
      <w:r w:rsidRPr="005C1C78">
        <w:rPr>
          <w:rFonts w:ascii="Times New Roman CYR" w:hAnsi="Times New Roman CYR" w:cs="Times New Roman CYR"/>
          <w:sz w:val="28"/>
          <w:szCs w:val="28"/>
          <w:lang w:eastAsia="ru-RU"/>
        </w:rPr>
        <w:t xml:space="preserve"> счет средств областного </w:t>
      </w:r>
      <w:r w:rsidRPr="00683D1E">
        <w:rPr>
          <w:rFonts w:ascii="Times New Roman CYR" w:hAnsi="Times New Roman CYR" w:cs="Times New Roman CYR"/>
          <w:sz w:val="28"/>
          <w:szCs w:val="28"/>
          <w:lang w:eastAsia="ru-RU"/>
        </w:rPr>
        <w:t>бюджета на 2018 - 2020 годы - 0,0024 случая лечения на 1 жителя;</w:t>
      </w:r>
    </w:p>
    <w:p w:rsidR="008A2DB0" w:rsidRPr="00683D1E" w:rsidRDefault="008A2DB0" w:rsidP="004759BE">
      <w:pPr>
        <w:spacing w:after="0" w:line="360" w:lineRule="atLeast"/>
        <w:ind w:firstLine="700"/>
        <w:jc w:val="both"/>
        <w:rPr>
          <w:rFonts w:ascii="Times New Roman CYR" w:hAnsi="Times New Roman CYR" w:cs="Times New Roman CYR"/>
          <w:sz w:val="28"/>
          <w:szCs w:val="28"/>
          <w:lang w:eastAsia="ru-RU"/>
        </w:rPr>
      </w:pPr>
      <w:r w:rsidRPr="00D416E6">
        <w:rPr>
          <w:rFonts w:ascii="Times New Roman CYR" w:hAnsi="Times New Roman CYR" w:cs="Times New Roman CYR"/>
          <w:sz w:val="28"/>
          <w:szCs w:val="28"/>
          <w:lang w:eastAsia="ru-RU"/>
        </w:rPr>
        <w:t xml:space="preserve">для специализированной медицинской помощи в стационарных условиях в рамках базовой программы обязательного медицинского </w:t>
      </w:r>
      <w:r w:rsidRPr="00683D1E">
        <w:rPr>
          <w:rFonts w:ascii="Times New Roman CYR" w:hAnsi="Times New Roman CYR" w:cs="Times New Roman CYR"/>
          <w:sz w:val="28"/>
          <w:szCs w:val="28"/>
          <w:lang w:eastAsia="ru-RU"/>
        </w:rPr>
        <w:t xml:space="preserve">страхования на 2018 год – 0,17511 случая госпитализации на 1 застрахованное лицо,  на 2019 год – 0,17511 случая госпитализации на 1 застрахованное лицо, на 2020 год -0,17511 </w:t>
      </w:r>
      <w:r>
        <w:rPr>
          <w:rFonts w:ascii="Times New Roman CYR" w:hAnsi="Times New Roman CYR" w:cs="Times New Roman CYR"/>
          <w:sz w:val="28"/>
          <w:szCs w:val="28"/>
          <w:lang w:eastAsia="ru-RU"/>
        </w:rPr>
        <w:t xml:space="preserve">случая </w:t>
      </w:r>
      <w:r w:rsidRPr="00D416E6">
        <w:rPr>
          <w:rFonts w:ascii="Times New Roman CYR" w:hAnsi="Times New Roman CYR" w:cs="Times New Roman CYR"/>
          <w:sz w:val="28"/>
          <w:szCs w:val="28"/>
          <w:lang w:eastAsia="ru-RU"/>
        </w:rPr>
        <w:t xml:space="preserve">госпитализации на 1 застрахованное лицо, в том числе </w:t>
      </w:r>
      <w:r w:rsidRPr="00683D1E">
        <w:rPr>
          <w:rFonts w:ascii="Times New Roman CYR" w:hAnsi="Times New Roman CYR" w:cs="Times New Roman CYR"/>
          <w:sz w:val="28"/>
          <w:szCs w:val="28"/>
          <w:lang w:eastAsia="ru-RU"/>
        </w:rPr>
        <w:t xml:space="preserve">для медицинской </w:t>
      </w:r>
      <w:r w:rsidRPr="00683D1E">
        <w:rPr>
          <w:rFonts w:ascii="Times New Roman CYR" w:hAnsi="Times New Roman CYR" w:cs="Times New Roman CYR"/>
          <w:sz w:val="28"/>
          <w:szCs w:val="28"/>
          <w:lang w:eastAsia="ru-RU"/>
        </w:rPr>
        <w:lastRenderedPageBreak/>
        <w:t xml:space="preserve">реабилитации на 2018 год - 0,048 койко-дня на 1 застрахованное лицо, на 2019 год - 0,058 койко-дня на 1 застрахованное лицо, на 2020 год - 0,070 койко-дня на 1 застрахованное лицо, в том числе для высокотехнологичной медицинской </w:t>
      </w:r>
      <w:r w:rsidRPr="00D416E6">
        <w:rPr>
          <w:rFonts w:ascii="Times New Roman CYR" w:hAnsi="Times New Roman CYR" w:cs="Times New Roman CYR"/>
          <w:sz w:val="28"/>
          <w:szCs w:val="28"/>
          <w:lang w:eastAsia="ru-RU"/>
        </w:rPr>
        <w:t xml:space="preserve">помощи </w:t>
      </w:r>
      <w:r w:rsidRPr="00683D1E">
        <w:rPr>
          <w:rFonts w:ascii="Times New Roman CYR" w:hAnsi="Times New Roman CYR" w:cs="Times New Roman CYR"/>
          <w:sz w:val="28"/>
          <w:szCs w:val="28"/>
          <w:lang w:eastAsia="ru-RU"/>
        </w:rPr>
        <w:t>на 2018 - 2020 годы - 0,0050 случая госпитализации на 1 застрахованное лицо; за счет средств областного бюджета на 2018 – 2020 годы - 0,013 случая госпитализации на 1 жителя, в том числе для высокотехнологичной медицинской помощи на 2018 - 2020 годы - 0,0016 случая госпитализации на 1 жителя;</w:t>
      </w:r>
    </w:p>
    <w:p w:rsidR="008A2DB0" w:rsidRPr="00683D1E" w:rsidRDefault="008A2DB0" w:rsidP="004759BE">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для паллиативной медицинской помощи в стационарных условиях (включая хосписы и койки сестринского ухода) за счет средств областного </w:t>
      </w:r>
      <w:r w:rsidRPr="00683D1E">
        <w:rPr>
          <w:rFonts w:ascii="Times New Roman CYR" w:hAnsi="Times New Roman CYR" w:cs="Times New Roman CYR"/>
          <w:sz w:val="28"/>
          <w:szCs w:val="28"/>
          <w:lang w:eastAsia="ru-RU"/>
        </w:rPr>
        <w:t>бюджета на 2018 - 2020 годы - 0,094 койко-дня на 1 жителя.</w:t>
      </w:r>
    </w:p>
    <w:p w:rsidR="008A2DB0" w:rsidRPr="005C1C78" w:rsidRDefault="008A2DB0" w:rsidP="004759BE">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
    <w:p w:rsidR="008A2DB0" w:rsidRPr="005C1C78" w:rsidRDefault="008A2DB0" w:rsidP="004759BE">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8A2DB0" w:rsidRPr="005C1C78" w:rsidRDefault="008A2DB0" w:rsidP="004759BE">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понижающий коэффициент к средним нормативам объема медицинской помощи в стационарных условиях и в условиях дневных стационаров.</w:t>
      </w:r>
    </w:p>
    <w:p w:rsidR="008A2DB0" w:rsidRPr="00013237" w:rsidRDefault="008A2DB0">
      <w:pPr>
        <w:pStyle w:val="ConsPlusNormal"/>
        <w:ind w:firstLine="540"/>
        <w:jc w:val="both"/>
        <w:rPr>
          <w:rFonts w:ascii="Times New Roman" w:hAnsi="Times New Roman" w:cs="Times New Roman"/>
          <w:sz w:val="28"/>
          <w:szCs w:val="28"/>
        </w:rPr>
      </w:pPr>
    </w:p>
    <w:p w:rsidR="008A2DB0" w:rsidRPr="003A5E3A" w:rsidRDefault="008A2DB0">
      <w:pPr>
        <w:pStyle w:val="ConsPlusNormal"/>
        <w:jc w:val="center"/>
        <w:outlineLvl w:val="1"/>
        <w:rPr>
          <w:rFonts w:ascii="Times New Roman" w:hAnsi="Times New Roman" w:cs="Times New Roman"/>
          <w:sz w:val="28"/>
          <w:szCs w:val="28"/>
        </w:rPr>
      </w:pPr>
      <w:r w:rsidRPr="003A5E3A">
        <w:rPr>
          <w:rFonts w:ascii="Times New Roman" w:hAnsi="Times New Roman" w:cs="Times New Roman"/>
          <w:sz w:val="28"/>
          <w:szCs w:val="28"/>
        </w:rPr>
        <w:t>VII. Нормативы финансовых затрат на единицу объема</w:t>
      </w:r>
    </w:p>
    <w:p w:rsidR="008A2DB0" w:rsidRPr="003A5E3A" w:rsidRDefault="008A2DB0">
      <w:pPr>
        <w:pStyle w:val="ConsPlusNormal"/>
        <w:jc w:val="center"/>
        <w:rPr>
          <w:rFonts w:ascii="Times New Roman" w:hAnsi="Times New Roman" w:cs="Times New Roman"/>
          <w:sz w:val="28"/>
          <w:szCs w:val="28"/>
        </w:rPr>
      </w:pPr>
      <w:r w:rsidRPr="003A5E3A">
        <w:rPr>
          <w:rFonts w:ascii="Times New Roman" w:hAnsi="Times New Roman" w:cs="Times New Roman"/>
          <w:sz w:val="28"/>
          <w:szCs w:val="28"/>
        </w:rPr>
        <w:t>медицинской помощи, подушевые нормативы финансирования</w:t>
      </w:r>
    </w:p>
    <w:p w:rsidR="008A2DB0" w:rsidRPr="003A5E3A" w:rsidRDefault="008A2DB0">
      <w:pPr>
        <w:pStyle w:val="ConsPlusNormal"/>
        <w:ind w:firstLine="540"/>
        <w:jc w:val="both"/>
        <w:rPr>
          <w:rFonts w:ascii="Times New Roman" w:hAnsi="Times New Roman" w:cs="Times New Roman"/>
          <w:sz w:val="28"/>
          <w:szCs w:val="28"/>
        </w:rPr>
      </w:pPr>
    </w:p>
    <w:p w:rsidR="008A2DB0" w:rsidRPr="00EC5071"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t>Нормативы финансовых затрат на единицу объема медицинской помощи для целей формирования Территориальной программы на 2018 год составляют:</w:t>
      </w:r>
    </w:p>
    <w:p w:rsidR="008A2DB0" w:rsidRPr="00683D1E"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lastRenderedPageBreak/>
        <w:t xml:space="preserve">на 1 вызов скорой медицинской помощи за счет средств областного бюджета – 4807,7 рубля, за счет средств обязательного медицинского страхования – 3260,6 </w:t>
      </w:r>
      <w:r w:rsidRPr="00683D1E">
        <w:rPr>
          <w:rFonts w:ascii="Times New Roman CYR" w:hAnsi="Times New Roman CYR" w:cs="Times New Roman CYR"/>
          <w:sz w:val="28"/>
          <w:szCs w:val="28"/>
          <w:lang w:eastAsia="ru-RU"/>
        </w:rPr>
        <w:t>рубля;</w:t>
      </w:r>
    </w:p>
    <w:p w:rsidR="008A2DB0" w:rsidRPr="00683D1E"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w:t>
      </w:r>
      <w:r w:rsidRPr="00683D1E">
        <w:rPr>
          <w:rFonts w:ascii="Times New Roman CYR" w:hAnsi="Times New Roman CYR" w:cs="Times New Roman CYR"/>
          <w:sz w:val="28"/>
          <w:szCs w:val="28"/>
          <w:lang w:eastAsia="ru-RU"/>
        </w:rPr>
        <w:t>бюджета – 558,9 рубля, за счет средств обязательного медицинского страхования – 594,0 рубля;</w:t>
      </w:r>
    </w:p>
    <w:p w:rsidR="008A2DB0" w:rsidRPr="00683D1E"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w:t>
      </w:r>
      <w:r w:rsidRPr="00683D1E">
        <w:rPr>
          <w:rFonts w:ascii="Times New Roman CYR" w:hAnsi="Times New Roman CYR" w:cs="Times New Roman CYR"/>
          <w:sz w:val="28"/>
          <w:szCs w:val="28"/>
          <w:lang w:eastAsia="ru-RU"/>
        </w:rPr>
        <w:t xml:space="preserve">бюджета – 1621,1 рубля, за счет средств обязательного медицинского </w:t>
      </w:r>
      <w:r w:rsidRPr="00D602D4">
        <w:rPr>
          <w:rFonts w:ascii="Times New Roman CYR" w:hAnsi="Times New Roman CYR" w:cs="Times New Roman CYR"/>
          <w:sz w:val="28"/>
          <w:szCs w:val="28"/>
          <w:lang w:eastAsia="ru-RU"/>
        </w:rPr>
        <w:t xml:space="preserve">страхования – </w:t>
      </w:r>
      <w:r w:rsidRPr="00C81974">
        <w:rPr>
          <w:rFonts w:ascii="Times New Roman CYR" w:hAnsi="Times New Roman CYR" w:cs="Times New Roman CYR"/>
          <w:sz w:val="28"/>
          <w:szCs w:val="28"/>
          <w:lang w:eastAsia="ru-RU"/>
        </w:rPr>
        <w:t>1605,3 рубля;</w:t>
      </w:r>
    </w:p>
    <w:p w:rsidR="008A2DB0" w:rsidRPr="00683D1E"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 </w:t>
      </w:r>
      <w:r w:rsidRPr="00683D1E">
        <w:rPr>
          <w:rFonts w:ascii="Times New Roman CYR" w:hAnsi="Times New Roman CYR" w:cs="Times New Roman CYR"/>
          <w:sz w:val="28"/>
          <w:szCs w:val="28"/>
          <w:lang w:eastAsia="ru-RU"/>
        </w:rPr>
        <w:t>733,2 рубля;</w:t>
      </w:r>
    </w:p>
    <w:p w:rsidR="008A2DB0" w:rsidRPr="00EC5071"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на 1 </w:t>
      </w:r>
      <w:r w:rsidRPr="00EC5071">
        <w:rPr>
          <w:rFonts w:ascii="Times New Roman CYR" w:hAnsi="Times New Roman CYR" w:cs="Times New Roman CYR"/>
          <w:sz w:val="28"/>
          <w:szCs w:val="28"/>
          <w:lang w:eastAsia="ru-RU"/>
        </w:rPr>
        <w:t>случай лечения в условиях дневных стационаров за счет средств областного бюджета – 12446,4 рубля, за счет средств обязательного медицинского страхования – 16387,6 рубля;</w:t>
      </w:r>
    </w:p>
    <w:p w:rsidR="008A2DB0" w:rsidRPr="00683D1E"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w:t>
      </w:r>
      <w:r w:rsidRPr="00683D1E">
        <w:rPr>
          <w:rFonts w:ascii="Times New Roman CYR" w:hAnsi="Times New Roman CYR" w:cs="Times New Roman CYR"/>
          <w:sz w:val="28"/>
          <w:szCs w:val="28"/>
          <w:lang w:eastAsia="ru-RU"/>
        </w:rPr>
        <w:t>бюджета – 89394,2 рубля, за счет средств обязательного медицинского страхования – 37433,8 рубля;</w:t>
      </w:r>
    </w:p>
    <w:p w:rsidR="008A2DB0" w:rsidRPr="00683D1E"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на 1 койко-день по медицинской реабилитации в медицинских организациях (</w:t>
      </w:r>
      <w:r w:rsidRPr="00683D1E">
        <w:rPr>
          <w:rFonts w:ascii="Times New Roman CYR" w:hAnsi="Times New Roman CYR" w:cs="Times New Roman CYR"/>
          <w:sz w:val="28"/>
          <w:szCs w:val="28"/>
          <w:lang w:eastAsia="ru-RU"/>
        </w:rPr>
        <w:t>их структурных подразделениях), оказывающих медицинскую помощь в стационарных условиях, за счет средств обязательного медицинского страхования – 2921,4 рубля;</w:t>
      </w:r>
    </w:p>
    <w:p w:rsidR="008A2DB0" w:rsidRPr="00392BD5"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на 1 койко-день в медицинских организациях (их структурных подразделениях), оказывающих паллиативную медицинскую</w:t>
      </w:r>
      <w:r>
        <w:rPr>
          <w:rFonts w:ascii="Times New Roman CYR" w:hAnsi="Times New Roman CYR" w:cs="Times New Roman CYR"/>
          <w:sz w:val="28"/>
          <w:szCs w:val="28"/>
          <w:lang w:eastAsia="ru-RU"/>
        </w:rPr>
        <w:t xml:space="preserve"> помощь в стационарных условиях </w:t>
      </w:r>
      <w:r w:rsidRPr="005C1C78">
        <w:rPr>
          <w:rFonts w:ascii="Times New Roman CYR" w:hAnsi="Times New Roman CYR" w:cs="Times New Roman CYR"/>
          <w:sz w:val="28"/>
          <w:szCs w:val="28"/>
          <w:lang w:eastAsia="ru-RU"/>
        </w:rPr>
        <w:t>(включая хосписы и отделения сестринского ухода</w:t>
      </w:r>
      <w:r w:rsidRPr="00392BD5">
        <w:rPr>
          <w:rFonts w:ascii="Times New Roman CYR" w:hAnsi="Times New Roman CYR" w:cs="Times New Roman CYR"/>
          <w:sz w:val="28"/>
          <w:szCs w:val="28"/>
          <w:lang w:eastAsia="ru-RU"/>
        </w:rPr>
        <w:t>), за счет средств областного бюджета – 2097,7 рубля.</w:t>
      </w:r>
    </w:p>
    <w:p w:rsidR="008A2DB0" w:rsidRPr="00EC5071"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t>Нормативы финансовых затрат на единицу объема медицинской помощи для целей формирования Территориальной программы на 2019 и 2020 годы составляют:</w:t>
      </w:r>
    </w:p>
    <w:p w:rsidR="008A2DB0" w:rsidRPr="00EC5071"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t>на 1 вызов скорой медицинской помощи за счет средств областного бюджета – 5000,0 рубля  на 2019 год, 5200,0 рубля на 2020 год; за счет средств обязательного медицинского страхования – 3200,4 рубля на 2019 год, 3312,9 рубля на 2020 год;</w:t>
      </w:r>
    </w:p>
    <w:p w:rsidR="008A2DB0" w:rsidRPr="00EC5071"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580,5 рубля на 2019 год, 601,5 рубля на 2020 год; за счет средств обязательного медицинского страхования – 584,3 рубля на 2019 год, 610,5 рубля на 2020 год;</w:t>
      </w:r>
    </w:p>
    <w:p w:rsidR="008A2DB0" w:rsidRPr="00392BD5" w:rsidRDefault="008A2DB0" w:rsidP="00440662">
      <w:pPr>
        <w:spacing w:after="0" w:line="360" w:lineRule="atLeast"/>
        <w:ind w:firstLine="700"/>
        <w:jc w:val="both"/>
        <w:rPr>
          <w:rFonts w:ascii="Times New Roman CYR" w:hAnsi="Times New Roman CYR" w:cs="Times New Roman CYR"/>
          <w:sz w:val="28"/>
          <w:szCs w:val="28"/>
          <w:lang w:eastAsia="ru-RU"/>
        </w:rPr>
      </w:pPr>
      <w:r w:rsidRPr="00392BD5">
        <w:rPr>
          <w:rFonts w:ascii="Times New Roman CYR" w:hAnsi="Times New Roman CYR" w:cs="Times New Roman CYR"/>
          <w:sz w:val="28"/>
          <w:szCs w:val="28"/>
          <w:lang w:eastAsia="ru-RU"/>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1679,1 рубля на 2019 год, 1744,5 рубля на 2020 год; за счет средств обязательного медицинского страхования – 1579,1 рубля на 2019 год, 1647,9 рубля на 2020 год;</w:t>
      </w:r>
    </w:p>
    <w:p w:rsidR="008A2DB0" w:rsidRPr="00392BD5" w:rsidRDefault="008A2DB0" w:rsidP="00440662">
      <w:pPr>
        <w:spacing w:after="0" w:line="360" w:lineRule="atLeast"/>
        <w:ind w:firstLine="700"/>
        <w:jc w:val="both"/>
        <w:rPr>
          <w:rFonts w:ascii="Times New Roman CYR" w:hAnsi="Times New Roman CYR" w:cs="Times New Roman CYR"/>
          <w:sz w:val="28"/>
          <w:szCs w:val="28"/>
          <w:lang w:eastAsia="ru-RU"/>
        </w:rPr>
      </w:pPr>
      <w:r w:rsidRPr="00392BD5">
        <w:rPr>
          <w:rFonts w:ascii="Times New Roman CYR" w:hAnsi="Times New Roman CYR" w:cs="Times New Roman CYR"/>
          <w:sz w:val="28"/>
          <w:szCs w:val="2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721,2 рубля на 2019 год,  752,7 рубля на 2020 год;</w:t>
      </w:r>
    </w:p>
    <w:p w:rsidR="008A2DB0" w:rsidRPr="00EC5071"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t>на 1 случай лечения в условиях дневных стационаров за счет средств областного бюджета – 12940,3 рубля на 2019 год, 13459,5 рубля на 2020 год; за счет средств обязательного медицинского страхования – 16127,5 рубля на 2019 год, 16852,9 рубля на 2020 год;</w:t>
      </w:r>
    </w:p>
    <w:p w:rsidR="008A2DB0" w:rsidRPr="00EC5071"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92368,4 рубля на 2019 год, 95348,9 рубля на 2020 год; за счет средств обязательного медицинского страхования – 36966,7 рубля на 2019 год, 38907,5 рубля на 2020 год;</w:t>
      </w:r>
    </w:p>
    <w:p w:rsidR="008A2DB0" w:rsidRPr="00EC5071"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t>на 1 койко-день по медицинской реабилитации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 2896,3 рубля на 2019 год, 3048,7 рубля на 2020 год;</w:t>
      </w:r>
    </w:p>
    <w:p w:rsidR="008A2DB0" w:rsidRPr="005C1C78" w:rsidRDefault="008A2DB0" w:rsidP="00440662">
      <w:pPr>
        <w:spacing w:after="0" w:line="360" w:lineRule="atLeast"/>
        <w:ind w:firstLine="700"/>
        <w:jc w:val="both"/>
        <w:rPr>
          <w:rFonts w:ascii="Times New Roman CYR" w:hAnsi="Times New Roman CYR" w:cs="Times New Roman CYR"/>
          <w:sz w:val="28"/>
          <w:szCs w:val="28"/>
          <w:lang w:eastAsia="ru-RU"/>
        </w:rPr>
      </w:pPr>
      <w:r w:rsidRPr="00EC5071">
        <w:rPr>
          <w:rFonts w:ascii="Times New Roman CYR" w:hAnsi="Times New Roman CYR" w:cs="Times New Roman CYR"/>
          <w:sz w:val="28"/>
          <w:szCs w:val="2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отделения сестринского ухода</w:t>
      </w:r>
      <w:r w:rsidRPr="00392BD5">
        <w:rPr>
          <w:rFonts w:ascii="Times New Roman CYR" w:hAnsi="Times New Roman CYR" w:cs="Times New Roman CYR"/>
          <w:sz w:val="28"/>
          <w:szCs w:val="28"/>
          <w:lang w:eastAsia="ru-RU"/>
        </w:rPr>
        <w:t xml:space="preserve">), за счет средств областного бюджета – 2187,4 рубля на 2019 год,  2274,8 рубля на 2020 год.  </w:t>
      </w:r>
    </w:p>
    <w:p w:rsidR="008A2DB0" w:rsidRPr="005C1C78"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14" w:history="1">
        <w:r w:rsidRPr="005C1C78">
          <w:rPr>
            <w:rFonts w:ascii="Times New Roman CYR" w:hAnsi="Times New Roman CYR" w:cs="Times New Roman CYR"/>
            <w:sz w:val="28"/>
            <w:szCs w:val="28"/>
            <w:lang w:eastAsia="ru-RU"/>
          </w:rPr>
          <w:t>законом</w:t>
        </w:r>
      </w:hyperlink>
      <w:r w:rsidRPr="005C1C78">
        <w:rPr>
          <w:rFonts w:ascii="Times New Roman CYR" w:hAnsi="Times New Roman CYR" w:cs="Times New Roman CYR"/>
          <w:sz w:val="28"/>
          <w:szCs w:val="28"/>
          <w:lang w:eastAsia="ru-RU"/>
        </w:rPr>
        <w:t xml:space="preserve"> от 29 ноября 2010 года N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w:t>
      </w:r>
      <w:r w:rsidR="009A227B">
        <w:rPr>
          <w:rFonts w:ascii="Times New Roman CYR" w:hAnsi="Times New Roman CYR" w:cs="Times New Roman CYR"/>
          <w:sz w:val="28"/>
          <w:szCs w:val="28"/>
          <w:lang w:eastAsia="ru-RU"/>
        </w:rPr>
        <w:t xml:space="preserve"> </w:t>
      </w:r>
      <w:r w:rsidRPr="005C1C78">
        <w:rPr>
          <w:rFonts w:ascii="Times New Roman CYR" w:hAnsi="Times New Roman CYR" w:cs="Times New Roman CYR"/>
          <w:sz w:val="28"/>
          <w:szCs w:val="28"/>
          <w:lang w:eastAsia="ru-RU"/>
        </w:rPr>
        <w:t xml:space="preserve">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 расходы на арендную плату за пользование имуществом, оплату программного обеспечения и </w:t>
      </w:r>
      <w:r w:rsidRPr="005C1C78">
        <w:rPr>
          <w:rFonts w:ascii="Times New Roman CYR" w:hAnsi="Times New Roman CYR" w:cs="Times New Roman CYR"/>
          <w:sz w:val="28"/>
          <w:szCs w:val="28"/>
          <w:lang w:eastAsia="ru-RU"/>
        </w:rPr>
        <w:lastRenderedPageBreak/>
        <w:t>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8A2DB0" w:rsidRPr="00392BD5"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Дополнительное финансовое обеспечение расходов по программе обя</w:t>
      </w:r>
      <w:r w:rsidRPr="00392BD5">
        <w:rPr>
          <w:rFonts w:ascii="Times New Roman CYR" w:hAnsi="Times New Roman CYR" w:cs="Times New Roman CYR"/>
          <w:sz w:val="28"/>
          <w:szCs w:val="28"/>
          <w:lang w:eastAsia="ru-RU"/>
        </w:rPr>
        <w:t>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2018-2020 годы:</w:t>
      </w:r>
    </w:p>
    <w:p w:rsidR="008A2DB0" w:rsidRPr="008643F2" w:rsidRDefault="008A2DB0" w:rsidP="00440662">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954"/>
        <w:gridCol w:w="1417"/>
        <w:gridCol w:w="1418"/>
        <w:gridCol w:w="1417"/>
      </w:tblGrid>
      <w:tr w:rsidR="008A2DB0" w:rsidRPr="008C352B">
        <w:tc>
          <w:tcPr>
            <w:tcW w:w="5954" w:type="dxa"/>
            <w:vMerge w:val="restart"/>
          </w:tcPr>
          <w:p w:rsidR="008A2DB0" w:rsidRPr="008C352B" w:rsidRDefault="008A2DB0" w:rsidP="005033C5">
            <w:pPr>
              <w:spacing w:after="0" w:line="240" w:lineRule="auto"/>
              <w:rPr>
                <w:rFonts w:ascii="Times New Roman" w:hAnsi="Times New Roman" w:cs="Times New Roman"/>
                <w:sz w:val="24"/>
                <w:szCs w:val="24"/>
              </w:rPr>
            </w:pPr>
            <w:r w:rsidRPr="008C352B">
              <w:rPr>
                <w:rFonts w:ascii="Times New Roman" w:hAnsi="Times New Roman" w:cs="Times New Roman"/>
                <w:sz w:val="24"/>
                <w:szCs w:val="24"/>
              </w:rP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строке 06 таблицы 1 приложения 17 к Территориальной программе)</w:t>
            </w:r>
          </w:p>
        </w:tc>
        <w:tc>
          <w:tcPr>
            <w:tcW w:w="4252" w:type="dxa"/>
            <w:gridSpan w:val="3"/>
          </w:tcPr>
          <w:p w:rsidR="008A2DB0" w:rsidRPr="008C352B" w:rsidRDefault="008A2DB0" w:rsidP="002200DD">
            <w:pPr>
              <w:spacing w:after="0" w:line="240" w:lineRule="auto"/>
              <w:jc w:val="center"/>
              <w:rPr>
                <w:rFonts w:ascii="Times New Roman" w:hAnsi="Times New Roman" w:cs="Times New Roman"/>
                <w:sz w:val="24"/>
                <w:szCs w:val="24"/>
              </w:rPr>
            </w:pPr>
            <w:r w:rsidRPr="008C352B">
              <w:rPr>
                <w:rFonts w:ascii="Times New Roman" w:hAnsi="Times New Roman" w:cs="Times New Roman"/>
                <w:sz w:val="24"/>
                <w:szCs w:val="24"/>
              </w:rPr>
              <w:t>Сумма (тысяч рублей)</w:t>
            </w:r>
          </w:p>
        </w:tc>
      </w:tr>
      <w:tr w:rsidR="008A2DB0" w:rsidRPr="008C352B">
        <w:tc>
          <w:tcPr>
            <w:tcW w:w="5954" w:type="dxa"/>
            <w:vMerge/>
          </w:tcPr>
          <w:p w:rsidR="008A2DB0" w:rsidRPr="008C352B" w:rsidRDefault="008A2DB0" w:rsidP="002200DD">
            <w:pPr>
              <w:spacing w:after="0" w:line="240" w:lineRule="auto"/>
              <w:rPr>
                <w:rFonts w:ascii="Times New Roman" w:hAnsi="Times New Roman" w:cs="Times New Roman"/>
                <w:sz w:val="24"/>
                <w:szCs w:val="24"/>
              </w:rPr>
            </w:pPr>
          </w:p>
        </w:tc>
        <w:tc>
          <w:tcPr>
            <w:tcW w:w="1417" w:type="dxa"/>
          </w:tcPr>
          <w:p w:rsidR="008A2DB0" w:rsidRPr="00A01D86" w:rsidRDefault="008A2DB0" w:rsidP="002200DD">
            <w:pPr>
              <w:pStyle w:val="ConsPlusNormal"/>
              <w:jc w:val="center"/>
              <w:rPr>
                <w:rFonts w:ascii="Times New Roman" w:hAnsi="Times New Roman" w:cs="Times New Roman"/>
                <w:sz w:val="24"/>
                <w:szCs w:val="24"/>
              </w:rPr>
            </w:pPr>
            <w:r w:rsidRPr="00A01D86">
              <w:rPr>
                <w:rFonts w:ascii="Times New Roman" w:hAnsi="Times New Roman" w:cs="Times New Roman"/>
                <w:sz w:val="24"/>
                <w:szCs w:val="24"/>
              </w:rPr>
              <w:t>2018 год</w:t>
            </w:r>
          </w:p>
        </w:tc>
        <w:tc>
          <w:tcPr>
            <w:tcW w:w="1418" w:type="dxa"/>
          </w:tcPr>
          <w:p w:rsidR="008A2DB0" w:rsidRPr="00A01D86" w:rsidRDefault="008A2DB0" w:rsidP="002200DD">
            <w:pPr>
              <w:pStyle w:val="ConsPlusNormal"/>
              <w:jc w:val="center"/>
              <w:rPr>
                <w:rFonts w:ascii="Times New Roman" w:hAnsi="Times New Roman" w:cs="Times New Roman"/>
                <w:sz w:val="24"/>
                <w:szCs w:val="24"/>
              </w:rPr>
            </w:pPr>
            <w:r w:rsidRPr="00A01D86">
              <w:rPr>
                <w:rFonts w:ascii="Times New Roman" w:hAnsi="Times New Roman" w:cs="Times New Roman"/>
                <w:sz w:val="24"/>
                <w:szCs w:val="24"/>
              </w:rPr>
              <w:t>2019 год</w:t>
            </w:r>
          </w:p>
        </w:tc>
        <w:tc>
          <w:tcPr>
            <w:tcW w:w="1417" w:type="dxa"/>
          </w:tcPr>
          <w:p w:rsidR="008A2DB0" w:rsidRPr="00A01D86" w:rsidRDefault="008A2DB0" w:rsidP="002200DD">
            <w:pPr>
              <w:pStyle w:val="ConsPlusNormal"/>
              <w:jc w:val="center"/>
              <w:rPr>
                <w:rFonts w:ascii="Times New Roman" w:hAnsi="Times New Roman" w:cs="Times New Roman"/>
                <w:sz w:val="24"/>
                <w:szCs w:val="24"/>
              </w:rPr>
            </w:pPr>
            <w:r w:rsidRPr="00A01D86">
              <w:rPr>
                <w:rFonts w:ascii="Times New Roman" w:hAnsi="Times New Roman" w:cs="Times New Roman"/>
                <w:sz w:val="24"/>
                <w:szCs w:val="24"/>
              </w:rPr>
              <w:t>2020 год</w:t>
            </w:r>
          </w:p>
        </w:tc>
      </w:tr>
      <w:tr w:rsidR="008A2DB0" w:rsidRPr="008C352B" w:rsidTr="005033C5">
        <w:trPr>
          <w:trHeight w:val="713"/>
        </w:trPr>
        <w:tc>
          <w:tcPr>
            <w:tcW w:w="5954" w:type="dxa"/>
          </w:tcPr>
          <w:p w:rsidR="008A2DB0" w:rsidRPr="008C352B" w:rsidRDefault="008A2DB0" w:rsidP="002200DD">
            <w:pPr>
              <w:spacing w:after="0" w:line="240" w:lineRule="auto"/>
              <w:rPr>
                <w:rFonts w:ascii="Times New Roman" w:hAnsi="Times New Roman" w:cs="Times New Roman"/>
                <w:sz w:val="24"/>
                <w:szCs w:val="24"/>
              </w:rPr>
            </w:pPr>
            <w:r w:rsidRPr="008C352B">
              <w:rPr>
                <w:rFonts w:ascii="Times New Roman" w:hAnsi="Times New Roman" w:cs="Times New Roman"/>
                <w:sz w:val="24"/>
                <w:szCs w:val="24"/>
              </w:rPr>
              <w:t>На дополнительное финансовое обеспечение расходов, направленных на заработную плату и начисления на оплату труда&lt;*&gt;</w:t>
            </w:r>
          </w:p>
        </w:tc>
        <w:tc>
          <w:tcPr>
            <w:tcW w:w="1417" w:type="dxa"/>
          </w:tcPr>
          <w:p w:rsidR="008A2DB0" w:rsidRPr="008C352B" w:rsidRDefault="008A2DB0" w:rsidP="002200DD">
            <w:pPr>
              <w:spacing w:after="0" w:line="240" w:lineRule="auto"/>
              <w:jc w:val="center"/>
              <w:rPr>
                <w:rFonts w:ascii="Times New Roman" w:hAnsi="Times New Roman" w:cs="Times New Roman"/>
                <w:sz w:val="24"/>
                <w:szCs w:val="24"/>
              </w:rPr>
            </w:pPr>
            <w:r w:rsidRPr="008C352B">
              <w:rPr>
                <w:rFonts w:ascii="Times New Roman" w:hAnsi="Times New Roman" w:cs="Times New Roman"/>
                <w:sz w:val="24"/>
                <w:szCs w:val="24"/>
              </w:rPr>
              <w:t>4 288 808,0</w:t>
            </w:r>
          </w:p>
        </w:tc>
        <w:tc>
          <w:tcPr>
            <w:tcW w:w="1418" w:type="dxa"/>
          </w:tcPr>
          <w:p w:rsidR="008A2DB0" w:rsidRPr="008C352B" w:rsidRDefault="008A2DB0" w:rsidP="002200DD">
            <w:pPr>
              <w:spacing w:after="0" w:line="240" w:lineRule="auto"/>
              <w:jc w:val="center"/>
              <w:rPr>
                <w:rFonts w:ascii="Times New Roman" w:hAnsi="Times New Roman" w:cs="Times New Roman"/>
                <w:color w:val="FF0000"/>
                <w:sz w:val="24"/>
                <w:szCs w:val="24"/>
              </w:rPr>
            </w:pPr>
            <w:r w:rsidRPr="008C352B">
              <w:rPr>
                <w:rFonts w:ascii="Times New Roman" w:hAnsi="Times New Roman" w:cs="Times New Roman"/>
                <w:sz w:val="24"/>
                <w:szCs w:val="24"/>
              </w:rPr>
              <w:t>3 409608,0</w:t>
            </w:r>
          </w:p>
        </w:tc>
        <w:tc>
          <w:tcPr>
            <w:tcW w:w="1417" w:type="dxa"/>
          </w:tcPr>
          <w:p w:rsidR="008A2DB0" w:rsidRPr="008C352B" w:rsidRDefault="008A2DB0" w:rsidP="002200DD">
            <w:pPr>
              <w:spacing w:after="0" w:line="240" w:lineRule="auto"/>
              <w:jc w:val="center"/>
              <w:rPr>
                <w:rFonts w:ascii="Times New Roman" w:hAnsi="Times New Roman" w:cs="Times New Roman"/>
                <w:color w:val="FF0000"/>
                <w:sz w:val="24"/>
                <w:szCs w:val="24"/>
              </w:rPr>
            </w:pPr>
            <w:r w:rsidRPr="008C352B">
              <w:rPr>
                <w:rFonts w:ascii="Times New Roman" w:hAnsi="Times New Roman" w:cs="Times New Roman"/>
                <w:sz w:val="24"/>
                <w:szCs w:val="24"/>
              </w:rPr>
              <w:t>3 715600,0</w:t>
            </w:r>
          </w:p>
        </w:tc>
      </w:tr>
      <w:tr w:rsidR="008A2DB0" w:rsidRPr="008C352B" w:rsidTr="005033C5">
        <w:trPr>
          <w:trHeight w:val="798"/>
        </w:trPr>
        <w:tc>
          <w:tcPr>
            <w:tcW w:w="5954" w:type="dxa"/>
          </w:tcPr>
          <w:p w:rsidR="008A2DB0" w:rsidRPr="008C352B" w:rsidRDefault="008A2DB0" w:rsidP="002200DD">
            <w:pPr>
              <w:spacing w:after="0" w:line="240" w:lineRule="auto"/>
              <w:rPr>
                <w:rFonts w:ascii="Times New Roman" w:hAnsi="Times New Roman" w:cs="Times New Roman"/>
                <w:sz w:val="24"/>
                <w:szCs w:val="24"/>
              </w:rPr>
            </w:pPr>
            <w:r w:rsidRPr="008C352B">
              <w:rPr>
                <w:rFonts w:ascii="Times New Roman" w:hAnsi="Times New Roman" w:cs="Times New Roman"/>
                <w:sz w:val="24"/>
                <w:szCs w:val="24"/>
              </w:rPr>
              <w:t>На дополнительное финансовое обеспечение скорой медицинской помощи в части расходов на приобретение транспортных услуг&lt;*&gt;</w:t>
            </w:r>
          </w:p>
        </w:tc>
        <w:tc>
          <w:tcPr>
            <w:tcW w:w="1417" w:type="dxa"/>
          </w:tcPr>
          <w:p w:rsidR="008A2DB0" w:rsidRDefault="008A2DB0" w:rsidP="002200DD">
            <w:pPr>
              <w:spacing w:after="0" w:line="240" w:lineRule="auto"/>
              <w:jc w:val="center"/>
              <w:rPr>
                <w:rFonts w:ascii="Times New Roman" w:hAnsi="Times New Roman" w:cs="Times New Roman"/>
                <w:sz w:val="24"/>
                <w:szCs w:val="24"/>
                <w:lang w:val="en-US"/>
              </w:rPr>
            </w:pPr>
            <w:r w:rsidRPr="008C352B">
              <w:rPr>
                <w:rFonts w:ascii="Times New Roman" w:hAnsi="Times New Roman" w:cs="Times New Roman"/>
                <w:sz w:val="24"/>
                <w:szCs w:val="24"/>
              </w:rPr>
              <w:t>46 000,0</w:t>
            </w:r>
          </w:p>
          <w:p w:rsidR="002200DD" w:rsidRPr="002200DD" w:rsidRDefault="002200DD" w:rsidP="002200DD">
            <w:pPr>
              <w:spacing w:after="0" w:line="240" w:lineRule="auto"/>
              <w:jc w:val="center"/>
              <w:rPr>
                <w:rFonts w:ascii="Times New Roman" w:hAnsi="Times New Roman" w:cs="Times New Roman"/>
                <w:sz w:val="24"/>
                <w:szCs w:val="24"/>
                <w:lang w:val="en-US"/>
              </w:rPr>
            </w:pPr>
          </w:p>
        </w:tc>
        <w:tc>
          <w:tcPr>
            <w:tcW w:w="1418" w:type="dxa"/>
          </w:tcPr>
          <w:p w:rsidR="008A2DB0" w:rsidRPr="008C352B" w:rsidRDefault="008A2DB0" w:rsidP="002200DD">
            <w:pPr>
              <w:spacing w:after="0" w:line="240" w:lineRule="auto"/>
              <w:jc w:val="center"/>
              <w:rPr>
                <w:rFonts w:ascii="Times New Roman" w:hAnsi="Times New Roman" w:cs="Times New Roman"/>
                <w:sz w:val="24"/>
                <w:szCs w:val="24"/>
              </w:rPr>
            </w:pPr>
            <w:r w:rsidRPr="008C352B">
              <w:rPr>
                <w:rFonts w:ascii="Times New Roman" w:hAnsi="Times New Roman" w:cs="Times New Roman"/>
                <w:sz w:val="24"/>
                <w:szCs w:val="24"/>
              </w:rPr>
              <w:t>0,0</w:t>
            </w:r>
          </w:p>
        </w:tc>
        <w:tc>
          <w:tcPr>
            <w:tcW w:w="1417" w:type="dxa"/>
          </w:tcPr>
          <w:p w:rsidR="008A2DB0" w:rsidRPr="008C352B" w:rsidRDefault="008A2DB0" w:rsidP="002200DD">
            <w:pPr>
              <w:spacing w:after="0" w:line="240" w:lineRule="auto"/>
              <w:jc w:val="center"/>
              <w:rPr>
                <w:rFonts w:ascii="Times New Roman" w:hAnsi="Times New Roman" w:cs="Times New Roman"/>
                <w:sz w:val="24"/>
                <w:szCs w:val="24"/>
              </w:rPr>
            </w:pPr>
            <w:r w:rsidRPr="008C352B">
              <w:rPr>
                <w:rFonts w:ascii="Times New Roman" w:hAnsi="Times New Roman" w:cs="Times New Roman"/>
                <w:sz w:val="24"/>
                <w:szCs w:val="24"/>
              </w:rPr>
              <w:t>0,0</w:t>
            </w:r>
          </w:p>
        </w:tc>
      </w:tr>
      <w:tr w:rsidR="008A2DB0" w:rsidRPr="008C352B" w:rsidTr="005033C5">
        <w:trPr>
          <w:trHeight w:val="1040"/>
        </w:trPr>
        <w:tc>
          <w:tcPr>
            <w:tcW w:w="5954" w:type="dxa"/>
          </w:tcPr>
          <w:p w:rsidR="008A2DB0" w:rsidRPr="008C352B" w:rsidRDefault="008A2DB0" w:rsidP="002200DD">
            <w:pPr>
              <w:spacing w:after="0" w:line="240" w:lineRule="auto"/>
              <w:rPr>
                <w:rFonts w:ascii="Times New Roman" w:hAnsi="Times New Roman" w:cs="Times New Roman"/>
                <w:sz w:val="24"/>
                <w:szCs w:val="24"/>
              </w:rPr>
            </w:pPr>
            <w:r w:rsidRPr="008C352B">
              <w:rPr>
                <w:rFonts w:ascii="Times New Roman" w:hAnsi="Times New Roman" w:cs="Times New Roman"/>
                <w:sz w:val="24"/>
                <w:szCs w:val="24"/>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страхования&lt;**&gt;</w:t>
            </w:r>
          </w:p>
        </w:tc>
        <w:tc>
          <w:tcPr>
            <w:tcW w:w="1417" w:type="dxa"/>
          </w:tcPr>
          <w:p w:rsidR="008A2DB0" w:rsidRPr="008C352B" w:rsidRDefault="008A2DB0" w:rsidP="002200DD">
            <w:pPr>
              <w:spacing w:after="0" w:line="240" w:lineRule="auto"/>
              <w:jc w:val="center"/>
              <w:rPr>
                <w:rFonts w:ascii="Times New Roman" w:hAnsi="Times New Roman" w:cs="Times New Roman"/>
                <w:sz w:val="24"/>
                <w:szCs w:val="24"/>
              </w:rPr>
            </w:pPr>
            <w:r w:rsidRPr="008C352B">
              <w:rPr>
                <w:rFonts w:ascii="Times New Roman" w:hAnsi="Times New Roman" w:cs="Times New Roman"/>
                <w:sz w:val="24"/>
                <w:szCs w:val="24"/>
              </w:rPr>
              <w:t>200 140,0</w:t>
            </w:r>
          </w:p>
        </w:tc>
        <w:tc>
          <w:tcPr>
            <w:tcW w:w="1418" w:type="dxa"/>
          </w:tcPr>
          <w:p w:rsidR="008A2DB0" w:rsidRPr="008C352B" w:rsidRDefault="008A2DB0" w:rsidP="002200DD">
            <w:pPr>
              <w:spacing w:after="0" w:line="240" w:lineRule="auto"/>
              <w:jc w:val="center"/>
              <w:rPr>
                <w:rFonts w:ascii="Times New Roman" w:hAnsi="Times New Roman" w:cs="Times New Roman"/>
                <w:sz w:val="24"/>
                <w:szCs w:val="24"/>
              </w:rPr>
            </w:pPr>
            <w:r w:rsidRPr="008C352B">
              <w:rPr>
                <w:rFonts w:ascii="Times New Roman" w:hAnsi="Times New Roman" w:cs="Times New Roman"/>
                <w:sz w:val="24"/>
                <w:szCs w:val="24"/>
              </w:rPr>
              <w:t>200 140,0</w:t>
            </w:r>
          </w:p>
        </w:tc>
        <w:tc>
          <w:tcPr>
            <w:tcW w:w="1417" w:type="dxa"/>
          </w:tcPr>
          <w:p w:rsidR="008A2DB0" w:rsidRPr="008C352B" w:rsidRDefault="008A2DB0" w:rsidP="002200DD">
            <w:pPr>
              <w:spacing w:after="0" w:line="240" w:lineRule="auto"/>
              <w:jc w:val="center"/>
              <w:rPr>
                <w:rFonts w:ascii="Times New Roman" w:hAnsi="Times New Roman" w:cs="Times New Roman"/>
                <w:sz w:val="24"/>
                <w:szCs w:val="24"/>
              </w:rPr>
            </w:pPr>
            <w:r w:rsidRPr="008C352B">
              <w:rPr>
                <w:rFonts w:ascii="Times New Roman" w:hAnsi="Times New Roman" w:cs="Times New Roman"/>
                <w:sz w:val="24"/>
                <w:szCs w:val="24"/>
              </w:rPr>
              <w:t>200 140,0</w:t>
            </w:r>
          </w:p>
        </w:tc>
      </w:tr>
      <w:tr w:rsidR="008A2DB0" w:rsidRPr="008C352B" w:rsidTr="005033C5">
        <w:trPr>
          <w:trHeight w:val="138"/>
        </w:trPr>
        <w:tc>
          <w:tcPr>
            <w:tcW w:w="5954" w:type="dxa"/>
          </w:tcPr>
          <w:p w:rsidR="008A2DB0" w:rsidRPr="008C352B" w:rsidRDefault="008A2DB0" w:rsidP="002200DD">
            <w:pPr>
              <w:spacing w:after="0" w:line="240" w:lineRule="auto"/>
              <w:rPr>
                <w:rFonts w:ascii="Times New Roman" w:hAnsi="Times New Roman" w:cs="Times New Roman"/>
                <w:sz w:val="24"/>
                <w:szCs w:val="24"/>
              </w:rPr>
            </w:pPr>
            <w:r w:rsidRPr="008C352B">
              <w:rPr>
                <w:rFonts w:ascii="Times New Roman" w:hAnsi="Times New Roman" w:cs="Times New Roman"/>
                <w:sz w:val="24"/>
                <w:szCs w:val="24"/>
              </w:rPr>
              <w:t>Итого:</w:t>
            </w:r>
          </w:p>
        </w:tc>
        <w:tc>
          <w:tcPr>
            <w:tcW w:w="1417" w:type="dxa"/>
          </w:tcPr>
          <w:p w:rsidR="008A2DB0" w:rsidRPr="008C352B" w:rsidRDefault="008A2DB0" w:rsidP="002200DD">
            <w:pPr>
              <w:spacing w:after="0" w:line="240" w:lineRule="auto"/>
              <w:jc w:val="center"/>
              <w:rPr>
                <w:rFonts w:ascii="Times New Roman" w:hAnsi="Times New Roman" w:cs="Times New Roman"/>
                <w:sz w:val="24"/>
                <w:szCs w:val="24"/>
              </w:rPr>
            </w:pPr>
            <w:r w:rsidRPr="008C352B">
              <w:rPr>
                <w:rFonts w:ascii="Times New Roman" w:hAnsi="Times New Roman" w:cs="Times New Roman"/>
                <w:sz w:val="24"/>
                <w:szCs w:val="24"/>
              </w:rPr>
              <w:t>4 534 948,0</w:t>
            </w:r>
          </w:p>
        </w:tc>
        <w:tc>
          <w:tcPr>
            <w:tcW w:w="1418" w:type="dxa"/>
          </w:tcPr>
          <w:p w:rsidR="008A2DB0" w:rsidRPr="008C352B" w:rsidRDefault="008A2DB0" w:rsidP="002200DD">
            <w:pPr>
              <w:spacing w:after="0" w:line="240" w:lineRule="auto"/>
              <w:jc w:val="center"/>
              <w:rPr>
                <w:rFonts w:ascii="Times New Roman" w:hAnsi="Times New Roman" w:cs="Times New Roman"/>
                <w:color w:val="FF0000"/>
                <w:sz w:val="24"/>
                <w:szCs w:val="24"/>
              </w:rPr>
            </w:pPr>
            <w:r w:rsidRPr="008C352B">
              <w:rPr>
                <w:rFonts w:ascii="Times New Roman" w:hAnsi="Times New Roman" w:cs="Times New Roman"/>
                <w:sz w:val="24"/>
                <w:szCs w:val="24"/>
              </w:rPr>
              <w:t>3 609748,0</w:t>
            </w:r>
          </w:p>
        </w:tc>
        <w:tc>
          <w:tcPr>
            <w:tcW w:w="1417" w:type="dxa"/>
          </w:tcPr>
          <w:p w:rsidR="008A2DB0" w:rsidRPr="008C352B" w:rsidRDefault="008A2DB0" w:rsidP="002200DD">
            <w:pPr>
              <w:spacing w:after="0" w:line="240" w:lineRule="auto"/>
              <w:jc w:val="center"/>
              <w:rPr>
                <w:rFonts w:ascii="Times New Roman" w:hAnsi="Times New Roman" w:cs="Times New Roman"/>
                <w:color w:val="FF0000"/>
                <w:sz w:val="24"/>
                <w:szCs w:val="24"/>
              </w:rPr>
            </w:pPr>
            <w:r w:rsidRPr="008C352B">
              <w:rPr>
                <w:rFonts w:ascii="Times New Roman" w:hAnsi="Times New Roman" w:cs="Times New Roman"/>
                <w:sz w:val="24"/>
                <w:szCs w:val="24"/>
              </w:rPr>
              <w:t>3 915740,0</w:t>
            </w:r>
          </w:p>
        </w:tc>
      </w:tr>
    </w:tbl>
    <w:p w:rsidR="008A2DB0" w:rsidRPr="002200DD" w:rsidRDefault="002200DD" w:rsidP="00440662">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w:t>
      </w:r>
    </w:p>
    <w:p w:rsidR="008A2DB0" w:rsidRPr="002200DD" w:rsidRDefault="008A2DB0" w:rsidP="00440662">
      <w:pPr>
        <w:autoSpaceDE w:val="0"/>
        <w:autoSpaceDN w:val="0"/>
        <w:adjustRightInd w:val="0"/>
        <w:spacing w:after="0" w:line="240" w:lineRule="auto"/>
        <w:ind w:firstLine="540"/>
        <w:jc w:val="both"/>
        <w:rPr>
          <w:rFonts w:ascii="Times New Roman CYR" w:hAnsi="Times New Roman CYR" w:cs="Times New Roman CYR"/>
          <w:sz w:val="20"/>
          <w:szCs w:val="20"/>
          <w:lang w:eastAsia="ru-RU"/>
        </w:rPr>
      </w:pPr>
      <w:bookmarkStart w:id="5" w:name="P273"/>
      <w:bookmarkEnd w:id="5"/>
      <w:r w:rsidRPr="002200DD">
        <w:rPr>
          <w:rFonts w:ascii="Times New Roman" w:hAnsi="Times New Roman" w:cs="Times New Roman"/>
          <w:sz w:val="20"/>
          <w:szCs w:val="20"/>
        </w:rPr>
        <w:t>&lt;*&gt;</w:t>
      </w:r>
      <w:bookmarkStart w:id="6" w:name="P275"/>
      <w:bookmarkEnd w:id="6"/>
      <w:r w:rsidRPr="002200DD">
        <w:rPr>
          <w:rFonts w:ascii="Times New Roman CYR" w:hAnsi="Times New Roman CYR" w:cs="Times New Roman CYR"/>
          <w:sz w:val="20"/>
          <w:szCs w:val="20"/>
          <w:lang w:eastAsia="ru-RU"/>
        </w:rPr>
        <w:t>В соответствии с частью 7 статьи 35 Федерального закона от 29 ноября 2010 года N 326-ФЗ "Об обязательном медицинском страховании в Российской Федерации".</w:t>
      </w:r>
    </w:p>
    <w:p w:rsidR="008A2DB0" w:rsidRPr="002200DD" w:rsidRDefault="008A2DB0" w:rsidP="00440662">
      <w:pPr>
        <w:autoSpaceDE w:val="0"/>
        <w:autoSpaceDN w:val="0"/>
        <w:adjustRightInd w:val="0"/>
        <w:spacing w:after="0" w:line="240" w:lineRule="auto"/>
        <w:ind w:firstLine="540"/>
        <w:jc w:val="both"/>
        <w:rPr>
          <w:rFonts w:ascii="Times New Roman CYR" w:hAnsi="Times New Roman CYR" w:cs="Times New Roman CYR"/>
          <w:sz w:val="20"/>
          <w:szCs w:val="20"/>
          <w:lang w:eastAsia="ru-RU"/>
        </w:rPr>
      </w:pPr>
      <w:r w:rsidRPr="002200DD">
        <w:rPr>
          <w:rFonts w:ascii="Times New Roman" w:hAnsi="Times New Roman" w:cs="Times New Roman"/>
          <w:sz w:val="20"/>
          <w:szCs w:val="20"/>
        </w:rPr>
        <w:t>&lt;**&gt;</w:t>
      </w:r>
      <w:r w:rsidRPr="002200DD">
        <w:rPr>
          <w:rFonts w:ascii="Times New Roman CYR" w:hAnsi="Times New Roman CYR" w:cs="Times New Roman CYR"/>
          <w:sz w:val="20"/>
          <w:szCs w:val="20"/>
          <w:lang w:eastAsia="ru-RU"/>
        </w:rPr>
        <w:t>79040,0 тысячи рублей направляется на специализированную медицинскую помощь, оказываемую в стационарных условиях, с установлением дополнительного объема страхового обеспечения на 2018-2020 годы 4320 случаев госпитализации ежегодно (на сохранение коечного фонда в</w:t>
      </w:r>
      <w:r w:rsidR="009A227B" w:rsidRPr="002200DD">
        <w:rPr>
          <w:rFonts w:ascii="Times New Roman CYR" w:hAnsi="Times New Roman CYR" w:cs="Times New Roman CYR"/>
          <w:sz w:val="20"/>
          <w:szCs w:val="20"/>
          <w:lang w:eastAsia="ru-RU"/>
        </w:rPr>
        <w:t xml:space="preserve"> </w:t>
      </w:r>
      <w:r w:rsidRPr="002200DD">
        <w:rPr>
          <w:rFonts w:ascii="Times New Roman CYR" w:hAnsi="Times New Roman CYR" w:cs="Times New Roman CYR"/>
          <w:sz w:val="20"/>
          <w:szCs w:val="20"/>
          <w:lang w:eastAsia="ru-RU"/>
        </w:rPr>
        <w:t>Бокситогорском, Лодейнопольском и Подпорожском районах);</w:t>
      </w:r>
    </w:p>
    <w:p w:rsidR="008A2DB0" w:rsidRPr="002200DD" w:rsidRDefault="008A2DB0" w:rsidP="00440662">
      <w:pPr>
        <w:autoSpaceDE w:val="0"/>
        <w:autoSpaceDN w:val="0"/>
        <w:adjustRightInd w:val="0"/>
        <w:spacing w:after="0" w:line="240" w:lineRule="auto"/>
        <w:ind w:firstLine="540"/>
        <w:jc w:val="both"/>
        <w:rPr>
          <w:rFonts w:ascii="Times New Roman CYR" w:hAnsi="Times New Roman CYR" w:cs="Times New Roman CYR"/>
          <w:sz w:val="20"/>
          <w:szCs w:val="20"/>
          <w:lang w:eastAsia="ru-RU"/>
        </w:rPr>
      </w:pPr>
      <w:r w:rsidRPr="002200DD">
        <w:rPr>
          <w:rFonts w:ascii="Times New Roman CYR" w:hAnsi="Times New Roman CYR" w:cs="Times New Roman CYR"/>
          <w:sz w:val="20"/>
          <w:szCs w:val="20"/>
          <w:lang w:eastAsia="ru-RU"/>
        </w:rPr>
        <w:t>121100,0 тысячи рублей направляется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 в медицинские организации Бокситогорского, Волосовского, Лодейнопольского, Подпорожского и Сланцевского районов (менее 20 человек на 1 кв. км), имеющие численность застрахованного населения менее 50 тысяч человек и оказывающие в том</w:t>
      </w:r>
      <w:r w:rsidR="009A227B" w:rsidRPr="002200DD">
        <w:rPr>
          <w:rFonts w:ascii="Times New Roman CYR" w:hAnsi="Times New Roman CYR" w:cs="Times New Roman CYR"/>
          <w:sz w:val="20"/>
          <w:szCs w:val="20"/>
          <w:lang w:eastAsia="ru-RU"/>
        </w:rPr>
        <w:t xml:space="preserve"> </w:t>
      </w:r>
      <w:r w:rsidRPr="002200DD">
        <w:rPr>
          <w:rFonts w:ascii="Times New Roman CYR" w:hAnsi="Times New Roman CYR" w:cs="Times New Roman CYR"/>
          <w:sz w:val="20"/>
          <w:szCs w:val="20"/>
          <w:lang w:eastAsia="ru-RU"/>
        </w:rPr>
        <w:t>числе специализированную медицинскую помощь.</w:t>
      </w:r>
    </w:p>
    <w:p w:rsidR="008A2DB0" w:rsidRPr="002945E4" w:rsidRDefault="008A2DB0" w:rsidP="00440662">
      <w:pPr>
        <w:pStyle w:val="ConsPlusNormal"/>
        <w:ind w:firstLine="540"/>
        <w:jc w:val="both"/>
        <w:rPr>
          <w:rFonts w:ascii="Times New Roman" w:hAnsi="Times New Roman" w:cs="Times New Roman"/>
          <w:sz w:val="28"/>
          <w:szCs w:val="28"/>
        </w:rPr>
      </w:pPr>
    </w:p>
    <w:p w:rsidR="005033C5" w:rsidRPr="00013237" w:rsidRDefault="005033C5" w:rsidP="00440662">
      <w:pPr>
        <w:autoSpaceDE w:val="0"/>
        <w:autoSpaceDN w:val="0"/>
        <w:adjustRightInd w:val="0"/>
        <w:spacing w:after="0" w:line="240" w:lineRule="auto"/>
        <w:ind w:firstLine="540"/>
        <w:jc w:val="both"/>
        <w:rPr>
          <w:rFonts w:ascii="Times New Roman CYR" w:hAnsi="Times New Roman CYR" w:cs="Times New Roman CYR"/>
          <w:sz w:val="28"/>
          <w:szCs w:val="28"/>
          <w:lang w:eastAsia="ru-RU"/>
        </w:rPr>
      </w:pPr>
    </w:p>
    <w:p w:rsidR="005033C5" w:rsidRPr="00013237" w:rsidRDefault="005033C5" w:rsidP="00440662">
      <w:pPr>
        <w:autoSpaceDE w:val="0"/>
        <w:autoSpaceDN w:val="0"/>
        <w:adjustRightInd w:val="0"/>
        <w:spacing w:after="0" w:line="240" w:lineRule="auto"/>
        <w:ind w:firstLine="540"/>
        <w:jc w:val="both"/>
        <w:rPr>
          <w:rFonts w:ascii="Times New Roman CYR" w:hAnsi="Times New Roman CYR" w:cs="Times New Roman CYR"/>
          <w:sz w:val="28"/>
          <w:szCs w:val="28"/>
          <w:lang w:eastAsia="ru-RU"/>
        </w:rPr>
      </w:pPr>
    </w:p>
    <w:p w:rsidR="008A2DB0" w:rsidRPr="005C1C78" w:rsidRDefault="008A2DB0" w:rsidP="00440662">
      <w:pPr>
        <w:autoSpaceDE w:val="0"/>
        <w:autoSpaceDN w:val="0"/>
        <w:adjustRightInd w:val="0"/>
        <w:spacing w:after="0" w:line="240" w:lineRule="auto"/>
        <w:ind w:firstLine="54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lastRenderedPageBreak/>
        <w:t xml:space="preserve">Подушевой норматив финансирования установлен исходя из нормативов, предусмотренных </w:t>
      </w:r>
      <w:hyperlink w:anchor="Par0" w:history="1">
        <w:r w:rsidRPr="005C1C78">
          <w:rPr>
            <w:rFonts w:ascii="Times New Roman CYR" w:hAnsi="Times New Roman CYR" w:cs="Times New Roman CYR"/>
            <w:sz w:val="28"/>
            <w:szCs w:val="28"/>
            <w:lang w:eastAsia="ru-RU"/>
          </w:rPr>
          <w:t>разделом V</w:t>
        </w:r>
      </w:hyperlink>
      <w:r w:rsidRPr="005C1C78">
        <w:rPr>
          <w:rFonts w:ascii="Times New Roman CYR" w:hAnsi="Times New Roman CYR" w:cs="Times New Roman CYR"/>
          <w:sz w:val="28"/>
          <w:szCs w:val="28"/>
          <w:lang w:eastAsia="ru-RU"/>
        </w:rPr>
        <w:t xml:space="preserve"> Территориальной программы и настоящим разделом.</w:t>
      </w:r>
    </w:p>
    <w:p w:rsidR="008A2DB0" w:rsidRDefault="008A2DB0" w:rsidP="00440662">
      <w:pPr>
        <w:spacing w:after="0" w:line="360" w:lineRule="atLeast"/>
        <w:ind w:firstLine="700"/>
        <w:jc w:val="both"/>
        <w:rPr>
          <w:rFonts w:ascii="Times New Roman CYR" w:hAnsi="Times New Roman CYR" w:cs="Times New Roman CYR"/>
          <w:sz w:val="28"/>
          <w:szCs w:val="28"/>
          <w:lang w:eastAsia="ru-RU"/>
        </w:rPr>
      </w:pPr>
    </w:p>
    <w:p w:rsidR="008A2DB0" w:rsidRPr="005C1C78"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Подушевой норматив финансирования, предусмотренный Территориальной программой (без учета расходов федерального бюджета), составляет </w:t>
      </w:r>
      <w:r w:rsidRPr="00833F55">
        <w:rPr>
          <w:rFonts w:ascii="Times New Roman CYR" w:hAnsi="Times New Roman CYR" w:cs="Times New Roman CYR"/>
          <w:sz w:val="28"/>
          <w:szCs w:val="28"/>
          <w:lang w:eastAsia="ru-RU"/>
        </w:rPr>
        <w:t>в 2018 году – 17238,8 рубля,</w:t>
      </w:r>
      <w:r w:rsidR="009A227B">
        <w:rPr>
          <w:rFonts w:ascii="Times New Roman CYR" w:hAnsi="Times New Roman CYR" w:cs="Times New Roman CYR"/>
          <w:sz w:val="28"/>
          <w:szCs w:val="28"/>
          <w:lang w:eastAsia="ru-RU"/>
        </w:rPr>
        <w:t xml:space="preserve"> </w:t>
      </w:r>
      <w:r w:rsidRPr="0079775D">
        <w:rPr>
          <w:rFonts w:ascii="Times New Roman CYR" w:hAnsi="Times New Roman CYR" w:cs="Times New Roman CYR"/>
          <w:sz w:val="28"/>
          <w:szCs w:val="28"/>
          <w:lang w:eastAsia="ru-RU"/>
        </w:rPr>
        <w:t>в 2019 году 17155,1 рубля, в 2020 году 17901,9 рубля</w:t>
      </w:r>
      <w:r w:rsidRPr="005C1C78">
        <w:rPr>
          <w:rFonts w:ascii="Times New Roman CYR" w:hAnsi="Times New Roman CYR" w:cs="Times New Roman CYR"/>
          <w:sz w:val="28"/>
          <w:szCs w:val="28"/>
          <w:lang w:eastAsia="ru-RU"/>
        </w:rPr>
        <w:t>, в том числе:</w:t>
      </w:r>
    </w:p>
    <w:p w:rsidR="008A2DB0" w:rsidRPr="00392BD5"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за счет средств обязательного медицинского страхования на финансирование программы обязательного медицинского страхования </w:t>
      </w:r>
      <w:r w:rsidRPr="00392BD5">
        <w:rPr>
          <w:rFonts w:ascii="Times New Roman CYR" w:hAnsi="Times New Roman CYR" w:cs="Times New Roman CYR"/>
          <w:sz w:val="28"/>
          <w:szCs w:val="28"/>
          <w:lang w:eastAsia="ru-RU"/>
        </w:rPr>
        <w:t xml:space="preserve">– в 2018 году 13620,6 рубля, в 2019 году 13422,0 рубля, в 2020 году 14062,0 рубля,  из </w:t>
      </w:r>
      <w:r w:rsidRPr="005C1C78">
        <w:rPr>
          <w:rFonts w:ascii="Times New Roman CYR" w:hAnsi="Times New Roman CYR" w:cs="Times New Roman CYR"/>
          <w:sz w:val="28"/>
          <w:szCs w:val="28"/>
          <w:lang w:eastAsia="ru-RU"/>
        </w:rPr>
        <w:t xml:space="preserve">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w:t>
      </w:r>
      <w:r>
        <w:rPr>
          <w:rFonts w:ascii="Times New Roman CYR" w:hAnsi="Times New Roman CYR" w:cs="Times New Roman CYR"/>
          <w:sz w:val="28"/>
          <w:szCs w:val="28"/>
          <w:lang w:eastAsia="ru-RU"/>
        </w:rPr>
        <w:t xml:space="preserve">– </w:t>
      </w:r>
      <w:r w:rsidRPr="00652FE9">
        <w:rPr>
          <w:rFonts w:ascii="Times New Roman CYR" w:hAnsi="Times New Roman CYR" w:cs="Times New Roman CYR"/>
          <w:sz w:val="28"/>
          <w:szCs w:val="28"/>
          <w:lang w:eastAsia="ru-RU"/>
        </w:rPr>
        <w:t>в2018 году 10718,6 рубля</w:t>
      </w:r>
      <w:r w:rsidRPr="005C1C78">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 xml:space="preserve">в </w:t>
      </w:r>
      <w:r w:rsidRPr="00652FE9">
        <w:rPr>
          <w:rFonts w:ascii="Times New Roman CYR" w:hAnsi="Times New Roman CYR" w:cs="Times New Roman CYR"/>
          <w:sz w:val="28"/>
          <w:szCs w:val="28"/>
          <w:lang w:eastAsia="ru-RU"/>
        </w:rPr>
        <w:t>2019 году 11112,0 рубля</w:t>
      </w:r>
      <w:r>
        <w:rPr>
          <w:rFonts w:ascii="Times New Roman CYR" w:hAnsi="Times New Roman CYR" w:cs="Times New Roman CYR"/>
          <w:sz w:val="28"/>
          <w:szCs w:val="28"/>
          <w:lang w:eastAsia="ru-RU"/>
        </w:rPr>
        <w:t xml:space="preserve">, </w:t>
      </w:r>
      <w:r w:rsidRPr="00652FE9">
        <w:rPr>
          <w:rFonts w:ascii="Times New Roman CYR" w:hAnsi="Times New Roman CYR" w:cs="Times New Roman CYR"/>
          <w:sz w:val="28"/>
          <w:szCs w:val="28"/>
          <w:lang w:eastAsia="ru-RU"/>
        </w:rPr>
        <w:t>в 2020 году 11556,2 рубля</w:t>
      </w:r>
      <w:r w:rsidRPr="005C1C78">
        <w:rPr>
          <w:rFonts w:ascii="Times New Roman CYR" w:hAnsi="Times New Roman CYR" w:cs="Times New Roman CYR"/>
          <w:sz w:val="28"/>
          <w:szCs w:val="28"/>
          <w:lang w:eastAsia="ru-RU"/>
        </w:rPr>
        <w:t xml:space="preserve">;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 </w:t>
      </w:r>
      <w:r>
        <w:rPr>
          <w:rFonts w:ascii="Times New Roman CYR" w:hAnsi="Times New Roman CYR" w:cs="Times New Roman CYR"/>
          <w:sz w:val="28"/>
          <w:szCs w:val="28"/>
          <w:lang w:eastAsia="ru-RU"/>
        </w:rPr>
        <w:t xml:space="preserve">в </w:t>
      </w:r>
      <w:r w:rsidRPr="00392BD5">
        <w:rPr>
          <w:rFonts w:ascii="Times New Roman CYR" w:hAnsi="Times New Roman CYR" w:cs="Times New Roman CYR"/>
          <w:sz w:val="28"/>
          <w:szCs w:val="28"/>
          <w:lang w:eastAsia="ru-RU"/>
        </w:rPr>
        <w:t>2018 году 2902,1 рубля, в 2019 году 2310,0 рубля, в 2020 году 2505,8 рубля;</w:t>
      </w:r>
    </w:p>
    <w:p w:rsidR="008A2DB0" w:rsidRPr="00392BD5" w:rsidRDefault="008A2DB0" w:rsidP="00440662">
      <w:pPr>
        <w:spacing w:after="0" w:line="360" w:lineRule="atLeast"/>
        <w:ind w:firstLine="700"/>
        <w:jc w:val="both"/>
        <w:rPr>
          <w:rFonts w:ascii="Times New Roman CYR" w:hAnsi="Times New Roman CYR" w:cs="Times New Roman CYR"/>
          <w:sz w:val="28"/>
          <w:szCs w:val="28"/>
          <w:lang w:eastAsia="ru-RU"/>
        </w:rPr>
      </w:pPr>
      <w:r w:rsidRPr="00392BD5">
        <w:rPr>
          <w:rFonts w:ascii="Times New Roman CYR" w:hAnsi="Times New Roman CYR" w:cs="Times New Roman CYR"/>
          <w:sz w:val="28"/>
          <w:szCs w:val="28"/>
          <w:lang w:eastAsia="ru-RU"/>
        </w:rPr>
        <w:t>за счет средств областного бюджета – в 2018 году 3618,2 рубля, в 2019 году 3733,1 рубля, в 2020 году 3839,9 рубля.</w:t>
      </w:r>
    </w:p>
    <w:p w:rsidR="008A2DB0" w:rsidRPr="00791CB0" w:rsidRDefault="008A2DB0" w:rsidP="00440662">
      <w:pPr>
        <w:spacing w:after="0" w:line="360" w:lineRule="atLeast"/>
        <w:ind w:firstLine="700"/>
        <w:jc w:val="both"/>
        <w:rPr>
          <w:rFonts w:ascii="Times New Roman CYR" w:hAnsi="Times New Roman CYR" w:cs="Times New Roman CYR"/>
          <w:sz w:val="28"/>
          <w:szCs w:val="28"/>
          <w:lang w:eastAsia="ru-RU"/>
        </w:rPr>
      </w:pPr>
      <w:r w:rsidRPr="005C1C78">
        <w:rPr>
          <w:rFonts w:ascii="Times New Roman CYR" w:hAnsi="Times New Roman CYR" w:cs="Times New Roman CYR"/>
          <w:sz w:val="28"/>
          <w:szCs w:val="28"/>
          <w:lang w:eastAsia="ru-RU"/>
        </w:rPr>
        <w:t xml:space="preserve">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15" w:history="1">
        <w:r w:rsidRPr="005C1C78">
          <w:rPr>
            <w:rFonts w:ascii="Times New Roman CYR" w:hAnsi="Times New Roman CYR" w:cs="Times New Roman CYR"/>
            <w:sz w:val="28"/>
            <w:szCs w:val="28"/>
            <w:lang w:eastAsia="ru-RU"/>
          </w:rPr>
          <w:t>(раздел II)</w:t>
        </w:r>
      </w:hyperlink>
      <w:r w:rsidRPr="005C1C78">
        <w:rPr>
          <w:rFonts w:ascii="Times New Roman CYR" w:hAnsi="Times New Roman CYR" w:cs="Times New Roman CYR"/>
          <w:sz w:val="28"/>
          <w:szCs w:val="28"/>
          <w:lang w:eastAsia="ru-RU"/>
        </w:rPr>
        <w:t xml:space="preserve"> (приложение к постановлению Правительства Российской </w:t>
      </w:r>
      <w:r w:rsidR="007A5876">
        <w:rPr>
          <w:rFonts w:ascii="Times New Roman CYR" w:hAnsi="Times New Roman CYR" w:cs="Times New Roman CYR"/>
          <w:sz w:val="28"/>
          <w:szCs w:val="28"/>
          <w:lang w:eastAsia="ru-RU"/>
        </w:rPr>
        <w:t xml:space="preserve">Федерации от 8 декабря 2017 года </w:t>
      </w:r>
      <w:r w:rsidR="005033C5" w:rsidRPr="005033C5">
        <w:rPr>
          <w:rFonts w:ascii="Times New Roman CYR" w:hAnsi="Times New Roman CYR" w:cs="Times New Roman CYR"/>
          <w:sz w:val="28"/>
          <w:szCs w:val="28"/>
          <w:lang w:eastAsia="ru-RU"/>
        </w:rPr>
        <w:br/>
      </w:r>
      <w:r w:rsidRPr="00BD0CE6">
        <w:rPr>
          <w:rFonts w:ascii="Times New Roman CYR" w:hAnsi="Times New Roman CYR" w:cs="Times New Roman CYR"/>
          <w:sz w:val="28"/>
          <w:szCs w:val="28"/>
          <w:lang w:eastAsia="ru-RU"/>
        </w:rPr>
        <w:t>N</w:t>
      </w:r>
      <w:r w:rsidR="007A5876">
        <w:rPr>
          <w:rFonts w:ascii="Times New Roman CYR" w:hAnsi="Times New Roman CYR" w:cs="Times New Roman CYR"/>
          <w:sz w:val="28"/>
          <w:szCs w:val="28"/>
          <w:lang w:eastAsia="ru-RU"/>
        </w:rPr>
        <w:t xml:space="preserve"> 1492 </w:t>
      </w:r>
      <w:r w:rsidRPr="00BD0CE6">
        <w:rPr>
          <w:rFonts w:ascii="Times New Roman CYR" w:hAnsi="Times New Roman CYR" w:cs="Times New Roman CYR"/>
          <w:sz w:val="28"/>
          <w:szCs w:val="28"/>
          <w:lang w:eastAsia="ru-RU"/>
        </w:rPr>
        <w:t>"О Программе государственных гарантий бесплатного оказания гражданам медицинской помощи на 2018 год и на плановый период 2019 и 2020 годов").</w:t>
      </w:r>
    </w:p>
    <w:p w:rsidR="008A2DB0" w:rsidRPr="00791CB0" w:rsidRDefault="008A2DB0" w:rsidP="00440662">
      <w:pPr>
        <w:spacing w:after="0" w:line="360" w:lineRule="atLeast"/>
        <w:ind w:firstLine="700"/>
        <w:jc w:val="both"/>
        <w:rPr>
          <w:rFonts w:ascii="Times New Roman CYR" w:hAnsi="Times New Roman CYR" w:cs="Times New Roman CYR"/>
          <w:sz w:val="28"/>
          <w:szCs w:val="28"/>
          <w:lang w:eastAsia="ru-RU"/>
        </w:rPr>
      </w:pPr>
    </w:p>
    <w:p w:rsidR="008A2DB0" w:rsidRPr="002854C9" w:rsidRDefault="008A2DB0">
      <w:pPr>
        <w:pStyle w:val="ConsPlusNormal"/>
        <w:ind w:firstLine="540"/>
        <w:jc w:val="both"/>
        <w:rPr>
          <w:rFonts w:ascii="Times New Roman" w:hAnsi="Times New Roman" w:cs="Times New Roman"/>
        </w:rPr>
      </w:pPr>
    </w:p>
    <w:p w:rsidR="005033C5" w:rsidRPr="00013237" w:rsidRDefault="005033C5">
      <w:pPr>
        <w:pStyle w:val="ConsPlusNormal"/>
        <w:jc w:val="center"/>
        <w:outlineLvl w:val="1"/>
        <w:rPr>
          <w:rFonts w:ascii="Times New Roman" w:hAnsi="Times New Roman" w:cs="Times New Roman"/>
          <w:sz w:val="28"/>
          <w:szCs w:val="28"/>
        </w:rPr>
      </w:pPr>
    </w:p>
    <w:p w:rsidR="005033C5" w:rsidRPr="00013237" w:rsidRDefault="005033C5">
      <w:pPr>
        <w:pStyle w:val="ConsPlusNormal"/>
        <w:jc w:val="center"/>
        <w:outlineLvl w:val="1"/>
        <w:rPr>
          <w:rFonts w:ascii="Times New Roman" w:hAnsi="Times New Roman" w:cs="Times New Roman"/>
          <w:sz w:val="28"/>
          <w:szCs w:val="28"/>
        </w:rPr>
      </w:pPr>
    </w:p>
    <w:p w:rsidR="005033C5" w:rsidRPr="00013237" w:rsidRDefault="005033C5">
      <w:pPr>
        <w:pStyle w:val="ConsPlusNormal"/>
        <w:jc w:val="center"/>
        <w:outlineLvl w:val="1"/>
        <w:rPr>
          <w:rFonts w:ascii="Times New Roman" w:hAnsi="Times New Roman" w:cs="Times New Roman"/>
          <w:sz w:val="28"/>
          <w:szCs w:val="28"/>
        </w:rPr>
      </w:pPr>
    </w:p>
    <w:p w:rsidR="005033C5" w:rsidRPr="00013237" w:rsidRDefault="005033C5">
      <w:pPr>
        <w:pStyle w:val="ConsPlusNormal"/>
        <w:jc w:val="center"/>
        <w:outlineLvl w:val="1"/>
        <w:rPr>
          <w:rFonts w:ascii="Times New Roman" w:hAnsi="Times New Roman" w:cs="Times New Roman"/>
          <w:sz w:val="28"/>
          <w:szCs w:val="28"/>
        </w:rPr>
      </w:pPr>
    </w:p>
    <w:p w:rsidR="008A2DB0" w:rsidRPr="002854C9" w:rsidRDefault="008A2DB0">
      <w:pPr>
        <w:pStyle w:val="ConsPlusNormal"/>
        <w:jc w:val="center"/>
        <w:outlineLvl w:val="1"/>
        <w:rPr>
          <w:rFonts w:ascii="Times New Roman" w:hAnsi="Times New Roman" w:cs="Times New Roman"/>
          <w:sz w:val="28"/>
          <w:szCs w:val="28"/>
        </w:rPr>
      </w:pPr>
      <w:r w:rsidRPr="002854C9">
        <w:rPr>
          <w:rFonts w:ascii="Times New Roman" w:hAnsi="Times New Roman" w:cs="Times New Roman"/>
          <w:sz w:val="28"/>
          <w:szCs w:val="28"/>
        </w:rPr>
        <w:lastRenderedPageBreak/>
        <w:t>VIII. Требования к Территориальной программе в части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определения порядка, условий предоставления медицинской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помощи, критериев доступности и качества медицинской помощи</w:t>
      </w:r>
    </w:p>
    <w:p w:rsidR="008A2DB0" w:rsidRPr="005033C5" w:rsidRDefault="008A2DB0">
      <w:pPr>
        <w:pStyle w:val="ConsPlusNormal"/>
        <w:ind w:firstLine="540"/>
        <w:jc w:val="both"/>
        <w:rPr>
          <w:rFonts w:ascii="Times New Roman" w:hAnsi="Times New Roman" w:cs="Times New Roman"/>
          <w:sz w:val="16"/>
          <w:szCs w:val="16"/>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содержит:</w:t>
      </w:r>
    </w:p>
    <w:p w:rsidR="008A2DB0" w:rsidRPr="002854C9" w:rsidRDefault="00DD1D38" w:rsidP="002D75D2">
      <w:pPr>
        <w:pStyle w:val="ConsPlusNormal"/>
        <w:ind w:firstLine="540"/>
        <w:jc w:val="both"/>
        <w:rPr>
          <w:rFonts w:ascii="Times New Roman" w:hAnsi="Times New Roman" w:cs="Times New Roman"/>
          <w:sz w:val="28"/>
          <w:szCs w:val="28"/>
        </w:rPr>
      </w:pPr>
      <w:hyperlink w:anchor="P361" w:history="1">
        <w:r w:rsidR="008A2DB0" w:rsidRPr="002854C9">
          <w:rPr>
            <w:rFonts w:ascii="Times New Roman" w:hAnsi="Times New Roman" w:cs="Times New Roman"/>
            <w:sz w:val="28"/>
            <w:szCs w:val="28"/>
          </w:rPr>
          <w:t>Условия</w:t>
        </w:r>
      </w:hyperlink>
      <w:r w:rsidR="008A2DB0" w:rsidRPr="002854C9">
        <w:rPr>
          <w:rFonts w:ascii="Times New Roman" w:hAnsi="Times New Roman" w:cs="Times New Roman"/>
          <w:sz w:val="28"/>
          <w:szCs w:val="28"/>
        </w:rPr>
        <w:t xml:space="preserve"> организации отдельных видов и профилей медицинской помощи в Ленинградской области (приложение 1);</w:t>
      </w:r>
    </w:p>
    <w:p w:rsidR="008A2DB0" w:rsidRPr="002854C9" w:rsidRDefault="00DD1D38" w:rsidP="002D75D2">
      <w:pPr>
        <w:pStyle w:val="ConsPlusNormal"/>
        <w:ind w:firstLine="540"/>
        <w:jc w:val="both"/>
        <w:rPr>
          <w:rFonts w:ascii="Times New Roman" w:hAnsi="Times New Roman" w:cs="Times New Roman"/>
          <w:sz w:val="28"/>
          <w:szCs w:val="28"/>
        </w:rPr>
      </w:pPr>
      <w:hyperlink w:anchor="P928" w:history="1">
        <w:r w:rsidR="008A2DB0" w:rsidRPr="002854C9">
          <w:rPr>
            <w:rFonts w:ascii="Times New Roman" w:hAnsi="Times New Roman" w:cs="Times New Roman"/>
            <w:sz w:val="28"/>
            <w:szCs w:val="28"/>
          </w:rPr>
          <w:t>Условия</w:t>
        </w:r>
      </w:hyperlink>
      <w:r w:rsidR="008A2DB0" w:rsidRPr="002854C9">
        <w:rPr>
          <w:rFonts w:ascii="Times New Roman" w:hAnsi="Times New Roman" w:cs="Times New Roman"/>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8A2DB0" w:rsidRPr="002854C9" w:rsidRDefault="00DD1D38" w:rsidP="002D75D2">
      <w:pPr>
        <w:pStyle w:val="ConsPlusNormal"/>
        <w:ind w:firstLine="540"/>
        <w:jc w:val="both"/>
        <w:rPr>
          <w:rFonts w:ascii="Times New Roman" w:hAnsi="Times New Roman" w:cs="Times New Roman"/>
          <w:sz w:val="28"/>
          <w:szCs w:val="28"/>
        </w:rPr>
      </w:pPr>
      <w:hyperlink w:anchor="P954" w:history="1">
        <w:r w:rsidR="008A2DB0" w:rsidRPr="002854C9">
          <w:rPr>
            <w:rFonts w:ascii="Times New Roman" w:hAnsi="Times New Roman" w:cs="Times New Roman"/>
            <w:sz w:val="28"/>
            <w:szCs w:val="28"/>
          </w:rPr>
          <w:t>Порядок</w:t>
        </w:r>
      </w:hyperlink>
      <w:r w:rsidR="008A2DB0" w:rsidRPr="002854C9">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8A2DB0" w:rsidRPr="002854C9" w:rsidRDefault="00DD1D38" w:rsidP="002D75D2">
      <w:pPr>
        <w:pStyle w:val="ConsPlusNormal"/>
        <w:ind w:firstLine="540"/>
        <w:jc w:val="both"/>
        <w:rPr>
          <w:rFonts w:ascii="Times New Roman" w:hAnsi="Times New Roman" w:cs="Times New Roman"/>
          <w:sz w:val="28"/>
          <w:szCs w:val="28"/>
        </w:rPr>
      </w:pPr>
      <w:hyperlink w:anchor="P998" w:history="1">
        <w:r w:rsidR="008A2DB0" w:rsidRPr="002854C9">
          <w:rPr>
            <w:rFonts w:ascii="Times New Roman" w:hAnsi="Times New Roman" w:cs="Times New Roman"/>
            <w:sz w:val="28"/>
            <w:szCs w:val="28"/>
          </w:rPr>
          <w:t>Перечень</w:t>
        </w:r>
      </w:hyperlink>
      <w:r w:rsidR="008A2DB0" w:rsidRPr="002854C9">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8A2DB0" w:rsidRPr="002854C9" w:rsidRDefault="00DD1D38" w:rsidP="002D75D2">
      <w:pPr>
        <w:pStyle w:val="ConsPlusNormal"/>
        <w:ind w:firstLine="540"/>
        <w:jc w:val="both"/>
        <w:rPr>
          <w:rFonts w:ascii="Times New Roman" w:hAnsi="Times New Roman" w:cs="Times New Roman"/>
          <w:sz w:val="28"/>
          <w:szCs w:val="28"/>
        </w:rPr>
      </w:pPr>
      <w:hyperlink w:anchor="P1134" w:history="1">
        <w:r w:rsidR="008A2DB0" w:rsidRPr="002854C9">
          <w:rPr>
            <w:rFonts w:ascii="Times New Roman" w:hAnsi="Times New Roman" w:cs="Times New Roman"/>
            <w:sz w:val="28"/>
            <w:szCs w:val="28"/>
          </w:rPr>
          <w:t>Перечень</w:t>
        </w:r>
      </w:hyperlink>
      <w:r w:rsidR="008A2DB0" w:rsidRPr="002854C9">
        <w:rPr>
          <w:rFonts w:ascii="Times New Roman" w:hAnsi="Times New Roman" w:cs="Times New Roman"/>
          <w:sz w:val="28"/>
          <w:szCs w:val="28"/>
        </w:rPr>
        <w:t xml:space="preserve">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5);</w:t>
      </w:r>
    </w:p>
    <w:p w:rsidR="008A2DB0" w:rsidRPr="002854C9" w:rsidRDefault="00DD1D38" w:rsidP="002D75D2">
      <w:pPr>
        <w:pStyle w:val="ConsPlusNormal"/>
        <w:ind w:firstLine="540"/>
        <w:jc w:val="both"/>
        <w:rPr>
          <w:rFonts w:ascii="Times New Roman" w:hAnsi="Times New Roman" w:cs="Times New Roman"/>
          <w:sz w:val="28"/>
          <w:szCs w:val="28"/>
        </w:rPr>
      </w:pPr>
      <w:hyperlink w:anchor="P3371" w:history="1">
        <w:r w:rsidR="008A2DB0" w:rsidRPr="002854C9">
          <w:rPr>
            <w:rFonts w:ascii="Times New Roman" w:hAnsi="Times New Roman" w:cs="Times New Roman"/>
            <w:sz w:val="28"/>
            <w:szCs w:val="28"/>
          </w:rPr>
          <w:t>Порядок</w:t>
        </w:r>
      </w:hyperlink>
      <w:r w:rsidR="008A2DB0" w:rsidRPr="002854C9">
        <w:rPr>
          <w:rFonts w:ascii="Times New Roman" w:hAnsi="Times New Roman" w:cs="Times New Roman"/>
          <w:sz w:val="28"/>
          <w:szCs w:val="28"/>
        </w:rP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6);</w:t>
      </w:r>
    </w:p>
    <w:p w:rsidR="008A2DB0" w:rsidRPr="002854C9" w:rsidRDefault="00DD1D38" w:rsidP="002D75D2">
      <w:pPr>
        <w:pStyle w:val="ConsPlusNormal"/>
        <w:ind w:firstLine="540"/>
        <w:jc w:val="both"/>
        <w:rPr>
          <w:rFonts w:ascii="Times New Roman" w:hAnsi="Times New Roman" w:cs="Times New Roman"/>
          <w:sz w:val="28"/>
          <w:szCs w:val="28"/>
        </w:rPr>
      </w:pPr>
      <w:hyperlink w:anchor="P3478" w:history="1">
        <w:r w:rsidR="008A2DB0" w:rsidRPr="002854C9">
          <w:rPr>
            <w:rFonts w:ascii="Times New Roman" w:hAnsi="Times New Roman" w:cs="Times New Roman"/>
            <w:sz w:val="28"/>
            <w:szCs w:val="28"/>
          </w:rPr>
          <w:t>Перечень</w:t>
        </w:r>
      </w:hyperlink>
      <w:r w:rsidR="008A2DB0" w:rsidRPr="002854C9">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Ленинградской области (приложение 7);</w:t>
      </w:r>
    </w:p>
    <w:p w:rsidR="008A2DB0" w:rsidRPr="002854C9" w:rsidRDefault="00DD1D38" w:rsidP="002D75D2">
      <w:pPr>
        <w:pStyle w:val="ConsPlusNormal"/>
        <w:ind w:firstLine="540"/>
        <w:jc w:val="both"/>
        <w:rPr>
          <w:rFonts w:ascii="Times New Roman" w:hAnsi="Times New Roman" w:cs="Times New Roman"/>
          <w:sz w:val="28"/>
          <w:szCs w:val="28"/>
        </w:rPr>
      </w:pPr>
      <w:hyperlink w:anchor="P3511" w:history="1">
        <w:r w:rsidR="008A2DB0" w:rsidRPr="002854C9">
          <w:rPr>
            <w:rFonts w:ascii="Times New Roman" w:hAnsi="Times New Roman" w:cs="Times New Roman"/>
            <w:sz w:val="28"/>
            <w:szCs w:val="28"/>
          </w:rPr>
          <w:t>Перечень</w:t>
        </w:r>
      </w:hyperlink>
      <w:r w:rsidR="008A2DB0" w:rsidRPr="002854C9">
        <w:rPr>
          <w:rFonts w:ascii="Times New Roman" w:hAnsi="Times New Roman" w:cs="Times New Roman"/>
          <w:sz w:val="28"/>
          <w:szCs w:val="28"/>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 на 2018 год, в том числе Территориальной программы обязательного медицинского страхования (приложение 8);</w:t>
      </w:r>
    </w:p>
    <w:p w:rsidR="008A2DB0" w:rsidRPr="002854C9" w:rsidRDefault="00DD1D38" w:rsidP="002D75D2">
      <w:pPr>
        <w:pStyle w:val="ConsPlusNormal"/>
        <w:ind w:firstLine="540"/>
        <w:jc w:val="both"/>
        <w:rPr>
          <w:rFonts w:ascii="Times New Roman" w:hAnsi="Times New Roman" w:cs="Times New Roman"/>
          <w:sz w:val="28"/>
          <w:szCs w:val="28"/>
        </w:rPr>
      </w:pPr>
      <w:hyperlink w:anchor="P4021" w:history="1">
        <w:r w:rsidR="008A2DB0" w:rsidRPr="002854C9">
          <w:rPr>
            <w:rFonts w:ascii="Times New Roman" w:hAnsi="Times New Roman" w:cs="Times New Roman"/>
            <w:sz w:val="28"/>
            <w:szCs w:val="28"/>
          </w:rPr>
          <w:t>Условия</w:t>
        </w:r>
      </w:hyperlink>
      <w:r w:rsidR="008A2DB0" w:rsidRPr="002854C9">
        <w:rPr>
          <w:rFonts w:ascii="Times New Roman" w:hAnsi="Times New Roman" w:cs="Times New Roman"/>
          <w:sz w:val="28"/>
          <w:szCs w:val="28"/>
        </w:rPr>
        <w:t xml:space="preserve"> пребывания в медицинских организациях при оказании медицинской </w:t>
      </w:r>
      <w:r w:rsidR="008A2DB0" w:rsidRPr="002854C9">
        <w:rPr>
          <w:rFonts w:ascii="Times New Roman" w:hAnsi="Times New Roman" w:cs="Times New Roman"/>
          <w:sz w:val="28"/>
          <w:szCs w:val="28"/>
        </w:rPr>
        <w:lastRenderedPageBreak/>
        <w:t>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9);</w:t>
      </w:r>
    </w:p>
    <w:p w:rsidR="008A2DB0" w:rsidRPr="002854C9" w:rsidRDefault="00DD1D38" w:rsidP="002D75D2">
      <w:pPr>
        <w:pStyle w:val="ConsPlusNormal"/>
        <w:ind w:firstLine="540"/>
        <w:jc w:val="both"/>
        <w:rPr>
          <w:rFonts w:ascii="Times New Roman" w:hAnsi="Times New Roman" w:cs="Times New Roman"/>
          <w:sz w:val="28"/>
          <w:szCs w:val="28"/>
        </w:rPr>
      </w:pPr>
      <w:hyperlink w:anchor="P4042" w:history="1">
        <w:r w:rsidR="008A2DB0" w:rsidRPr="002854C9">
          <w:rPr>
            <w:rFonts w:ascii="Times New Roman" w:hAnsi="Times New Roman" w:cs="Times New Roman"/>
            <w:sz w:val="28"/>
            <w:szCs w:val="28"/>
          </w:rPr>
          <w:t>Условия</w:t>
        </w:r>
      </w:hyperlink>
      <w:r w:rsidR="008A2DB0" w:rsidRPr="002854C9">
        <w:rPr>
          <w:rFonts w:ascii="Times New Roman" w:hAnsi="Times New Roman" w:cs="Times New Roman"/>
          <w:sz w:val="28"/>
          <w:szCs w:val="28"/>
        </w:rPr>
        <w:t xml:space="preserve">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(приложение 10);</w:t>
      </w:r>
    </w:p>
    <w:p w:rsidR="008A2DB0" w:rsidRPr="002854C9" w:rsidRDefault="00DD1D38" w:rsidP="002D75D2">
      <w:pPr>
        <w:pStyle w:val="ConsPlusNormal"/>
        <w:ind w:firstLine="540"/>
        <w:jc w:val="both"/>
        <w:rPr>
          <w:rFonts w:ascii="Times New Roman" w:hAnsi="Times New Roman" w:cs="Times New Roman"/>
          <w:sz w:val="28"/>
          <w:szCs w:val="28"/>
        </w:rPr>
      </w:pPr>
      <w:hyperlink w:anchor="P4058" w:history="1">
        <w:r w:rsidR="008A2DB0" w:rsidRPr="002854C9">
          <w:rPr>
            <w:rFonts w:ascii="Times New Roman" w:hAnsi="Times New Roman" w:cs="Times New Roman"/>
            <w:sz w:val="28"/>
            <w:szCs w:val="28"/>
          </w:rPr>
          <w:t>Условия</w:t>
        </w:r>
      </w:hyperlink>
      <w:r w:rsidR="008A2DB0" w:rsidRPr="002854C9">
        <w:rPr>
          <w:rFonts w:ascii="Times New Roman" w:hAnsi="Times New Roman" w:cs="Times New Roman"/>
          <w:sz w:val="28"/>
          <w:szCs w:val="28"/>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11);</w:t>
      </w:r>
    </w:p>
    <w:p w:rsidR="008A2DB0" w:rsidRPr="002854C9" w:rsidRDefault="00DD1D38" w:rsidP="002D75D2">
      <w:pPr>
        <w:pStyle w:val="ConsPlusNormal"/>
        <w:ind w:firstLine="540"/>
        <w:jc w:val="both"/>
        <w:rPr>
          <w:rFonts w:ascii="Times New Roman" w:hAnsi="Times New Roman" w:cs="Times New Roman"/>
          <w:sz w:val="28"/>
          <w:szCs w:val="28"/>
        </w:rPr>
      </w:pPr>
      <w:hyperlink w:anchor="P4074" w:history="1">
        <w:r w:rsidR="008A2DB0" w:rsidRPr="002854C9">
          <w:rPr>
            <w:rFonts w:ascii="Times New Roman" w:hAnsi="Times New Roman" w:cs="Times New Roman"/>
            <w:sz w:val="28"/>
            <w:szCs w:val="28"/>
          </w:rPr>
          <w:t>Порядок</w:t>
        </w:r>
      </w:hyperlink>
      <w:r w:rsidR="008A2DB0" w:rsidRPr="002854C9">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12);</w:t>
      </w:r>
    </w:p>
    <w:p w:rsidR="008A2DB0" w:rsidRPr="000F75E1" w:rsidRDefault="00DD1D38" w:rsidP="002D75D2">
      <w:pPr>
        <w:pStyle w:val="ConsPlusNormal"/>
        <w:ind w:firstLine="540"/>
        <w:jc w:val="both"/>
        <w:rPr>
          <w:rFonts w:ascii="Times New Roman" w:hAnsi="Times New Roman" w:cs="Times New Roman"/>
          <w:sz w:val="28"/>
          <w:szCs w:val="28"/>
        </w:rPr>
      </w:pPr>
      <w:hyperlink w:anchor="P4095" w:history="1">
        <w:r w:rsidR="008A2DB0" w:rsidRPr="000F75E1">
          <w:rPr>
            <w:rFonts w:ascii="Times New Roman" w:hAnsi="Times New Roman" w:cs="Times New Roman"/>
            <w:sz w:val="28"/>
            <w:szCs w:val="28"/>
          </w:rPr>
          <w:t>Условия</w:t>
        </w:r>
      </w:hyperlink>
      <w:r w:rsidR="008A2DB0" w:rsidRPr="000F75E1">
        <w:rPr>
          <w:rFonts w:ascii="Times New Roman" w:hAnsi="Times New Roman" w:cs="Times New Roman"/>
          <w:sz w:val="28"/>
          <w:szCs w:val="28"/>
        </w:rPr>
        <w:t xml:space="preserve"> и сроки диспансеризации населения для отдельных категорий населения, профилактических осмотров несовершеннолетних (приложение 13);</w:t>
      </w:r>
    </w:p>
    <w:p w:rsidR="008A2DB0" w:rsidRPr="002854C9" w:rsidRDefault="008A2DB0" w:rsidP="002D75D2">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Целевые значения критериев доступности и качества медицинской помощи,</w:t>
      </w:r>
      <w:r w:rsidRPr="002854C9">
        <w:rPr>
          <w:rFonts w:ascii="Times New Roman" w:hAnsi="Times New Roman" w:cs="Times New Roman"/>
          <w:sz w:val="28"/>
          <w:szCs w:val="28"/>
        </w:rPr>
        <w:t xml:space="preserve"> оказываемой в рамках Территориальной программы государственных гарантий бесплатного оказания гражданам медицинской помощи в Ленинградской области </w:t>
      </w:r>
      <w:hyperlink w:anchor="P4118" w:history="1">
        <w:r w:rsidRPr="002854C9">
          <w:rPr>
            <w:rFonts w:ascii="Times New Roman" w:hAnsi="Times New Roman" w:cs="Times New Roman"/>
            <w:sz w:val="28"/>
            <w:szCs w:val="28"/>
          </w:rPr>
          <w:t>(приложение 14)</w:t>
        </w:r>
      </w:hyperlink>
      <w:r w:rsidRPr="002854C9">
        <w:rPr>
          <w:rFonts w:ascii="Times New Roman" w:hAnsi="Times New Roman" w:cs="Times New Roman"/>
          <w:sz w:val="28"/>
          <w:szCs w:val="28"/>
        </w:rPr>
        <w:t>;</w:t>
      </w:r>
    </w:p>
    <w:p w:rsidR="008A2DB0" w:rsidRPr="002854C9" w:rsidRDefault="00DD1D38" w:rsidP="002D75D2">
      <w:pPr>
        <w:pStyle w:val="ConsPlusNormal"/>
        <w:ind w:firstLine="540"/>
        <w:jc w:val="both"/>
        <w:rPr>
          <w:rFonts w:ascii="Times New Roman" w:hAnsi="Times New Roman" w:cs="Times New Roman"/>
          <w:sz w:val="28"/>
          <w:szCs w:val="28"/>
        </w:rPr>
      </w:pPr>
      <w:hyperlink w:anchor="P4301" w:history="1">
        <w:r w:rsidR="008A2DB0" w:rsidRPr="002854C9">
          <w:rPr>
            <w:rFonts w:ascii="Times New Roman" w:hAnsi="Times New Roman" w:cs="Times New Roman"/>
            <w:sz w:val="28"/>
            <w:szCs w:val="28"/>
          </w:rPr>
          <w:t>Порядок</w:t>
        </w:r>
      </w:hyperlink>
      <w:r w:rsidR="008A2DB0" w:rsidRPr="002854C9">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(приложение 15);</w:t>
      </w:r>
    </w:p>
    <w:p w:rsidR="008A2DB0" w:rsidRPr="002854C9" w:rsidRDefault="00DD1D38" w:rsidP="002D75D2">
      <w:pPr>
        <w:pStyle w:val="ConsPlusNormal"/>
        <w:ind w:firstLine="540"/>
        <w:jc w:val="both"/>
        <w:rPr>
          <w:rFonts w:ascii="Times New Roman" w:hAnsi="Times New Roman" w:cs="Times New Roman"/>
          <w:sz w:val="28"/>
          <w:szCs w:val="28"/>
        </w:rPr>
      </w:pPr>
      <w:hyperlink w:anchor="P4315" w:history="1">
        <w:r w:rsidR="008A2DB0" w:rsidRPr="002854C9">
          <w:rPr>
            <w:rFonts w:ascii="Times New Roman" w:hAnsi="Times New Roman" w:cs="Times New Roman"/>
            <w:sz w:val="28"/>
            <w:szCs w:val="28"/>
          </w:rPr>
          <w:t>Сроки</w:t>
        </w:r>
      </w:hyperlink>
      <w:r w:rsidR="008A2DB0" w:rsidRPr="002854C9">
        <w:rPr>
          <w:rFonts w:ascii="Times New Roman" w:hAnsi="Times New Roman" w:cs="Times New Roman"/>
          <w:sz w:val="28"/>
          <w:szCs w:val="28"/>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16);</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Стоимость Территориальной программы государственных гарантий бесплатного оказания гражданам медицинской помощи в Ленинградской области на 2018 год (без учета средств федерального бюджета) </w:t>
      </w:r>
      <w:hyperlink w:anchor="P4338" w:history="1">
        <w:r w:rsidRPr="002854C9">
          <w:rPr>
            <w:rFonts w:ascii="Times New Roman" w:hAnsi="Times New Roman" w:cs="Times New Roman"/>
            <w:sz w:val="28"/>
            <w:szCs w:val="28"/>
          </w:rPr>
          <w:t>(приложение 17)</w:t>
        </w:r>
      </w:hyperlink>
      <w:r w:rsidRPr="002854C9">
        <w:rPr>
          <w:rFonts w:ascii="Times New Roman" w:hAnsi="Times New Roman" w:cs="Times New Roman"/>
          <w:sz w:val="28"/>
          <w:szCs w:val="28"/>
        </w:rPr>
        <w:t>;</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Дифференцированные </w:t>
      </w:r>
      <w:hyperlink w:anchor="P5013" w:history="1">
        <w:r w:rsidRPr="002854C9">
          <w:rPr>
            <w:rFonts w:ascii="Times New Roman" w:hAnsi="Times New Roman" w:cs="Times New Roman"/>
            <w:sz w:val="28"/>
            <w:szCs w:val="28"/>
          </w:rPr>
          <w:t>нормативы</w:t>
        </w:r>
      </w:hyperlink>
      <w:r w:rsidRPr="002854C9">
        <w:rPr>
          <w:rFonts w:ascii="Times New Roman" w:hAnsi="Times New Roman" w:cs="Times New Roman"/>
          <w:sz w:val="28"/>
          <w:szCs w:val="28"/>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2018 год (приложение 18).</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руководитель структурного подразделения медицинской организации, руководитель медицинской организации;</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страховая медицинская организация, включая своего страхового представителя;</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орган государственной власти субъекта Российской Федерации в сфере охраны </w:t>
      </w:r>
      <w:r w:rsidRPr="002854C9">
        <w:rPr>
          <w:rFonts w:ascii="Times New Roman" w:hAnsi="Times New Roman" w:cs="Times New Roman"/>
          <w:sz w:val="28"/>
          <w:szCs w:val="28"/>
        </w:rPr>
        <w:lastRenderedPageBreak/>
        <w:t>здоровья, территориальный орган Росздравнадзора, территориальный фонд обязательного медицинского страхования;</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8A2DB0" w:rsidRPr="005033C5" w:rsidRDefault="008A2DB0">
      <w:pPr>
        <w:pStyle w:val="ConsPlusNormal"/>
        <w:ind w:firstLine="540"/>
        <w:jc w:val="both"/>
        <w:rPr>
          <w:rFonts w:ascii="Times New Roman" w:hAnsi="Times New Roman" w:cs="Times New Roman"/>
          <w:sz w:val="16"/>
          <w:szCs w:val="16"/>
        </w:rPr>
      </w:pPr>
    </w:p>
    <w:p w:rsidR="008A2DB0" w:rsidRPr="002854C9" w:rsidRDefault="008A2DB0">
      <w:pPr>
        <w:pStyle w:val="ConsPlusNormal"/>
        <w:jc w:val="center"/>
        <w:outlineLvl w:val="1"/>
        <w:rPr>
          <w:rFonts w:ascii="Times New Roman" w:hAnsi="Times New Roman" w:cs="Times New Roman"/>
          <w:sz w:val="28"/>
          <w:szCs w:val="28"/>
        </w:rPr>
      </w:pPr>
      <w:r w:rsidRPr="002854C9">
        <w:rPr>
          <w:rFonts w:ascii="Times New Roman" w:hAnsi="Times New Roman" w:cs="Times New Roman"/>
          <w:sz w:val="28"/>
          <w:szCs w:val="28"/>
        </w:rPr>
        <w:t>IX. Критерии доступности и качества медицинской помощи</w:t>
      </w:r>
    </w:p>
    <w:p w:rsidR="008A2DB0" w:rsidRPr="005033C5" w:rsidRDefault="008A2DB0">
      <w:pPr>
        <w:pStyle w:val="ConsPlusNormal"/>
        <w:ind w:firstLine="540"/>
        <w:jc w:val="both"/>
        <w:rPr>
          <w:rFonts w:ascii="Times New Roman" w:hAnsi="Times New Roman" w:cs="Times New Roman"/>
          <w:sz w:val="16"/>
          <w:szCs w:val="16"/>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Критериями качества медицинской помощи являются:</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материнская смертность (на 100 тыс. человек, родившихся живыми);</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младенческая смертность, в том числе в городской и сельской местности (на 1000 человек, родившихся живыми);</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умерших в возрасте до 1 года на дому в общем количестве умерших в возрасте до 1 года;</w:t>
      </w:r>
    </w:p>
    <w:p w:rsidR="008A2DB0" w:rsidRPr="002854C9" w:rsidRDefault="008A2DB0" w:rsidP="002D75D2">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смертность детей в возрасте 0-4 лет (на 1000 родившихся живыми);</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умерших в возрасте 0-4 лет на дому в общем количестве умерших в возрасте 0-4 лет;</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умерших в возрасте 0-17 лет на дому в общем количестве умерших в возрасте 0-17 лет;</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p w:rsidR="008A2DB0" w:rsidRPr="002854C9" w:rsidRDefault="008A2DB0" w:rsidP="002D75D2">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доля пациентов с инфарктом миокарда, госпитализированных в первые 12 часов</w:t>
      </w:r>
      <w:r w:rsidRPr="002854C9">
        <w:rPr>
          <w:rFonts w:ascii="Times New Roman" w:hAnsi="Times New Roman" w:cs="Times New Roman"/>
          <w:sz w:val="28"/>
          <w:szCs w:val="28"/>
        </w:rPr>
        <w:t xml:space="preserve"> от начала заболевания, в общем количестве госпитализированных пациентов с инфарктом миокарда;</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острым </w:t>
      </w:r>
      <w:r w:rsidRPr="002854C9">
        <w:rPr>
          <w:rFonts w:ascii="Times New Roman" w:hAnsi="Times New Roman" w:cs="Times New Roman"/>
          <w:sz w:val="28"/>
          <w:szCs w:val="28"/>
        </w:rPr>
        <w:lastRenderedPageBreak/>
        <w:t>инфарктом миокарда;</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Критериями доступности медицинской помощи являются:</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охвата профилактическими медицинскими осмотрами детей, в том числе проживающих в городской и сельской местности;</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A2DB0" w:rsidRPr="002854C9" w:rsidRDefault="008A2DB0" w:rsidP="002D75D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lastRenderedPageBreak/>
        <w:t>Приложение 1</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7" w:name="P361"/>
      <w:bookmarkEnd w:id="7"/>
      <w:r w:rsidRPr="002854C9">
        <w:rPr>
          <w:rFonts w:ascii="Times New Roman" w:hAnsi="Times New Roman" w:cs="Times New Roman"/>
          <w:sz w:val="28"/>
          <w:szCs w:val="28"/>
        </w:rPr>
        <w:t>УСЛОВИЯОРГАНИЗАЦИИ ОТДЕЛЬНЫХ ВИДОВ И ПРОФИЛЕЙ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ЛЕНИНГРАДСКОЙ ОБЛАСТИ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 Общие положения</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6" w:history="1">
        <w:r w:rsidRPr="002854C9">
          <w:rPr>
            <w:rFonts w:ascii="Times New Roman" w:hAnsi="Times New Roman" w:cs="Times New Roman"/>
            <w:sz w:val="28"/>
            <w:szCs w:val="28"/>
          </w:rPr>
          <w:t>частью 4 статьи 47</w:t>
        </w:r>
      </w:hyperlink>
      <w:r w:rsidRPr="002854C9">
        <w:rPr>
          <w:rFonts w:ascii="Times New Roman" w:hAnsi="Times New Roman" w:cs="Times New Roman"/>
          <w:sz w:val="28"/>
          <w:szCs w:val="28"/>
        </w:rPr>
        <w:t xml:space="preserve"> Федерального закона от 21 ноября 2011 года №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документация оформляется и ведется в соответствии с требованиями нормативных правовых актов.</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выбранной медицинской организации гражданин может осуществлять выбор не чаще чем один раз в год (за исключением случаев замены медицинской </w:t>
      </w:r>
      <w:r w:rsidRPr="002854C9">
        <w:rPr>
          <w:rFonts w:ascii="Times New Roman" w:hAnsi="Times New Roman" w:cs="Times New Roman"/>
          <w:sz w:val="28"/>
          <w:szCs w:val="28"/>
        </w:rPr>
        <w:lastRenderedPageBreak/>
        <w:t>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первичной специализированной медико-санитарной помощи осуществляется:</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 направлению участкового специалиста (талон на прием к узкому специалисту выдается участковым врачом (фельдшером);</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повторный прием (талон на прием выдается узким специалистом);</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динамическое наблюдение (талон на прием выдается регистратурой);</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самостоятельное обращение гражданина (талон на прием выдается регистратурой);</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иные виды обращений (порядок выдачи регламентируется приказом медицинской организации).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842D97" w:rsidRPr="00842D97" w:rsidRDefault="008A2DB0" w:rsidP="00842D97">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w:t>
      </w:r>
      <w:r w:rsidRPr="002854C9">
        <w:rPr>
          <w:rFonts w:ascii="Times New Roman" w:hAnsi="Times New Roman" w:cs="Times New Roman"/>
          <w:sz w:val="28"/>
          <w:szCs w:val="28"/>
        </w:rPr>
        <w:lastRenderedPageBreak/>
        <w:t>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8A2DB0" w:rsidRPr="002854C9" w:rsidRDefault="008A2DB0" w:rsidP="00842D97">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в сфере здравоохранения, которая содержит:</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часы работы медицинской организации, ее служб и специалистов;</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перечень видов медицинской помощи, оказываемой бесплатно;</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перечень платных медицинских услуг, их стоимость и порядок оказания;</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правила пребывания пациента в медицинской организации;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местонахождение и номера телефонов вышестоящего органа управления здравоохранением;</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правила внеочередного оказания бесплатной медицинской помощи отдельным категориям граждан.</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8A2DB0" w:rsidRPr="002854C9" w:rsidRDefault="008A2DB0">
      <w:pPr>
        <w:pStyle w:val="ConsPlusNormal"/>
        <w:ind w:firstLine="540"/>
        <w:jc w:val="both"/>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2. Условия оказания первичной медико-санитарной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амбулаторно-поликлинических подразделениях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медицинской организации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Первичная медико-санитарная помощь, оказываемая в амбулаторных условиях, включает:</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медицинскую помощь, оказываемую с профилактическими и иными целями, единицей объема которой является одно посещение;</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медицинскую помощь, оказываемую в неотложной форме, единицей объема которой является одно посещение;</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Типы результатов обращений определены </w:t>
      </w:r>
      <w:hyperlink r:id="rId17"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Федерального фонда обязательного медицинского страхования от 7 апреля 2011 года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18"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Порядок организации оказания первичной медико-санитарной помощи взрослому населению устанавливается в соответствии с </w:t>
      </w:r>
      <w:hyperlink r:id="rId19"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w:t>
      </w:r>
    </w:p>
    <w:p w:rsidR="008A2DB0"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8A2DB0" w:rsidRPr="002854C9" w:rsidRDefault="008A2DB0" w:rsidP="00E1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Медицинская помощь в амбулаторных условиях организуется с учетом требований, установленных пунктом 2.1. приложения к п</w:t>
      </w:r>
      <w:r w:rsidRPr="001E3AF7">
        <w:rPr>
          <w:rFonts w:ascii="Times New Roman" w:hAnsi="Times New Roman" w:cs="Times New Roman"/>
          <w:sz w:val="28"/>
          <w:szCs w:val="28"/>
        </w:rPr>
        <w:t>риказ</w:t>
      </w:r>
      <w:r>
        <w:rPr>
          <w:rFonts w:ascii="Times New Roman" w:hAnsi="Times New Roman" w:cs="Times New Roman"/>
          <w:sz w:val="28"/>
          <w:szCs w:val="28"/>
        </w:rPr>
        <w:t>у</w:t>
      </w:r>
      <w:r w:rsidR="009A227B">
        <w:rPr>
          <w:rFonts w:ascii="Times New Roman" w:hAnsi="Times New Roman" w:cs="Times New Roman"/>
          <w:sz w:val="28"/>
          <w:szCs w:val="28"/>
        </w:rPr>
        <w:t xml:space="preserve"> </w:t>
      </w:r>
      <w:r>
        <w:rPr>
          <w:rFonts w:ascii="Times New Roman" w:hAnsi="Times New Roman" w:cs="Times New Roman"/>
          <w:sz w:val="28"/>
          <w:szCs w:val="28"/>
        </w:rPr>
        <w:t>Минздрава России от 10.05.2017 № 203н «</w:t>
      </w:r>
      <w:r w:rsidRPr="001E3AF7">
        <w:rPr>
          <w:rFonts w:ascii="Times New Roman" w:hAnsi="Times New Roman" w:cs="Times New Roman"/>
          <w:sz w:val="28"/>
          <w:szCs w:val="28"/>
        </w:rPr>
        <w:t>Об утверждении критериев оценки качества медицинской помощи</w:t>
      </w:r>
      <w:r>
        <w:rPr>
          <w:rFonts w:ascii="Times New Roman" w:hAnsi="Times New Roman" w:cs="Times New Roman"/>
          <w:sz w:val="28"/>
          <w:szCs w:val="28"/>
        </w:rPr>
        <w:t>».</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Объем медицинской помощи в амбулаторных условиях с профилактическими и иными целями включает посещения:</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а) посещения с профилактической целью, в том числе:</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центров здоровья;</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связи с диспансеризацией определенных групп населения;</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связи с патронажем;</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 посещения с иными целями, в том числе:</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связи с оказанием паллиативной медицинской помощи;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связи с другими обстоятельствами (получением справки, других медицинских документов);</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медицинских работников, имеющих среднее медицинское образование, ведущих самостоятельный прием;</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разовые посещения в связи с заболеванием.</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оказания медицинской помощи при внезапных острых заболеваниях, состояниях, обострении хронических заболеваний, неопасных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обращении граждан в случае укуса клеща для исключения инфицированности пациента вирусом клещевого энцефалита (A84) медицинской организацией организуется комплексное обследование пациента, в том числе определение инфицированности удаленного клеща вирусом клещевого энцефалита.</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 025/у) и оформляется талон пациента, получающего медицинскую помощь в амбулаторных условиях (учетная форма №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 001/у).</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8A2DB0"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оказании медицинской помощи в медицинских организациях в амбулаторных условиях предусматриваются:</w:t>
      </w:r>
    </w:p>
    <w:p w:rsidR="008A2DB0" w:rsidRDefault="008A2DB0" w:rsidP="00E1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создание зон комфортного пребывания пациентов, включающих места для ожидания, кулер с питьевой водой, телевизор;</w:t>
      </w:r>
    </w:p>
    <w:p w:rsidR="008A2DB0" w:rsidRDefault="008A2DB0" w:rsidP="00E1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организация деятельности администратора – консультанта в регистратуре;</w:t>
      </w:r>
    </w:p>
    <w:p w:rsidR="008A2DB0" w:rsidRDefault="008A2DB0" w:rsidP="00E1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9518B">
        <w:rPr>
          <w:rFonts w:ascii="Times New Roman" w:hAnsi="Times New Roman" w:cs="Times New Roman"/>
          <w:sz w:val="28"/>
          <w:szCs w:val="28"/>
        </w:rPr>
        <w:t>организацию электронной очереди в регистратуру с использованием электронных терминалов</w:t>
      </w:r>
      <w:r>
        <w:rPr>
          <w:rFonts w:ascii="Times New Roman" w:hAnsi="Times New Roman" w:cs="Times New Roman"/>
          <w:sz w:val="28"/>
          <w:szCs w:val="28"/>
        </w:rPr>
        <w:t>;</w:t>
      </w:r>
    </w:p>
    <w:p w:rsidR="008A2DB0" w:rsidRDefault="008A2DB0" w:rsidP="00E1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корпоративную форму сотрудников регистратуры</w:t>
      </w:r>
    </w:p>
    <w:p w:rsidR="008A2DB0" w:rsidRDefault="008A2DB0" w:rsidP="00E1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использование информативной немой навигации</w:t>
      </w:r>
    </w:p>
    <w:p w:rsidR="008A2DB0" w:rsidRPr="00A9518B" w:rsidRDefault="008A2DB0" w:rsidP="00A95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A9518B">
        <w:rPr>
          <w:rFonts w:ascii="Times New Roman" w:hAnsi="Times New Roman" w:cs="Times New Roman"/>
          <w:sz w:val="28"/>
          <w:szCs w:val="28"/>
        </w:rPr>
        <w:t>) организация колл-центров, позволяющих пациентам осуществлять дистанционную запись на прием к специалистам;</w:t>
      </w:r>
    </w:p>
    <w:p w:rsidR="008A2DB0" w:rsidRDefault="008A2DB0" w:rsidP="00A95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9518B">
        <w:rPr>
          <w:rFonts w:ascii="Times New Roman" w:hAnsi="Times New Roman" w:cs="Times New Roman"/>
          <w:sz w:val="28"/>
          <w:szCs w:val="28"/>
        </w:rPr>
        <w:t>) использование прочих удаленных сервисов записи к специалистам поликлини</w:t>
      </w:r>
      <w:r>
        <w:rPr>
          <w:rFonts w:ascii="Times New Roman" w:hAnsi="Times New Roman" w:cs="Times New Roman"/>
          <w:sz w:val="28"/>
          <w:szCs w:val="28"/>
        </w:rPr>
        <w:t>ки (запись через сеть Интернет).</w:t>
      </w:r>
    </w:p>
    <w:p w:rsidR="008A2DB0" w:rsidRDefault="008A2DB0" w:rsidP="00A95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Пункты с 1 по 5 обязательны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пункты 6 и 7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 </w:t>
      </w:r>
    </w:p>
    <w:p w:rsidR="008A2DB0" w:rsidRPr="002854C9" w:rsidRDefault="008A2DB0" w:rsidP="00A95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Кроме того, при оказании первичной медико-санитарной помощи в обязательном порядке предусматриваются:</w:t>
      </w:r>
    </w:p>
    <w:p w:rsidR="008A2DB0" w:rsidRPr="002854C9" w:rsidRDefault="008A2DB0" w:rsidP="00E1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54C9">
        <w:rPr>
          <w:rFonts w:ascii="Times New Roman" w:hAnsi="Times New Roman" w:cs="Times New Roman"/>
          <w:sz w:val="28"/>
          <w:szCs w:val="28"/>
        </w:rPr>
        <w:t>регулирование потока пациентов посредством выдачи талонов на прием к врачу (форма № 025-1/у);</w:t>
      </w:r>
    </w:p>
    <w:p w:rsidR="008A2DB0" w:rsidRPr="002854C9" w:rsidRDefault="008A2DB0" w:rsidP="00E1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54C9">
        <w:rPr>
          <w:rFonts w:ascii="Times New Roman" w:hAnsi="Times New Roman" w:cs="Times New Roman"/>
          <w:sz w:val="28"/>
          <w:szCs w:val="28"/>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8A2DB0" w:rsidRPr="002854C9" w:rsidRDefault="008A2DB0" w:rsidP="00E10AAE">
      <w:pPr>
        <w:pStyle w:val="ConsPlusNormal"/>
        <w:ind w:firstLine="540"/>
        <w:jc w:val="both"/>
        <w:rPr>
          <w:rFonts w:ascii="Times New Roman" w:hAnsi="Times New Roman" w:cs="Times New Roman"/>
          <w:sz w:val="28"/>
          <w:szCs w:val="28"/>
        </w:rPr>
      </w:pPr>
      <w:r w:rsidRPr="00665BF0">
        <w:rPr>
          <w:rFonts w:ascii="Times New Roman" w:hAnsi="Times New Roman" w:cs="Times New Roman"/>
          <w:sz w:val="28"/>
          <w:szCs w:val="28"/>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8A2DB0" w:rsidRPr="002854C9" w:rsidRDefault="008A2DB0" w:rsidP="00E10AA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8A2DB0" w:rsidRPr="00842D97" w:rsidRDefault="008A2DB0">
      <w:pPr>
        <w:pStyle w:val="ConsPlusNormal"/>
        <w:ind w:firstLine="540"/>
        <w:jc w:val="both"/>
        <w:rPr>
          <w:rFonts w:ascii="Times New Roman" w:hAnsi="Times New Roman" w:cs="Times New Roman"/>
          <w:sz w:val="16"/>
          <w:szCs w:val="16"/>
        </w:rPr>
      </w:pPr>
    </w:p>
    <w:p w:rsidR="008A2DB0" w:rsidRPr="002854C9" w:rsidRDefault="008A2DB0">
      <w:pPr>
        <w:pStyle w:val="ConsPlusNormal"/>
        <w:jc w:val="center"/>
        <w:outlineLvl w:val="3"/>
        <w:rPr>
          <w:rFonts w:ascii="Times New Roman" w:hAnsi="Times New Roman" w:cs="Times New Roman"/>
          <w:sz w:val="28"/>
          <w:szCs w:val="28"/>
        </w:rPr>
      </w:pPr>
      <w:r w:rsidRPr="002854C9">
        <w:rPr>
          <w:rFonts w:ascii="Times New Roman" w:hAnsi="Times New Roman" w:cs="Times New Roman"/>
          <w:sz w:val="28"/>
          <w:szCs w:val="28"/>
        </w:rPr>
        <w:t>Порядок записи на прием к врачу при оказании первичной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медико-санитарной помощи в плановой форме</w:t>
      </w:r>
    </w:p>
    <w:p w:rsidR="008A2DB0" w:rsidRPr="00842D97" w:rsidRDefault="008A2DB0">
      <w:pPr>
        <w:pStyle w:val="ConsPlusNormal"/>
        <w:ind w:firstLine="540"/>
        <w:jc w:val="both"/>
        <w:rPr>
          <w:rFonts w:ascii="Times New Roman" w:hAnsi="Times New Roman" w:cs="Times New Roman"/>
          <w:sz w:val="16"/>
          <w:szCs w:val="16"/>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(форма №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 чем за 30 минут до назначенного времени приема.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
    <w:p w:rsidR="008A2DB0" w:rsidRPr="002854C9" w:rsidRDefault="008A2DB0" w:rsidP="002E4053">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повторный прием (талон на прием выдается соответствующим врачом-специалистом);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диспансерное наблюдение (талон на прием выдается регистратурой);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самостоятельное обращение гражданина (талон на прием выдается регистратурой);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842D97" w:rsidRPr="00013237" w:rsidRDefault="00842D97" w:rsidP="003252BA">
      <w:pPr>
        <w:pStyle w:val="ConsPlusNormal"/>
        <w:ind w:firstLine="540"/>
        <w:jc w:val="both"/>
        <w:rPr>
          <w:rFonts w:ascii="Times New Roman" w:hAnsi="Times New Roman" w:cs="Times New Roman"/>
          <w:sz w:val="28"/>
          <w:szCs w:val="28"/>
        </w:rPr>
      </w:pP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предусмотренные перечнем лекарственных препаратов, в том числе перечнем лекарственных препаратов, назначаемых по решению врачебной комиссии медицинских организаций,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отсутствия врача-специалиста администрация медицинской организации обязана организовать прием населения в близлежащих медицинских организациях.</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20" w:history="1">
        <w:r w:rsidRPr="002854C9">
          <w:rPr>
            <w:rFonts w:ascii="Times New Roman" w:hAnsi="Times New Roman" w:cs="Times New Roman"/>
            <w:sz w:val="28"/>
            <w:szCs w:val="28"/>
          </w:rPr>
          <w:t>Порядком</w:t>
        </w:r>
      </w:hyperlink>
      <w:r w:rsidRPr="002854C9">
        <w:rPr>
          <w:rFonts w:ascii="Times New Roman" w:hAnsi="Times New Roman" w:cs="Times New Roman"/>
          <w:sz w:val="28"/>
          <w:szCs w:val="28"/>
        </w:rPr>
        <w:t xml:space="preserve"> оказания акушерско-гинекологической помощи, утвержденным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842D97" w:rsidRPr="00013237" w:rsidRDefault="00842D97" w:rsidP="003252BA">
      <w:pPr>
        <w:pStyle w:val="ConsPlusNormal"/>
        <w:ind w:firstLine="540"/>
        <w:jc w:val="both"/>
        <w:rPr>
          <w:rFonts w:ascii="Times New Roman" w:hAnsi="Times New Roman" w:cs="Times New Roman"/>
          <w:sz w:val="28"/>
          <w:szCs w:val="28"/>
        </w:rPr>
      </w:pP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Пренатальная (дородовая) диагностика нарушений развития ребенка у беременных женщин проводится в соответствии с </w:t>
      </w:r>
      <w:hyperlink r:id="rId21"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22"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15 ноября 2012 года № 921н «Об утверждении Порядка оказания медицинской помощи по профилю «неонатология».</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3"/>
        <w:rPr>
          <w:rFonts w:ascii="Times New Roman" w:hAnsi="Times New Roman" w:cs="Times New Roman"/>
          <w:sz w:val="28"/>
          <w:szCs w:val="28"/>
        </w:rPr>
      </w:pPr>
      <w:r w:rsidRPr="002854C9">
        <w:rPr>
          <w:rFonts w:ascii="Times New Roman" w:hAnsi="Times New Roman" w:cs="Times New Roman"/>
          <w:sz w:val="28"/>
          <w:szCs w:val="28"/>
        </w:rPr>
        <w:t>Порядок проведения лабораторных и инструментальных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исследований в плановом порядке при наличии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медицинских показаний</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Направление пациентов на компьютерную томографию, магнитно-резонансную томографию, коронарографию осуществляется в соответствии с порядком, установленным правовым актом Комитета по здравоохранению Ленинградской области.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проведение реоэнцефалографии (РЭГ), электронейромиографии (ЭНМГ), ультразвуковой допплерографии (УЗДГ) сосудов головного мозга, эхоэнцефалографии (М-ЭХО), электроэнцефалографии (ЭЭГ) выдаются врачом-неврологом на приеме;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талоны на проведение эхокардиографии, суточного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23"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21 декабря 2012 года № 1344н «Об утверждении Порядка проведения диспансерного наблюдения» - врачами первичного звена в соответствии с планом диспансерного наблюдения (за исключением велоэргометрии (тредмил-теста);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рентгенологическое обследование, электрокардиографию, лабораторные анализы, ультразвуковое исследование (за исключением ЭХО КГ),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которая назначается исключительно врачом-кардиологом на приеме.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w:t>
      </w:r>
      <w:hyperlink r:id="rId24"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Срочность проведения лабораторных и инструментальных исследований определяется лечащим врачом с учетом медицинских показаний.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близлежащих медицинских организациях с проведением взаиморасчетов между медицинскими организациями (бесплатно для гражданина).</w:t>
      </w:r>
    </w:p>
    <w:p w:rsidR="008A2DB0"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Правила направления и перечень диагностических исследований для направления на консультацию и плановую госпитализацию в ГБУЗ ЛОКБ, ГБУЗ ЛООД, устанавливаются правовым актом Комитета по здравоохранению Ленинградской области.</w:t>
      </w:r>
    </w:p>
    <w:p w:rsidR="008A2DB0" w:rsidRPr="002854C9" w:rsidRDefault="008A2DB0" w:rsidP="003252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3. Условия оказания первичной медико-санитарной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и специализированной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дневных стационарах</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условиях дневных стационаров может быть оказана медицинская помощь пациентам по различным профилям.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дневных стационарах, расположенных в амбулаторно-поликлинических подразделениях ГБУЗ ЛООД,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w:t>
      </w:r>
      <w:hyperlink r:id="rId25"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29 декабря 2012 года № 1705н "О порядке организации медицинской реабилитации", а также оказание медицинской помощи больным хирургического профиля в условиях отделений амбула</w:t>
      </w:r>
      <w:r>
        <w:rPr>
          <w:rFonts w:ascii="Times New Roman" w:hAnsi="Times New Roman" w:cs="Times New Roman"/>
          <w:sz w:val="28"/>
          <w:szCs w:val="28"/>
        </w:rPr>
        <w:t>торной хирургии для проведения малых</w:t>
      </w:r>
      <w:r w:rsidRPr="002854C9">
        <w:rPr>
          <w:rFonts w:ascii="Times New Roman" w:hAnsi="Times New Roman" w:cs="Times New Roman"/>
          <w:sz w:val="28"/>
          <w:szCs w:val="28"/>
        </w:rPr>
        <w:t xml:space="preserve">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8A2DB0"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26"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9 декабря 1999 года №</w:t>
      </w:r>
      <w:r>
        <w:rPr>
          <w:rFonts w:ascii="Times New Roman" w:hAnsi="Times New Roman" w:cs="Times New Roman"/>
          <w:sz w:val="28"/>
          <w:szCs w:val="28"/>
        </w:rPr>
        <w:t xml:space="preserve"> 438 «</w:t>
      </w:r>
      <w:r w:rsidRPr="002854C9">
        <w:rPr>
          <w:rFonts w:ascii="Times New Roman" w:hAnsi="Times New Roman" w:cs="Times New Roman"/>
          <w:sz w:val="28"/>
          <w:szCs w:val="28"/>
        </w:rPr>
        <w:t>Об организации деятельности дневных стационаров в лечеб</w:t>
      </w:r>
      <w:r>
        <w:rPr>
          <w:rFonts w:ascii="Times New Roman" w:hAnsi="Times New Roman" w:cs="Times New Roman"/>
          <w:sz w:val="28"/>
          <w:szCs w:val="28"/>
        </w:rPr>
        <w:t>но-профилактических учреждениях»</w:t>
      </w:r>
      <w:r w:rsidRPr="002854C9">
        <w:rPr>
          <w:rFonts w:ascii="Times New Roman" w:hAnsi="Times New Roman" w:cs="Times New Roman"/>
          <w:sz w:val="28"/>
          <w:szCs w:val="28"/>
        </w:rPr>
        <w:t xml:space="preserve">, </w:t>
      </w:r>
      <w:hyperlink r:id="rId27"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Комитета по здравоохранению Ленинградской области от 31 января 2002 года №</w:t>
      </w:r>
      <w:r>
        <w:rPr>
          <w:rFonts w:ascii="Times New Roman" w:hAnsi="Times New Roman" w:cs="Times New Roman"/>
          <w:sz w:val="28"/>
          <w:szCs w:val="28"/>
        </w:rPr>
        <w:t xml:space="preserve"> 54 «</w:t>
      </w:r>
      <w:r w:rsidRPr="002854C9">
        <w:rPr>
          <w:rFonts w:ascii="Times New Roman" w:hAnsi="Times New Roman" w:cs="Times New Roman"/>
          <w:sz w:val="28"/>
          <w:szCs w:val="28"/>
        </w:rPr>
        <w:t xml:space="preserve">Об утверждении Методических рекомендаций по организации деятельности дневных стационаров поликлиник и отделений дневного </w:t>
      </w:r>
      <w:r>
        <w:rPr>
          <w:rFonts w:ascii="Times New Roman" w:hAnsi="Times New Roman" w:cs="Times New Roman"/>
          <w:sz w:val="28"/>
          <w:szCs w:val="28"/>
        </w:rPr>
        <w:t>пребывания больных в стационаре»</w:t>
      </w:r>
      <w:r w:rsidRPr="002854C9">
        <w:rPr>
          <w:rFonts w:ascii="Times New Roman" w:hAnsi="Times New Roman" w:cs="Times New Roman"/>
          <w:sz w:val="28"/>
          <w:szCs w:val="28"/>
        </w:rPr>
        <w:t>, другими нормативными актами Комитета по здравоохранению Ленинградской области.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8A2DB0" w:rsidRPr="002854C9" w:rsidRDefault="008A2DB0">
      <w:pPr>
        <w:pStyle w:val="ConsPlusNormal"/>
        <w:jc w:val="center"/>
        <w:outlineLvl w:val="2"/>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w:t>
      </w:r>
      <w:r w:rsidRPr="002854C9">
        <w:rPr>
          <w:rFonts w:ascii="Times New Roman" w:hAnsi="Times New Roman" w:cs="Times New Roman"/>
          <w:sz w:val="28"/>
          <w:szCs w:val="28"/>
        </w:rPr>
        <w:t>. Условия оказания специализированной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стационаре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соответствии с областным </w:t>
      </w:r>
      <w:hyperlink r:id="rId28" w:history="1">
        <w:r w:rsidRPr="002854C9">
          <w:rPr>
            <w:rFonts w:ascii="Times New Roman" w:hAnsi="Times New Roman" w:cs="Times New Roman"/>
            <w:sz w:val="28"/>
            <w:szCs w:val="28"/>
          </w:rPr>
          <w:t>законом</w:t>
        </w:r>
      </w:hyperlink>
      <w:r w:rsidRPr="002854C9">
        <w:rPr>
          <w:rFonts w:ascii="Times New Roman" w:hAnsi="Times New Roman" w:cs="Times New Roman"/>
          <w:sz w:val="28"/>
          <w:szCs w:val="28"/>
        </w:rPr>
        <w:t xml:space="preserve"> от 27 декабря 2013 года №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A2DB0"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8A2DB0" w:rsidRPr="004B1F2D" w:rsidRDefault="008A2DB0" w:rsidP="00C00947">
      <w:pPr>
        <w:pStyle w:val="ConsPlusNormal"/>
        <w:ind w:firstLine="540"/>
        <w:jc w:val="both"/>
        <w:rPr>
          <w:rFonts w:ascii="Times New Roman" w:hAnsi="Times New Roman" w:cs="Times New Roman"/>
          <w:sz w:val="28"/>
          <w:szCs w:val="28"/>
        </w:rPr>
      </w:pPr>
      <w:r w:rsidRPr="004B1F2D">
        <w:rPr>
          <w:rFonts w:ascii="Times New Roman" w:hAnsi="Times New Roman" w:cs="Times New Roman"/>
          <w:sz w:val="28"/>
          <w:szCs w:val="28"/>
        </w:rPr>
        <w:t>Все пациенты направляются для оказания специализированной помощи в условиях стационара через приемные отделения.</w:t>
      </w:r>
    </w:p>
    <w:p w:rsidR="008A2DB0" w:rsidRPr="004B1F2D" w:rsidRDefault="008A2DB0" w:rsidP="00C00947">
      <w:pPr>
        <w:pStyle w:val="ConsPlusNormal"/>
        <w:ind w:firstLine="540"/>
        <w:jc w:val="both"/>
        <w:rPr>
          <w:rFonts w:ascii="Times New Roman" w:hAnsi="Times New Roman" w:cs="Times New Roman"/>
          <w:sz w:val="28"/>
          <w:szCs w:val="28"/>
        </w:rPr>
      </w:pPr>
      <w:r w:rsidRPr="004B1F2D">
        <w:rPr>
          <w:rFonts w:ascii="Times New Roman" w:hAnsi="Times New Roman" w:cs="Times New Roman"/>
          <w:sz w:val="28"/>
          <w:szCs w:val="28"/>
        </w:rPr>
        <w:t>Приемные отделения стационаров обеспечивают:</w:t>
      </w:r>
    </w:p>
    <w:p w:rsidR="008A2DB0" w:rsidRPr="004B1F2D" w:rsidRDefault="008A2DB0" w:rsidP="00C00947">
      <w:pPr>
        <w:pStyle w:val="ConsPlusNormal"/>
        <w:ind w:firstLine="540"/>
        <w:jc w:val="both"/>
        <w:rPr>
          <w:rFonts w:ascii="Times New Roman" w:hAnsi="Times New Roman" w:cs="Times New Roman"/>
          <w:sz w:val="28"/>
          <w:szCs w:val="28"/>
        </w:rPr>
      </w:pPr>
      <w:r w:rsidRPr="004B1F2D">
        <w:rPr>
          <w:rFonts w:ascii="Times New Roman" w:hAnsi="Times New Roman" w:cs="Times New Roman"/>
          <w:sz w:val="28"/>
          <w:szCs w:val="28"/>
        </w:rPr>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8A2DB0" w:rsidRPr="004B1F2D" w:rsidRDefault="008A2DB0" w:rsidP="00C00947">
      <w:pPr>
        <w:pStyle w:val="ConsPlusNormal"/>
        <w:ind w:firstLine="540"/>
        <w:jc w:val="both"/>
        <w:rPr>
          <w:rFonts w:ascii="Times New Roman" w:hAnsi="Times New Roman" w:cs="Times New Roman"/>
          <w:sz w:val="28"/>
          <w:szCs w:val="28"/>
        </w:rPr>
      </w:pPr>
      <w:r w:rsidRPr="004B1F2D">
        <w:rPr>
          <w:rFonts w:ascii="Times New Roman" w:hAnsi="Times New Roman" w:cs="Times New Roman"/>
          <w:sz w:val="28"/>
          <w:szCs w:val="28"/>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8A2DB0" w:rsidRPr="004B1F2D" w:rsidRDefault="008A2DB0" w:rsidP="00C00947">
      <w:pPr>
        <w:pStyle w:val="ConsPlusNormal"/>
        <w:ind w:firstLine="540"/>
        <w:jc w:val="both"/>
        <w:rPr>
          <w:rFonts w:ascii="Times New Roman" w:hAnsi="Times New Roman" w:cs="Times New Roman"/>
          <w:sz w:val="28"/>
          <w:szCs w:val="28"/>
        </w:rPr>
      </w:pPr>
      <w:r w:rsidRPr="004B1F2D">
        <w:rPr>
          <w:rFonts w:ascii="Times New Roman" w:hAnsi="Times New Roman" w:cs="Times New Roman"/>
          <w:sz w:val="28"/>
          <w:szCs w:val="28"/>
        </w:rPr>
        <w:t>максимальное обследование пациентов в круглосуточном режиме в объеме, необходимом для принятия решения о тактике ведения пациента;</w:t>
      </w:r>
    </w:p>
    <w:p w:rsidR="008A2DB0" w:rsidRPr="004B1F2D" w:rsidRDefault="008A2DB0" w:rsidP="00C00947">
      <w:pPr>
        <w:pStyle w:val="ConsPlusNormal"/>
        <w:ind w:firstLine="540"/>
        <w:jc w:val="both"/>
        <w:rPr>
          <w:rFonts w:ascii="Times New Roman" w:hAnsi="Times New Roman" w:cs="Times New Roman"/>
          <w:sz w:val="28"/>
          <w:szCs w:val="28"/>
        </w:rPr>
      </w:pPr>
      <w:r w:rsidRPr="004B1F2D">
        <w:rPr>
          <w:rFonts w:ascii="Times New Roman" w:hAnsi="Times New Roman" w:cs="Times New Roman"/>
          <w:sz w:val="28"/>
          <w:szCs w:val="28"/>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8A2DB0" w:rsidRPr="004B1F2D" w:rsidRDefault="008A2DB0" w:rsidP="00C00947">
      <w:pPr>
        <w:pStyle w:val="ConsPlusNormal"/>
        <w:ind w:firstLine="540"/>
        <w:jc w:val="both"/>
        <w:rPr>
          <w:rFonts w:ascii="Times New Roman" w:hAnsi="Times New Roman" w:cs="Times New Roman"/>
          <w:sz w:val="28"/>
          <w:szCs w:val="28"/>
        </w:rPr>
      </w:pPr>
      <w:r w:rsidRPr="004B1F2D">
        <w:rPr>
          <w:rFonts w:ascii="Times New Roman" w:hAnsi="Times New Roman" w:cs="Times New Roman"/>
          <w:sz w:val="28"/>
          <w:szCs w:val="28"/>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8A2DB0" w:rsidRPr="002854C9" w:rsidRDefault="008A2DB0" w:rsidP="00C00947">
      <w:pPr>
        <w:pStyle w:val="ConsPlusNormal"/>
        <w:ind w:firstLine="540"/>
        <w:jc w:val="both"/>
        <w:rPr>
          <w:rFonts w:ascii="Times New Roman" w:hAnsi="Times New Roman" w:cs="Times New Roman"/>
          <w:sz w:val="28"/>
          <w:szCs w:val="28"/>
        </w:rPr>
      </w:pPr>
      <w:r w:rsidRPr="004B1F2D">
        <w:rPr>
          <w:rFonts w:ascii="Times New Roman" w:hAnsi="Times New Roman" w:cs="Times New Roman"/>
          <w:sz w:val="28"/>
          <w:szCs w:val="28"/>
        </w:rPr>
        <w:t xml:space="preserve">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 </w:t>
      </w:r>
      <w:r>
        <w:rPr>
          <w:rFonts w:ascii="Times New Roman" w:hAnsi="Times New Roman" w:cs="Times New Roman"/>
          <w:sz w:val="28"/>
          <w:szCs w:val="28"/>
        </w:rPr>
        <w:tab/>
      </w:r>
      <w:r w:rsidRPr="004B1F2D">
        <w:rPr>
          <w:rFonts w:ascii="Times New Roman" w:hAnsi="Times New Roman" w:cs="Times New Roman"/>
          <w:sz w:val="28"/>
          <w:szCs w:val="28"/>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Пациенты размещаются в палатах по три-шесть человек, а также в маломестных палатах (боксах) по медицинским и(или) эпидемиологическим показаниям, установленным органами санитарно-эпидемиологического надзора.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8A2DB0"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w:t>
      </w:r>
    </w:p>
    <w:p w:rsidR="008A2DB0" w:rsidRPr="002854C9" w:rsidRDefault="008A2DB0" w:rsidP="003252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Специализированная медицинская помощь в условиях круглосуточного стационара организовывается с учетом требований, установленных пунктом 2.2. Приложения к </w:t>
      </w:r>
      <w:r w:rsidRPr="00F061D0">
        <w:rPr>
          <w:rFonts w:ascii="Times New Roman" w:hAnsi="Times New Roman" w:cs="Times New Roman"/>
          <w:sz w:val="28"/>
          <w:szCs w:val="28"/>
        </w:rPr>
        <w:t>Приказ</w:t>
      </w:r>
      <w:r>
        <w:rPr>
          <w:rFonts w:ascii="Times New Roman" w:hAnsi="Times New Roman" w:cs="Times New Roman"/>
          <w:sz w:val="28"/>
          <w:szCs w:val="28"/>
        </w:rPr>
        <w:t>у</w:t>
      </w:r>
      <w:r w:rsidRPr="00F061D0">
        <w:rPr>
          <w:rFonts w:ascii="Times New Roman" w:hAnsi="Times New Roman" w:cs="Times New Roman"/>
          <w:sz w:val="28"/>
          <w:szCs w:val="28"/>
        </w:rPr>
        <w:t xml:space="preserve"> Минзд</w:t>
      </w:r>
      <w:r>
        <w:rPr>
          <w:rFonts w:ascii="Times New Roman" w:hAnsi="Times New Roman" w:cs="Times New Roman"/>
          <w:sz w:val="28"/>
          <w:szCs w:val="28"/>
        </w:rPr>
        <w:t>рава России от 10.05.2017 № 203н «</w:t>
      </w:r>
      <w:r w:rsidRPr="00F061D0">
        <w:rPr>
          <w:rFonts w:ascii="Times New Roman" w:hAnsi="Times New Roman" w:cs="Times New Roman"/>
          <w:sz w:val="28"/>
          <w:szCs w:val="28"/>
        </w:rPr>
        <w:t>Об утверждении критериев оценки качества медицинской помощи</w:t>
      </w:r>
      <w:r>
        <w:rPr>
          <w:rFonts w:ascii="Times New Roman" w:hAnsi="Times New Roman" w:cs="Times New Roman"/>
          <w:sz w:val="28"/>
          <w:szCs w:val="28"/>
        </w:rPr>
        <w:t>».</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842D97" w:rsidRPr="00013237" w:rsidRDefault="00842D97" w:rsidP="003252BA">
      <w:pPr>
        <w:pStyle w:val="ConsPlusNormal"/>
        <w:ind w:firstLine="540"/>
        <w:jc w:val="both"/>
        <w:rPr>
          <w:rFonts w:ascii="Times New Roman" w:hAnsi="Times New Roman" w:cs="Times New Roman"/>
          <w:sz w:val="28"/>
          <w:szCs w:val="28"/>
        </w:rPr>
      </w:pP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Первичный осмотр врачом профильного отделения медицинской организации проводится не позднее трех часов с момента поступления пациента в профильное отделение.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8A2DB0"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Осмотр пациента заведующим отделением осуществляется в течение 48 часов (рабочие дни) с момента поступления в профильное отделение медицинской </w:t>
      </w:r>
      <w:r w:rsidRPr="000F75E1">
        <w:rPr>
          <w:rFonts w:ascii="Times New Roman" w:hAnsi="Times New Roman" w:cs="Times New Roman"/>
          <w:sz w:val="28"/>
          <w:szCs w:val="28"/>
        </w:rPr>
        <w:t>организации с обязательным</w:t>
      </w:r>
      <w:r w:rsidR="009A227B">
        <w:rPr>
          <w:rFonts w:ascii="Times New Roman" w:hAnsi="Times New Roman" w:cs="Times New Roman"/>
          <w:sz w:val="28"/>
          <w:szCs w:val="28"/>
        </w:rPr>
        <w:t xml:space="preserve"> </w:t>
      </w:r>
      <w:r w:rsidRPr="000F75E1">
        <w:rPr>
          <w:rFonts w:ascii="Times New Roman" w:hAnsi="Times New Roman" w:cs="Times New Roman"/>
          <w:sz w:val="28"/>
          <w:szCs w:val="28"/>
        </w:rPr>
        <w:t>собственноручным внесением записи в медицинскую</w:t>
      </w:r>
      <w:r>
        <w:rPr>
          <w:rFonts w:ascii="Times New Roman" w:hAnsi="Times New Roman" w:cs="Times New Roman"/>
          <w:sz w:val="28"/>
          <w:szCs w:val="28"/>
        </w:rPr>
        <w:t xml:space="preserve"> карту стационарного больного</w:t>
      </w:r>
      <w:r w:rsidRPr="002854C9">
        <w:rPr>
          <w:rFonts w:ascii="Times New Roman" w:hAnsi="Times New Roman" w:cs="Times New Roman"/>
          <w:sz w:val="28"/>
          <w:szCs w:val="28"/>
        </w:rPr>
        <w:t>.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w:t>
      </w:r>
      <w:r>
        <w:rPr>
          <w:rFonts w:ascii="Times New Roman" w:hAnsi="Times New Roman" w:cs="Times New Roman"/>
          <w:sz w:val="28"/>
          <w:szCs w:val="28"/>
        </w:rPr>
        <w:t xml:space="preserve"> и заверяется подписью заведующего отделением в карте стационарного больного</w:t>
      </w:r>
      <w:r w:rsidRPr="002854C9">
        <w:rPr>
          <w:rFonts w:ascii="Times New Roman" w:hAnsi="Times New Roman" w:cs="Times New Roman"/>
          <w:sz w:val="28"/>
          <w:szCs w:val="28"/>
        </w:rPr>
        <w:t>.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8A2DB0" w:rsidRDefault="008A2DB0" w:rsidP="003252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8A2DB0" w:rsidRDefault="008A2DB0" w:rsidP="003252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изменении диагностического представления и плана ведения (если требуется).</w:t>
      </w:r>
    </w:p>
    <w:p w:rsidR="008A2DB0" w:rsidRPr="002854C9" w:rsidRDefault="008A2DB0" w:rsidP="003252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записи в медицинской карте стационарного больного должны содержать время и дату их внесения.</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Мониторинг неврологического статуса больных с ОНМК проводится не реже чем один раз в четыре часа, при необходимости - чаще.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w:t>
      </w:r>
      <w:hyperlink r:id="rId29"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8A2DB0" w:rsidRPr="002854C9" w:rsidRDefault="008A2DB0">
      <w:pPr>
        <w:pStyle w:val="ConsPlusNormal"/>
        <w:ind w:firstLine="540"/>
        <w:jc w:val="both"/>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w:t>
      </w:r>
      <w:r w:rsidRPr="002854C9">
        <w:rPr>
          <w:rFonts w:ascii="Times New Roman" w:hAnsi="Times New Roman" w:cs="Times New Roman"/>
          <w:sz w:val="28"/>
          <w:szCs w:val="28"/>
        </w:rPr>
        <w:t>. Условия оказания медицинской помощи в медицинских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организациях третьего уровня</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 осуществляется по направлению лечащего врача медицинской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30"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Минздрава России от 02.12.2014 № 796н «Об утверждении Положения об организации оказания специализированной, в том числе высокотехнологичной, медицинской помощи». 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
    <w:p w:rsidR="008A2DB0" w:rsidRPr="002854C9" w:rsidRDefault="008A2DB0">
      <w:pPr>
        <w:pStyle w:val="ConsPlusNormal"/>
        <w:ind w:firstLine="540"/>
        <w:jc w:val="both"/>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w:t>
      </w:r>
      <w:r w:rsidRPr="002854C9">
        <w:rPr>
          <w:rFonts w:ascii="Times New Roman" w:hAnsi="Times New Roman" w:cs="Times New Roman"/>
          <w:sz w:val="28"/>
          <w:szCs w:val="28"/>
        </w:rPr>
        <w:t>. Условия оказания помощи при остром коронарном синдроме</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и остром инфаркте миокарда в медицинских организациях,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имеющих в своем составе отделение рентгенохирургических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методов диагностики и лечения</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Бригада скорой медицинской помощи при оказании медицинской помощи в экстренной и неотложной формах по профилю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 При необходимости консультация проводится с передачей ЭКГ по каналам связи.</w:t>
      </w:r>
    </w:p>
    <w:p w:rsidR="008A2DB0" w:rsidRPr="002854C9" w:rsidRDefault="008A2DB0">
      <w:pPr>
        <w:pStyle w:val="ConsPlusNormal"/>
        <w:spacing w:before="220"/>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позднее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7</w:t>
      </w:r>
      <w:r w:rsidRPr="002854C9">
        <w:rPr>
          <w:rFonts w:ascii="Times New Roman" w:hAnsi="Times New Roman" w:cs="Times New Roman"/>
          <w:sz w:val="28"/>
          <w:szCs w:val="28"/>
        </w:rPr>
        <w:t>. Условия оказания скорой медицинской помощи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соответствии с </w:t>
      </w:r>
      <w:hyperlink r:id="rId31" w:history="1">
        <w:r w:rsidRPr="002854C9">
          <w:rPr>
            <w:rFonts w:ascii="Times New Roman" w:hAnsi="Times New Roman" w:cs="Times New Roman"/>
            <w:sz w:val="28"/>
            <w:szCs w:val="28"/>
          </w:rPr>
          <w:t>Порядком</w:t>
        </w:r>
      </w:hyperlink>
      <w:r w:rsidRPr="002854C9">
        <w:rPr>
          <w:rFonts w:ascii="Times New Roman" w:hAnsi="Times New Roman" w:cs="Times New Roman"/>
          <w:sz w:val="28"/>
          <w:szCs w:val="28"/>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Скорая, в том числе специализированная, медицинская помощь оказывается на основе стандартов медицинской помощи и с учетом клинических рекомендаций.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Скорая медицинская помощь может осуществляться с применением санитарно-авиационной эвакуации.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8A2DB0"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8A2DB0" w:rsidRDefault="008A2DB0" w:rsidP="003252BA">
      <w:pPr>
        <w:pStyle w:val="ConsPlusNormal"/>
        <w:ind w:firstLine="540"/>
        <w:jc w:val="both"/>
        <w:rPr>
          <w:rFonts w:ascii="Times New Roman" w:hAnsi="Times New Roman" w:cs="Times New Roman"/>
          <w:sz w:val="28"/>
          <w:szCs w:val="28"/>
        </w:rPr>
      </w:pPr>
      <w:r w:rsidRPr="00960F02">
        <w:rPr>
          <w:rFonts w:ascii="Times New Roman" w:hAnsi="Times New Roman" w:cs="Times New Roman"/>
          <w:sz w:val="28"/>
          <w:szCs w:val="28"/>
        </w:rPr>
        <w:t>Территория обслуживания</w:t>
      </w:r>
      <w:r>
        <w:rPr>
          <w:rFonts w:ascii="Times New Roman" w:hAnsi="Times New Roman" w:cs="Times New Roman"/>
          <w:sz w:val="28"/>
          <w:szCs w:val="28"/>
        </w:rPr>
        <w:t>, закрепленная за медицинской организацией</w:t>
      </w:r>
      <w:r w:rsidRPr="00960F02">
        <w:rPr>
          <w:rFonts w:ascii="Times New Roman" w:hAnsi="Times New Roman" w:cs="Times New Roman"/>
          <w:sz w:val="28"/>
          <w:szCs w:val="28"/>
        </w:rPr>
        <w:t>, оказывающей скорую медицинскую помощь, устанавливается правовым актом Комитета по здравоохранению.</w:t>
      </w:r>
    </w:p>
    <w:p w:rsidR="00842D97" w:rsidRPr="00842D97" w:rsidRDefault="008A2DB0" w:rsidP="00842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средств службы «112») в единой диспетчерской и возможность оперативного маневра бригадами в пределах закрепленной территории. 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территории по указанию (с разрешения) оперативного дежурного ГКУЗ ЛО «Территориальный центр медицины катастроф».</w:t>
      </w:r>
    </w:p>
    <w:p w:rsidR="008A2DB0" w:rsidRDefault="008A2DB0" w:rsidP="00842D97">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Место расположения и территория обслуживания станции скорой медицинской помощи, отделения скорой медицинской помощи </w:t>
      </w:r>
      <w:r>
        <w:rPr>
          <w:rFonts w:ascii="Times New Roman" w:hAnsi="Times New Roman" w:cs="Times New Roman"/>
          <w:sz w:val="28"/>
          <w:szCs w:val="28"/>
        </w:rPr>
        <w:t xml:space="preserve">или </w:t>
      </w:r>
      <w:r w:rsidRPr="002854C9">
        <w:rPr>
          <w:rFonts w:ascii="Times New Roman" w:hAnsi="Times New Roman" w:cs="Times New Roman"/>
          <w:sz w:val="28"/>
          <w:szCs w:val="28"/>
        </w:rPr>
        <w:t>больницы</w:t>
      </w:r>
      <w:r>
        <w:rPr>
          <w:rFonts w:ascii="Times New Roman" w:hAnsi="Times New Roman" w:cs="Times New Roman"/>
          <w:sz w:val="28"/>
          <w:szCs w:val="28"/>
        </w:rPr>
        <w:t xml:space="preserve"> или постов (мест дислокации бригад при несении дежурства) скорой медицинской помощи</w:t>
      </w:r>
      <w:r w:rsidRPr="002854C9">
        <w:rPr>
          <w:rFonts w:ascii="Times New Roman" w:hAnsi="Times New Roman" w:cs="Times New Roman"/>
          <w:sz w:val="28"/>
          <w:szCs w:val="28"/>
        </w:rPr>
        <w:t xml:space="preserve">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Выездные бригады скорой медицинской помощи укомплектовываются в соответствии со стандартом оснащения, утвержденным приказами Министерства здравоохранения Российской Федерации от 26 марта 1999 года </w:t>
      </w:r>
      <w:hyperlink r:id="rId32" w:history="1">
        <w:r w:rsidRPr="002854C9">
          <w:rPr>
            <w:rFonts w:ascii="Times New Roman" w:hAnsi="Times New Roman" w:cs="Times New Roman"/>
            <w:sz w:val="28"/>
            <w:szCs w:val="28"/>
          </w:rPr>
          <w:t>№ 100</w:t>
        </w:r>
      </w:hyperlink>
      <w:r w:rsidRPr="002854C9">
        <w:rPr>
          <w:rFonts w:ascii="Times New Roman" w:hAnsi="Times New Roman" w:cs="Times New Roman"/>
          <w:sz w:val="28"/>
          <w:szCs w:val="28"/>
        </w:rPr>
        <w:t xml:space="preserve"> и от 20 июня 2013 года </w:t>
      </w:r>
      <w:hyperlink r:id="rId33" w:history="1">
        <w:r w:rsidRPr="002854C9">
          <w:rPr>
            <w:rFonts w:ascii="Times New Roman" w:hAnsi="Times New Roman" w:cs="Times New Roman"/>
            <w:sz w:val="28"/>
            <w:szCs w:val="28"/>
          </w:rPr>
          <w:t>№ 388н</w:t>
        </w:r>
      </w:hyperlink>
      <w:r w:rsidRPr="002854C9">
        <w:rPr>
          <w:rFonts w:ascii="Times New Roman" w:hAnsi="Times New Roman" w:cs="Times New Roman"/>
          <w:sz w:val="28"/>
          <w:szCs w:val="28"/>
        </w:rPr>
        <w:t>.</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ГБУЗ ЛОКБ и ЛОГБУЗ "ДКБ" комплектуются бригады специализированной (санитарно-авиационной)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специализированной скорой медицинской помощи осуществляется с учетом следующих условий: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8</w:t>
      </w:r>
      <w:r w:rsidRPr="002854C9">
        <w:rPr>
          <w:rFonts w:ascii="Times New Roman" w:hAnsi="Times New Roman" w:cs="Times New Roman"/>
          <w:sz w:val="28"/>
          <w:szCs w:val="28"/>
        </w:rPr>
        <w:t>. Порядок и условия проведения медицинской реабилитации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Медицинская реабилитация организована в соответствии с </w:t>
      </w:r>
      <w:hyperlink r:id="rId34"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29 декабря 2012 года № 1705н "О порядке организации медицинской реабилитации".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реабилитация осуществляется при наличии подтвержденной результатами обследования перспективы восстановления функций (реабилитационного потенциала) в зависимости от тяжести состояния пациента в три этапа: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первый этап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второй этап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(отделениях реабилитации), в санаторно-курортных организациях;</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третий этап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 в амбулаторно-поликлинических условиях, а также на дому.</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Основной задачей стационарных отделений медицинской реабилитации является оказание медицинской помощи в ранний восстановительный период течения заболевания или травмы непосредственно после прохождения интенсивного (консервативного, оперативного) лечения в условиях стационара.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стационарное отделение медицинской реабилитации направляются в плановом порядке пациенты со значительными нарушениями функций,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врачом-специалистом профильного стационарного отделения и(или) амбулаторно-поликлинического подразделения медицинской организации, где наблюдается пациент.</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проходит стационарное или амбулаторное лечение пациент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w:t>
      </w:r>
      <w:hyperlink r:id="rId35" w:history="1">
        <w:r w:rsidRPr="002854C9">
          <w:rPr>
            <w:rFonts w:ascii="Times New Roman" w:hAnsi="Times New Roman" w:cs="Times New Roman"/>
            <w:sz w:val="28"/>
            <w:szCs w:val="28"/>
          </w:rPr>
          <w:t>форме № 057/у-04</w:t>
        </w:r>
      </w:hyperlink>
      <w:r w:rsidRPr="002854C9">
        <w:rPr>
          <w:rFonts w:ascii="Times New Roman" w:hAnsi="Times New Roman" w:cs="Times New Roman"/>
          <w:sz w:val="28"/>
          <w:szCs w:val="28"/>
        </w:rPr>
        <w:t>, утвержденной приказом Министерства здравоохранения и социального развития Российской Федерации от 22 ноября 2004 года № 255, подписанного председателем врачебной комиссии, на каждую госпитализацию.</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реабилитация может быть организована в амбулаторно-поликлинических условиях и условиях дневных стационаров.</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9</w:t>
      </w:r>
      <w:r w:rsidRPr="002854C9">
        <w:rPr>
          <w:rFonts w:ascii="Times New Roman" w:hAnsi="Times New Roman" w:cs="Times New Roman"/>
          <w:sz w:val="28"/>
          <w:szCs w:val="28"/>
        </w:rPr>
        <w:t>. Порядок и условия оказания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при осуществлении оздоровительного лечения детей</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Оздоровительное лечение детей как этап оказания стационарной помощи организуется в одной или нескольких медицинских организациях.</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Ответственность за организацию оздоровительного лечения детей возлагается на заведующего педиатрическим (соматическим) отделением.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Оздоровительное лечение детей осуществляется с 1 января по 31 декабря 2018 года, в том числе оздоровление детей в летний период - с 1 июня по 31 августа 2018 года.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842D97" w:rsidRPr="00013237" w:rsidRDefault="00842D97" w:rsidP="003252BA">
      <w:pPr>
        <w:pStyle w:val="ConsPlusNormal"/>
        <w:ind w:firstLine="540"/>
        <w:jc w:val="both"/>
        <w:rPr>
          <w:rFonts w:ascii="Times New Roman" w:hAnsi="Times New Roman" w:cs="Times New Roman"/>
          <w:sz w:val="28"/>
          <w:szCs w:val="28"/>
        </w:rPr>
      </w:pP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помощь по оздоровительному лечению детей включает:</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оздоровление больных и инвалидов с последствиями травм, операций, хронических заболеваний;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оздоровление детей, находящихся в трудной жизненной ситуации, по медицинским показаниям.</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8A2DB0" w:rsidRPr="002854C9" w:rsidRDefault="008A2DB0" w:rsidP="00B22A14">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заполнении медицинской карты стационарного больного (истории болезни) на титульном листе делается пометка "оздоровительное лечение".</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Учет детей для проведения оздоровительного лечения осуществляется отдельно.</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0</w:t>
      </w:r>
      <w:r w:rsidRPr="002854C9">
        <w:rPr>
          <w:rFonts w:ascii="Times New Roman" w:hAnsi="Times New Roman" w:cs="Times New Roman"/>
          <w:sz w:val="28"/>
          <w:szCs w:val="28"/>
        </w:rPr>
        <w:t>. Порядок и условия проведения оздоровительного лечения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детей в детском офтальмологическом отделении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Детское офтальмологическое отделение для оздоровительного лечения детей организовано на базе ГБУЗ ЛО "Волховская МБ".</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36"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25 октября 2012 года № 442н "Об утверждении Порядка оказания медицинской помощи детям при заболеваниях глаза, его придаточного аппарата и орбиты".</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Направление на госпитализацию пациент получает у офтальмолога по месту жительства либо переводится с направлением и выпиской из офтальмологических отделений стационаров.</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1</w:t>
      </w:r>
      <w:r w:rsidRPr="002854C9">
        <w:rPr>
          <w:rFonts w:ascii="Times New Roman" w:hAnsi="Times New Roman" w:cs="Times New Roman"/>
          <w:sz w:val="28"/>
          <w:szCs w:val="28"/>
        </w:rPr>
        <w:t>. Условия оказания медицинской помощи в центрах здоровья</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37" w:history="1">
        <w:r w:rsidRPr="002854C9">
          <w:rPr>
            <w:rFonts w:ascii="Times New Roman" w:hAnsi="Times New Roman" w:cs="Times New Roman"/>
            <w:sz w:val="28"/>
            <w:szCs w:val="28"/>
          </w:rPr>
          <w:t>№ 597н</w:t>
        </w:r>
      </w:hyperlink>
      <w:r w:rsidRPr="002854C9">
        <w:rPr>
          <w:rFonts w:ascii="Times New Roman" w:hAnsi="Times New Roman" w:cs="Times New Roman"/>
          <w:sz w:val="28"/>
          <w:szCs w:val="28"/>
        </w:rPr>
        <w:t xml:space="preserve"> и от 15 мая 2012 года </w:t>
      </w:r>
      <w:hyperlink r:id="rId38" w:history="1">
        <w:r w:rsidRPr="002854C9">
          <w:rPr>
            <w:rFonts w:ascii="Times New Roman" w:hAnsi="Times New Roman" w:cs="Times New Roman"/>
            <w:sz w:val="28"/>
            <w:szCs w:val="28"/>
          </w:rPr>
          <w:t>№ 543н</w:t>
        </w:r>
      </w:hyperlink>
      <w:r w:rsidRPr="002854C9">
        <w:rPr>
          <w:rFonts w:ascii="Times New Roman" w:hAnsi="Times New Roman" w:cs="Times New Roman"/>
          <w:sz w:val="28"/>
          <w:szCs w:val="28"/>
        </w:rPr>
        <w:t xml:space="preserve">, </w:t>
      </w:r>
      <w:hyperlink r:id="rId39"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30 сентября 2015 года № 683н.</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Режим работы центров здоровья устанавливается руководителями медицинских организаций с учетом предоставления возможности посещения центров здоровья как в дневное, так и в вечернее время.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оказании медицинской помощи в центрах здоровья предусматриваются: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регулирование потока пациентов медицинскими работниками центра здоровья;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возможность предварительной записи на прием, в том числе по телефону.</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Центр здоровья оказывает медицинские услуги следующим гражданам:</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направленным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обратившимся для динамического наблюдения в соответствии с рекомендациями врача центра здоровья (для детей);</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обратившимся для диспансерного наблюдения, включая назначение лекарственных препаратов для коррекции дислипидемии, за гражданами, имеющими высокий риск развития сердечно-сосудистых заболеваний в соответствии с рекомендациями врача центра здоровья,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направленным медицинскими работниками образовательных организаций для проведения диспансеризации и профилактических медицинских осмотров;</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 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врача.</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 гражданина, обратившегося (направленного) в центр здоровья, оформляются учетная форма № 025-ЦЗ/у (карта центра здоровья), №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результаты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По каждому случаю первичного обращения в центр здоровья, включающего комплексное обследование, заполняют учетные </w:t>
      </w:r>
      <w:hyperlink r:id="rId40" w:history="1">
        <w:r w:rsidRPr="002854C9">
          <w:rPr>
            <w:rFonts w:ascii="Times New Roman" w:hAnsi="Times New Roman" w:cs="Times New Roman"/>
            <w:sz w:val="28"/>
            <w:szCs w:val="28"/>
          </w:rPr>
          <w:t>формы № 002-ЦЗ/у</w:t>
        </w:r>
      </w:hyperlink>
      <w:r w:rsidRPr="002854C9">
        <w:rPr>
          <w:rFonts w:ascii="Times New Roman" w:hAnsi="Times New Roman" w:cs="Times New Roman"/>
          <w:sz w:val="28"/>
          <w:szCs w:val="28"/>
        </w:rPr>
        <w:t xml:space="preserve"> (карта здорового образа жизни), </w:t>
      </w:r>
      <w:hyperlink r:id="rId41" w:history="1">
        <w:r w:rsidRPr="002854C9">
          <w:rPr>
            <w:rFonts w:ascii="Times New Roman" w:hAnsi="Times New Roman" w:cs="Times New Roman"/>
            <w:sz w:val="28"/>
            <w:szCs w:val="28"/>
          </w:rPr>
          <w:t>№ 002-ЦЗ/у-2</w:t>
        </w:r>
      </w:hyperlink>
      <w:r w:rsidRPr="002854C9">
        <w:rPr>
          <w:rFonts w:ascii="Times New Roman" w:hAnsi="Times New Roman" w:cs="Times New Roman"/>
          <w:sz w:val="28"/>
          <w:szCs w:val="28"/>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 597н, которые по желанию выдаются гражданину на руки, а также оформляется учетная </w:t>
      </w:r>
      <w:hyperlink r:id="rId42" w:history="1">
        <w:r w:rsidRPr="002854C9">
          <w:rPr>
            <w:rFonts w:ascii="Times New Roman" w:hAnsi="Times New Roman" w:cs="Times New Roman"/>
            <w:sz w:val="28"/>
            <w:szCs w:val="28"/>
          </w:rPr>
          <w:t>форма № 025-1/у</w:t>
        </w:r>
      </w:hyperlink>
      <w:r w:rsidRPr="002854C9">
        <w:rPr>
          <w:rFonts w:ascii="Times New Roman" w:hAnsi="Times New Roman" w:cs="Times New Roman"/>
          <w:sz w:val="28"/>
          <w:szCs w:val="28"/>
        </w:rPr>
        <w:t xml:space="preserve"> (талон пациента, получающего медицинскую</w:t>
      </w:r>
      <w:r w:rsidR="00020FE4">
        <w:rPr>
          <w:rFonts w:ascii="Times New Roman" w:hAnsi="Times New Roman" w:cs="Times New Roman"/>
          <w:sz w:val="28"/>
          <w:szCs w:val="28"/>
        </w:rPr>
        <w:t xml:space="preserve"> </w:t>
      </w:r>
      <w:r w:rsidRPr="002854C9">
        <w:rPr>
          <w:rFonts w:ascii="Times New Roman" w:hAnsi="Times New Roman" w:cs="Times New Roman"/>
          <w:sz w:val="28"/>
          <w:szCs w:val="28"/>
        </w:rPr>
        <w:t>помощь в амбулаторных условиях), утвержденная приказом Минздрава России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центре здоровья ведется учетно-отчетная документация, установленная приказами Министерства здравоохранения Российской Федерации.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Деятельность центров здоровья для детей организована в соответствии с </w:t>
      </w:r>
      <w:hyperlink r:id="rId43"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19 августа 2009 года №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8A2DB0" w:rsidRPr="002854C9" w:rsidRDefault="008A2DB0">
      <w:pPr>
        <w:pStyle w:val="ConsPlusNormal"/>
        <w:ind w:firstLine="540"/>
        <w:jc w:val="both"/>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42D97" w:rsidRPr="00013237" w:rsidRDefault="00842D97">
      <w:pPr>
        <w:pStyle w:val="ConsPlusNormal"/>
        <w:jc w:val="center"/>
        <w:outlineLvl w:val="2"/>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2</w:t>
      </w:r>
      <w:r w:rsidRPr="002854C9">
        <w:rPr>
          <w:rFonts w:ascii="Times New Roman" w:hAnsi="Times New Roman" w:cs="Times New Roman"/>
          <w:sz w:val="28"/>
          <w:szCs w:val="28"/>
        </w:rPr>
        <w:t>. Условия оказания медицинской помощи лицам, занимающимся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физической культурой и спортом, а также лицам, желающим</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выполнить нормативы испытаний (тестов) Всероссийского</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физкультурно-спортивного комплекса «Готов к труду и обороне»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44"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 марта 2016 года № 134н, и включает предварительные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rsidR="008A2DB0" w:rsidRPr="002854C9" w:rsidRDefault="008A2DB0" w:rsidP="003252BA">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8A2DB0" w:rsidRPr="002854C9" w:rsidRDefault="008A2DB0">
      <w:pPr>
        <w:pStyle w:val="ConsPlusNormal"/>
        <w:ind w:firstLine="540"/>
        <w:jc w:val="both"/>
        <w:rPr>
          <w:rFonts w:ascii="Times New Roman" w:hAnsi="Times New Roman" w:cs="Times New Roman"/>
          <w:sz w:val="28"/>
          <w:szCs w:val="28"/>
        </w:rPr>
      </w:pPr>
    </w:p>
    <w:p w:rsidR="008A2DB0" w:rsidRPr="004B1C3F" w:rsidRDefault="008A2DB0">
      <w:pPr>
        <w:pStyle w:val="ConsPlusNormal"/>
        <w:jc w:val="center"/>
        <w:outlineLvl w:val="2"/>
        <w:rPr>
          <w:rFonts w:ascii="Times New Roman" w:hAnsi="Times New Roman" w:cs="Times New Roman"/>
          <w:sz w:val="28"/>
          <w:szCs w:val="28"/>
        </w:rPr>
      </w:pPr>
      <w:r w:rsidRPr="004B1C3F">
        <w:rPr>
          <w:rFonts w:ascii="Times New Roman" w:hAnsi="Times New Roman" w:cs="Times New Roman"/>
          <w:sz w:val="28"/>
          <w:szCs w:val="28"/>
        </w:rPr>
        <w:t>13. Условия оказания медицинской помощи гражданам,</w:t>
      </w:r>
    </w:p>
    <w:p w:rsidR="008A2DB0" w:rsidRPr="004B1C3F" w:rsidRDefault="008A2DB0">
      <w:pPr>
        <w:pStyle w:val="ConsPlusNormal"/>
        <w:jc w:val="center"/>
        <w:rPr>
          <w:rFonts w:ascii="Times New Roman" w:hAnsi="Times New Roman" w:cs="Times New Roman"/>
          <w:sz w:val="28"/>
          <w:szCs w:val="28"/>
        </w:rPr>
      </w:pPr>
      <w:r w:rsidRPr="004B1C3F">
        <w:rPr>
          <w:rFonts w:ascii="Times New Roman" w:hAnsi="Times New Roman" w:cs="Times New Roman"/>
          <w:sz w:val="28"/>
          <w:szCs w:val="28"/>
        </w:rPr>
        <w:t>нуждающимся в заместительной почечной терапии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
    <w:p w:rsidR="008A2DB0" w:rsidRPr="000F75E1" w:rsidRDefault="008A2DB0" w:rsidP="003229F9">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8A2DB0" w:rsidRPr="000F75E1" w:rsidRDefault="008A2DB0" w:rsidP="003229F9">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8A2DB0" w:rsidRPr="002854C9" w:rsidRDefault="008A2DB0" w:rsidP="003229F9">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(детей – к врачу-нефрологу ЛОГБУЗ «ДКБ») с результатами</w:t>
      </w:r>
      <w:r w:rsidRPr="002854C9">
        <w:rPr>
          <w:rFonts w:ascii="Times New Roman" w:hAnsi="Times New Roman" w:cs="Times New Roman"/>
          <w:sz w:val="28"/>
          <w:szCs w:val="28"/>
        </w:rPr>
        <w:t xml:space="preserve">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 терапии и представлении больного на отборочную комиссию.</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осуществляется по решению отборочной комиссии.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Решения отборочной комиссии со списком пациентов, направленных на диализ, и пациентов, которым в диализе отказано, хранятся у секретаря отборочной комиссии.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грубые нарушения психики,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асоциальное поведение (например, склонность к бродяжничеству),</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алкогольная и наркотическая зависимость,</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цирроз печени с портальной гипертензией и печеночной недостаточностью,</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гепаторенальный синдром,</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болезнь Альцгеймера, старческая деменция,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прогрессирующие инкурабельные онкологические заболевания,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тяжелые заболевания сердечно-сосудистой системы,</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заболевания крови с некорригируемыми нарушениями свертываемости.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8A2DB0" w:rsidRPr="0064552E" w:rsidRDefault="008A2DB0" w:rsidP="008463A9">
      <w:pPr>
        <w:pStyle w:val="ConsPlusNormal"/>
        <w:ind w:firstLine="540"/>
        <w:jc w:val="both"/>
        <w:rPr>
          <w:rFonts w:ascii="Times New Roman" w:hAnsi="Times New Roman" w:cs="Times New Roman"/>
          <w:sz w:val="28"/>
          <w:szCs w:val="28"/>
        </w:rPr>
      </w:pPr>
      <w:r w:rsidRPr="0064552E">
        <w:rPr>
          <w:rFonts w:ascii="Times New Roman" w:hAnsi="Times New Roman" w:cs="Times New Roman"/>
          <w:sz w:val="28"/>
          <w:szCs w:val="28"/>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w:t>
      </w:r>
      <w:r w:rsidR="00020FE4">
        <w:rPr>
          <w:rFonts w:ascii="Times New Roman" w:hAnsi="Times New Roman" w:cs="Times New Roman"/>
          <w:sz w:val="28"/>
          <w:szCs w:val="28"/>
        </w:rPr>
        <w:t xml:space="preserve">ционаре медицинской организации, </w:t>
      </w:r>
      <w:r w:rsidRPr="0064552E">
        <w:rPr>
          <w:rFonts w:ascii="Times New Roman" w:hAnsi="Times New Roman" w:cs="Times New Roman"/>
          <w:sz w:val="28"/>
          <w:szCs w:val="28"/>
        </w:rPr>
        <w:t>имеющей возможность проведения диализа, по профилю, послужившему причиной госпитализации.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Перитонеальный диализ может проводиться как при нахождении больного с ХПН на амбулаторном лечении, так и при стационарном лечении.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45" w:history="1">
        <w:r w:rsidRPr="002854C9">
          <w:rPr>
            <w:rFonts w:ascii="Times New Roman" w:hAnsi="Times New Roman" w:cs="Times New Roman"/>
            <w:sz w:val="28"/>
            <w:szCs w:val="28"/>
          </w:rPr>
          <w:t>форме № 003-1/у</w:t>
        </w:r>
      </w:hyperlink>
      <w:r w:rsidR="00020FE4">
        <w:rPr>
          <w:rFonts w:ascii="Times New Roman" w:hAnsi="Times New Roman" w:cs="Times New Roman"/>
          <w:sz w:val="28"/>
          <w:szCs w:val="28"/>
        </w:rPr>
        <w:t xml:space="preserve"> </w:t>
      </w:r>
      <w:r w:rsidRPr="002854C9">
        <w:rPr>
          <w:rFonts w:ascii="Times New Roman" w:hAnsi="Times New Roman" w:cs="Times New Roman"/>
          <w:sz w:val="28"/>
          <w:szCs w:val="28"/>
        </w:rPr>
        <w:t>«Карта динамического наблюдения диализного больного», утвержденной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представляют сведения о работе отделений диализа в уполномоченную организацию по формам, утвержденным Комитетом по здравоохранению Ленинградской области.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Лабораторные и инструментальные обследования, необходимые больным, получающим стационарный и амбулаторный перитонеальный диализ, </w:t>
      </w:r>
      <w:r w:rsidRPr="000F75E1">
        <w:rPr>
          <w:rFonts w:ascii="Times New Roman" w:hAnsi="Times New Roman" w:cs="Times New Roman"/>
          <w:sz w:val="28"/>
          <w:szCs w:val="28"/>
        </w:rPr>
        <w:t>осуществляются по схеме, определенной  врачом-нефрологом, за счет медицинской</w:t>
      </w:r>
      <w:r w:rsidRPr="002854C9">
        <w:rPr>
          <w:rFonts w:ascii="Times New Roman" w:hAnsi="Times New Roman" w:cs="Times New Roman"/>
          <w:sz w:val="28"/>
          <w:szCs w:val="28"/>
        </w:rPr>
        <w:t xml:space="preserve">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4</w:t>
      </w:r>
      <w:r w:rsidRPr="002854C9">
        <w:rPr>
          <w:rFonts w:ascii="Times New Roman" w:hAnsi="Times New Roman" w:cs="Times New Roman"/>
          <w:sz w:val="28"/>
          <w:szCs w:val="28"/>
        </w:rPr>
        <w:t>. Условия оказания первичной специализированной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медицинской помощи по специальностям «психиатр»,</w:t>
      </w:r>
    </w:p>
    <w:p w:rsidR="008A2DB0" w:rsidRPr="002854C9" w:rsidRDefault="008A2DB0">
      <w:pPr>
        <w:pStyle w:val="ConsPlusNormal"/>
        <w:jc w:val="center"/>
        <w:rPr>
          <w:rFonts w:ascii="Times New Roman" w:hAnsi="Times New Roman" w:cs="Times New Roman"/>
          <w:sz w:val="28"/>
          <w:szCs w:val="28"/>
        </w:rPr>
      </w:pPr>
      <w:r>
        <w:rPr>
          <w:rFonts w:ascii="Times New Roman" w:hAnsi="Times New Roman" w:cs="Times New Roman"/>
          <w:sz w:val="28"/>
          <w:szCs w:val="28"/>
        </w:rPr>
        <w:t>«психотерапевт»</w:t>
      </w:r>
      <w:r w:rsidRPr="002854C9">
        <w:rPr>
          <w:rFonts w:ascii="Times New Roman" w:hAnsi="Times New Roman" w:cs="Times New Roman"/>
          <w:sz w:val="28"/>
          <w:szCs w:val="28"/>
        </w:rPr>
        <w:t xml:space="preserve"> и специализированной медицинской помощи</w:t>
      </w:r>
    </w:p>
    <w:p w:rsidR="008A2DB0" w:rsidRPr="002854C9" w:rsidRDefault="008A2DB0">
      <w:pPr>
        <w:pStyle w:val="ConsPlusNormal"/>
        <w:jc w:val="center"/>
        <w:rPr>
          <w:rFonts w:ascii="Times New Roman" w:hAnsi="Times New Roman" w:cs="Times New Roman"/>
          <w:sz w:val="28"/>
          <w:szCs w:val="28"/>
        </w:rPr>
      </w:pPr>
      <w:r>
        <w:rPr>
          <w:rFonts w:ascii="Times New Roman" w:hAnsi="Times New Roman" w:cs="Times New Roman"/>
          <w:sz w:val="28"/>
          <w:szCs w:val="28"/>
        </w:rPr>
        <w:t>по профилю «психиатрия»</w:t>
      </w:r>
      <w:r w:rsidRPr="002854C9">
        <w:rPr>
          <w:rFonts w:ascii="Times New Roman" w:hAnsi="Times New Roman" w:cs="Times New Roman"/>
          <w:sz w:val="28"/>
          <w:szCs w:val="28"/>
        </w:rPr>
        <w:t xml:space="preserve"> в медицинских организациях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Ленинградской области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Первичная специализированная медицинская помощь по специальностям «психиатр», «психотерапевт»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46" w:history="1">
        <w:r w:rsidRPr="002854C9">
          <w:rPr>
            <w:rFonts w:ascii="Times New Roman" w:hAnsi="Times New Roman" w:cs="Times New Roman"/>
            <w:sz w:val="28"/>
            <w:szCs w:val="28"/>
          </w:rPr>
          <w:t>Законом</w:t>
        </w:r>
      </w:hyperlink>
      <w:r w:rsidRPr="002854C9">
        <w:rPr>
          <w:rFonts w:ascii="Times New Roman" w:hAnsi="Times New Roman" w:cs="Times New Roman"/>
          <w:sz w:val="28"/>
          <w:szCs w:val="28"/>
        </w:rPr>
        <w:t xml:space="preserve"> Российской Федерации от 2 июля 1992 года № 3185-1 «О психиатрической помощи и гарантиях прав граждан при ее оказании», </w:t>
      </w:r>
      <w:hyperlink r:id="rId47" w:history="1">
        <w:r w:rsidRPr="002854C9">
          <w:rPr>
            <w:rFonts w:ascii="Times New Roman" w:hAnsi="Times New Roman" w:cs="Times New Roman"/>
            <w:sz w:val="28"/>
            <w:szCs w:val="28"/>
          </w:rPr>
          <w:t>постановлением</w:t>
        </w:r>
      </w:hyperlink>
      <w:r w:rsidR="009A227B">
        <w:rPr>
          <w:rFonts w:ascii="Times New Roman" w:hAnsi="Times New Roman" w:cs="Times New Roman"/>
          <w:sz w:val="28"/>
          <w:szCs w:val="28"/>
        </w:rPr>
        <w:t xml:space="preserve"> </w:t>
      </w:r>
      <w:r w:rsidRPr="002854C9">
        <w:rPr>
          <w:rFonts w:ascii="Times New Roman" w:hAnsi="Times New Roman" w:cs="Times New Roman"/>
          <w:sz w:val="28"/>
          <w:szCs w:val="28"/>
        </w:rPr>
        <w:t xml:space="preserve">Правительства Российской Федерации от 25 мая 1994 года № 522 «О мерах по обеспечению психиатрической помощью и социальной защите лиц, страдающих психическими расстройствами», </w:t>
      </w:r>
      <w:hyperlink r:id="rId48"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16 сентября 2003 года № 438 «О психотерапевтической помощи», </w:t>
      </w:r>
      <w:hyperlink r:id="rId49"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 и «психотерапевт», на основании утвержденных стандартов оказания медицинской помощи.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Первичная медико-санитарная помощь и первичная специализированная помощь по специальностям «психиатр» и «психотерапевт» оказывается гражданам на принципах преемственности, приближенности и доступности.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первичной специализированной медицинской помощи по специальностям «психиатр», «психотерапевт» и специализированной психиатрической помощи включает два этапа:</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психоневрологический кабинет, психотерапевтический кабинет, психоневрологическое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 и «психотерапевт»), обслуживающим взрослое и(или)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50" w:history="1">
        <w:r w:rsidRPr="002854C9">
          <w:rPr>
            <w:rFonts w:ascii="Times New Roman" w:hAnsi="Times New Roman" w:cs="Times New Roman"/>
            <w:sz w:val="28"/>
            <w:szCs w:val="28"/>
          </w:rPr>
          <w:t>Порядком</w:t>
        </w:r>
      </w:hyperlink>
      <w:r w:rsidRPr="002854C9">
        <w:rPr>
          <w:rFonts w:ascii="Times New Roman" w:hAnsi="Times New Roman" w:cs="Times New Roman"/>
          <w:sz w:val="28"/>
          <w:szCs w:val="28"/>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соответствии с приказами Министерства здравоохранения Российской Федерации от 8 апреля 1998 года </w:t>
      </w:r>
      <w:hyperlink r:id="rId51" w:history="1">
        <w:r w:rsidRPr="002854C9">
          <w:rPr>
            <w:rFonts w:ascii="Times New Roman" w:hAnsi="Times New Roman" w:cs="Times New Roman"/>
            <w:sz w:val="28"/>
            <w:szCs w:val="28"/>
          </w:rPr>
          <w:t>№ 108</w:t>
        </w:r>
      </w:hyperlink>
      <w:r w:rsidRPr="002854C9">
        <w:rPr>
          <w:rFonts w:ascii="Times New Roman" w:hAnsi="Times New Roman" w:cs="Times New Roman"/>
          <w:sz w:val="28"/>
          <w:szCs w:val="28"/>
        </w:rPr>
        <w:t xml:space="preserve">«О скорой психиатрической помощи» и от 20 июня 2013 года </w:t>
      </w:r>
      <w:hyperlink r:id="rId52" w:history="1">
        <w:r w:rsidRPr="002854C9">
          <w:rPr>
            <w:rFonts w:ascii="Times New Roman" w:hAnsi="Times New Roman" w:cs="Times New Roman"/>
            <w:sz w:val="28"/>
            <w:szCs w:val="28"/>
          </w:rPr>
          <w:t>№ 388н</w:t>
        </w:r>
      </w:hyperlink>
      <w:r w:rsidRPr="002854C9">
        <w:rPr>
          <w:rFonts w:ascii="Times New Roman" w:hAnsi="Times New Roman" w:cs="Times New Roman"/>
          <w:sz w:val="28"/>
          <w:szCs w:val="28"/>
        </w:rPr>
        <w:t>«Об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своей медицинской организации, медицинским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недобровольной госпитализации врач-психиатр участковый, врач-психотерапевт использует медицинский транспорт своей медицинской организации, медицинский транспорт скорой медицинской помощи, при необходимости организует сопровождение больного сотрудниками органов внутренних дел.</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53" w:history="1">
        <w:r w:rsidRPr="002854C9">
          <w:rPr>
            <w:rFonts w:ascii="Times New Roman" w:hAnsi="Times New Roman" w:cs="Times New Roman"/>
            <w:sz w:val="28"/>
            <w:szCs w:val="28"/>
          </w:rPr>
          <w:t>Законом</w:t>
        </w:r>
      </w:hyperlink>
      <w:r w:rsidRPr="002854C9">
        <w:rPr>
          <w:rFonts w:ascii="Times New Roman" w:hAnsi="Times New Roman" w:cs="Times New Roman"/>
          <w:sz w:val="28"/>
          <w:szCs w:val="28"/>
        </w:rPr>
        <w:t xml:space="preserve"> Российской Федерации от 2 июля 1992 года № 3185-1 «О психиатрической помощи и гарантиях прав граждан при ее оказании», </w:t>
      </w:r>
      <w:hyperlink r:id="rId54"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и стандартами медицинской помощи, утвержденными в установленном порядке.</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Оказание первичной специализированной медицинской помощи по специальностям «психиатр», «психотерапевт» организуется по участковому принципу. Порядок организации медицинского обслуживания населения по территориально-участковому принципу устанавливается в соответствии с </w:t>
      </w:r>
      <w:hyperlink r:id="rId55"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11 января 1993 года № 6 «О некоторых вопросах деятельности психиатрической службы», </w:t>
      </w:r>
      <w:hyperlink r:id="rId56"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медицинской промышленности Российской Федерации от 13 февраля 1995 года № 27 «О штатных нормативах учреждений, оказывающих психиатрическую помощь» и </w:t>
      </w:r>
      <w:hyperlink r:id="rId57"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 и «психотерапевт»,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кабинетов, психоневрологических (психотерапевтических) кабинетов, психоневрологических отделений и кабинетов медицинских психологов с учетом предоставления гражданам возможности их посещения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оказании первичной специализированной медицинской помощи по специальностям «психиатр» и «психотерапевт» в подразделении, оказывающем первичную специализированную медицинскую помощь по специальностям «психиатр» и «психотерапевт», предусматривается:</w:t>
      </w:r>
    </w:p>
    <w:p w:rsidR="008A2DB0" w:rsidRPr="002854C9" w:rsidRDefault="008A2DB0" w:rsidP="0068774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регулирование потока больных посредством введения талонов на прием к врачу-психиатру, врачу-психотерапевту, медицинскому психологу (</w:t>
      </w:r>
      <w:hyperlink r:id="rId58" w:history="1">
        <w:r w:rsidRPr="002854C9">
          <w:rPr>
            <w:rFonts w:ascii="Times New Roman" w:hAnsi="Times New Roman" w:cs="Times New Roman"/>
            <w:sz w:val="28"/>
            <w:szCs w:val="28"/>
          </w:rPr>
          <w:t>форма № 025-12/у</w:t>
        </w:r>
      </w:hyperlink>
      <w:r w:rsidRPr="002854C9">
        <w:rPr>
          <w:rFonts w:ascii="Times New Roman" w:hAnsi="Times New Roman" w:cs="Times New Roman"/>
          <w:sz w:val="28"/>
          <w:szCs w:val="28"/>
        </w:rPr>
        <w:t>, утвержденная приказом Министерства здравоохранения и социального развития Российской Федерации от 22 ноября 2004 года № 255 "О Порядке оказания первичной медико-санитарной помощи гражданам, имеющим право на получение набора социальных услуг");</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59" w:history="1">
        <w:r w:rsidRPr="002854C9">
          <w:rPr>
            <w:rFonts w:ascii="Times New Roman" w:hAnsi="Times New Roman" w:cs="Times New Roman"/>
            <w:sz w:val="28"/>
            <w:szCs w:val="28"/>
          </w:rPr>
          <w:t>форма № 025/у-04</w:t>
        </w:r>
      </w:hyperlink>
      <w:r w:rsidRPr="002854C9">
        <w:rPr>
          <w:rFonts w:ascii="Times New Roman" w:hAnsi="Times New Roman" w:cs="Times New Roman"/>
          <w:sz w:val="28"/>
          <w:szCs w:val="28"/>
        </w:rPr>
        <w:t>, утвержденная приказом Министерства здравоохранения и социального развития Российской Федерации от 22 ноября 2004 года № 255) с ее хранением и обработкой в регистратуре подразделения, оказывающего амбулаторно-поликлиническую психиатрическую и психотерапевтическую помощь. Работники подразделения, оказывающего психиатрическую и психотерапевтическую помощь</w:t>
      </w:r>
      <w:r>
        <w:rPr>
          <w:rFonts w:ascii="Times New Roman" w:hAnsi="Times New Roman" w:cs="Times New Roman"/>
          <w:sz w:val="28"/>
          <w:szCs w:val="28"/>
        </w:rPr>
        <w:t xml:space="preserve"> в амбулаторных условиях</w:t>
      </w:r>
      <w:r w:rsidRPr="002854C9">
        <w:rPr>
          <w:rFonts w:ascii="Times New Roman" w:hAnsi="Times New Roman" w:cs="Times New Roman"/>
          <w:sz w:val="28"/>
          <w:szCs w:val="28"/>
        </w:rPr>
        <w:t xml:space="preserve">, несут ответственность за </w:t>
      </w:r>
      <w:r>
        <w:rPr>
          <w:rFonts w:ascii="Times New Roman" w:hAnsi="Times New Roman" w:cs="Times New Roman"/>
          <w:sz w:val="28"/>
          <w:szCs w:val="28"/>
        </w:rPr>
        <w:t>ограниченный доступ к медицинской документации</w:t>
      </w:r>
      <w:r w:rsidRPr="002854C9">
        <w:rPr>
          <w:rFonts w:ascii="Times New Roman" w:hAnsi="Times New Roman" w:cs="Times New Roman"/>
          <w:sz w:val="28"/>
          <w:szCs w:val="28"/>
        </w:rPr>
        <w:t xml:space="preserve"> пациентов, прикрепленных к медицинской организации, </w:t>
      </w:r>
      <w:r>
        <w:rPr>
          <w:rFonts w:ascii="Times New Roman" w:hAnsi="Times New Roman" w:cs="Times New Roman"/>
          <w:sz w:val="28"/>
          <w:szCs w:val="28"/>
        </w:rPr>
        <w:t>в соответствии с действующим законодательством, что должно быть отражено в должностных инструкциях</w:t>
      </w:r>
      <w:r w:rsidRPr="002854C9">
        <w:rPr>
          <w:rFonts w:ascii="Times New Roman" w:hAnsi="Times New Roman" w:cs="Times New Roman"/>
          <w:sz w:val="28"/>
          <w:szCs w:val="28"/>
        </w:rPr>
        <w:t>;</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преемственность оказания психиатрической помощи гражданам в период отсутствия врачей-психиатров участковых (отпуск, командировка, работа в военкомате, обучение, болезнь, другие причины);</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60" w:history="1">
        <w:r w:rsidRPr="002854C9">
          <w:rPr>
            <w:rFonts w:ascii="Times New Roman" w:hAnsi="Times New Roman" w:cs="Times New Roman"/>
            <w:sz w:val="28"/>
            <w:szCs w:val="28"/>
          </w:rPr>
          <w:t>№ 108</w:t>
        </w:r>
      </w:hyperlink>
      <w:r w:rsidRPr="002854C9">
        <w:rPr>
          <w:rFonts w:ascii="Times New Roman" w:hAnsi="Times New Roman" w:cs="Times New Roman"/>
          <w:sz w:val="28"/>
          <w:szCs w:val="28"/>
        </w:rPr>
        <w:t xml:space="preserve">«О скорой психиатрической помощи» и от 20 июня 2013 года </w:t>
      </w:r>
      <w:hyperlink r:id="rId61" w:history="1">
        <w:r w:rsidRPr="002854C9">
          <w:rPr>
            <w:rFonts w:ascii="Times New Roman" w:hAnsi="Times New Roman" w:cs="Times New Roman"/>
            <w:sz w:val="28"/>
            <w:szCs w:val="28"/>
          </w:rPr>
          <w:t>№ 388н</w:t>
        </w:r>
      </w:hyperlink>
      <w:r w:rsidRPr="002854C9">
        <w:rPr>
          <w:rFonts w:ascii="Times New Roman" w:hAnsi="Times New Roman" w:cs="Times New Roman"/>
          <w:sz w:val="28"/>
          <w:szCs w:val="28"/>
        </w:rPr>
        <w:t>«Об утверждении Порядка оказания скорой, в том числе скорой специализированной, медицинской помощи».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Устанавливается следующий порядок записи на прием к врачу-психиатру участковому, врачу-психотерапевту, медицинскому психологу:</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ежедневно в соответствии с расписанием работы психиатрического амбулаторно-поликлинического подразделения (кабинета, отделения);</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первичный прием к врачу-психиатру по предварительной записи выдаются в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или регистратуре психоневрологического отделения в день назначенного приема в соответствии с расписанием работы психиатрического амбулаторно-поликлинического подразделения (кабинета, отделения), но не позднее чем за 30 минут до назначенного времени приема;</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первичный прием к врачу-психотерапевту, медицинскому психологу на текущий день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 со строгим соблюдением конфиденциальности;</w:t>
      </w:r>
    </w:p>
    <w:p w:rsidR="008A2DB0" w:rsidRPr="002854C9" w:rsidRDefault="008A2DB0" w:rsidP="00A770F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талоны на первичный прием к врачу-психотерапевту, медицинскому психологу по предварительной записи выдаются в регистратуре медицинской организации, психоневрологического отделения в течение рабочего дня амбулаторно-поликлинического учреждения, психоневрологического отделения, но не позднее чем за 30 минут до назначенного времени приема со строгим соблюдением конфиденциальности;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талон на повторное посещение выдается в кабинете врача-психиатра участкового, врача-психотерапевта, медицинского психолога.</w:t>
      </w:r>
    </w:p>
    <w:p w:rsidR="008A2DB0" w:rsidRPr="002854C9" w:rsidRDefault="008A2DB0" w:rsidP="003229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норм, установленных статьей 9 </w:t>
      </w:r>
      <w:r w:rsidRPr="009718A3">
        <w:rPr>
          <w:rFonts w:ascii="Times New Roman" w:hAnsi="Times New Roman" w:cs="Times New Roman"/>
          <w:sz w:val="28"/>
          <w:szCs w:val="28"/>
        </w:rPr>
        <w:t>Закон</w:t>
      </w:r>
      <w:r w:rsidR="009A227B">
        <w:rPr>
          <w:rFonts w:ascii="Times New Roman" w:hAnsi="Times New Roman" w:cs="Times New Roman"/>
          <w:sz w:val="28"/>
          <w:szCs w:val="28"/>
        </w:rPr>
        <w:t>а</w:t>
      </w:r>
      <w:r>
        <w:rPr>
          <w:rFonts w:ascii="Times New Roman" w:hAnsi="Times New Roman" w:cs="Times New Roman"/>
          <w:sz w:val="28"/>
          <w:szCs w:val="28"/>
        </w:rPr>
        <w:t xml:space="preserve"> РФ от 02.07.1992 №</w:t>
      </w:r>
      <w:r w:rsidRPr="009718A3">
        <w:rPr>
          <w:rFonts w:ascii="Times New Roman" w:hAnsi="Times New Roman" w:cs="Times New Roman"/>
          <w:sz w:val="28"/>
          <w:szCs w:val="28"/>
        </w:rPr>
        <w:t xml:space="preserve"> 3185-1 </w:t>
      </w:r>
      <w:r>
        <w:rPr>
          <w:rFonts w:ascii="Times New Roman" w:hAnsi="Times New Roman" w:cs="Times New Roman"/>
          <w:sz w:val="28"/>
          <w:szCs w:val="28"/>
        </w:rPr>
        <w:t>«</w:t>
      </w:r>
      <w:r w:rsidRPr="009718A3">
        <w:rPr>
          <w:rFonts w:ascii="Times New Roman" w:hAnsi="Times New Roman" w:cs="Times New Roman"/>
          <w:sz w:val="28"/>
          <w:szCs w:val="28"/>
        </w:rPr>
        <w:t>О психиатрической помощи и гарантиях прав граждан при ее оказании</w:t>
      </w:r>
      <w:r>
        <w:rPr>
          <w:rFonts w:ascii="Times New Roman" w:hAnsi="Times New Roman" w:cs="Times New Roman"/>
          <w:sz w:val="28"/>
          <w:szCs w:val="28"/>
        </w:rPr>
        <w:t>», при оказании медицинской помощи в амбулаторных условиях</w:t>
      </w:r>
      <w:r w:rsidRPr="002854C9">
        <w:rPr>
          <w:rFonts w:ascii="Times New Roman" w:hAnsi="Times New Roman" w:cs="Times New Roman"/>
          <w:sz w:val="28"/>
          <w:szCs w:val="28"/>
        </w:rPr>
        <w:t xml:space="preserve">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 xml:space="preserve">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w:t>
      </w:r>
      <w:r>
        <w:rPr>
          <w:rFonts w:ascii="Times New Roman" w:hAnsi="Times New Roman" w:cs="Times New Roman"/>
          <w:sz w:val="28"/>
          <w:szCs w:val="28"/>
        </w:rPr>
        <w:t xml:space="preserve">отдельном </w:t>
      </w:r>
      <w:r w:rsidRPr="002854C9">
        <w:rPr>
          <w:rFonts w:ascii="Times New Roman" w:hAnsi="Times New Roman" w:cs="Times New Roman"/>
          <w:sz w:val="28"/>
          <w:szCs w:val="28"/>
        </w:rPr>
        <w:t>журнале предварительной записи или в специальной компьютерной программе с указанием даты и времени приема.</w:t>
      </w:r>
      <w:r>
        <w:rPr>
          <w:rFonts w:ascii="Times New Roman" w:hAnsi="Times New Roman" w:cs="Times New Roman"/>
          <w:sz w:val="28"/>
          <w:szCs w:val="28"/>
        </w:rPr>
        <w:t xml:space="preserve"> Доступ к названному журналу (программе) имеет ограниченный круг лиц, что отражается в их должностной инструкции.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Порядок предварительной записи устанавливается приказом руководителя медицинской организации. Информация об этом с указанием номера телефона, интернет-адреса, расписания приема указанных специалистов размещается в регистратуре, на информационном стенде, на интернет-сайте медицинской организации.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отсутствия в амбулаторно-поликлиническом учреждении врача-психиатра, врача-психотерапевта, медицинского психолога администрация медицинской организации обязана организова</w:t>
      </w:r>
      <w:r>
        <w:rPr>
          <w:rFonts w:ascii="Times New Roman" w:hAnsi="Times New Roman" w:cs="Times New Roman"/>
          <w:sz w:val="28"/>
          <w:szCs w:val="28"/>
        </w:rPr>
        <w:t>ть прием населения в ближайших</w:t>
      </w:r>
      <w:r w:rsidRPr="002854C9">
        <w:rPr>
          <w:rFonts w:ascii="Times New Roman" w:hAnsi="Times New Roman" w:cs="Times New Roman"/>
          <w:sz w:val="28"/>
          <w:szCs w:val="28"/>
        </w:rPr>
        <w:t xml:space="preserve"> медицинских организациях, оказывающих данный вид помощи, или в государственном казенном учреждении здравоохранения «Ленинградский областной психоневрологический диспансер» (далее - ГКУЗ ЛОПНД). Почтовый и интернет-адрес, телефоны ГКУЗ ЛОПНД должны находиться на информационных стендах и в регистратуре амбулаторно-поликлинического подразделения медицинской организации.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соответствии с </w:t>
      </w:r>
      <w:hyperlink r:id="rId62" w:history="1">
        <w:r w:rsidRPr="002854C9">
          <w:rPr>
            <w:rFonts w:ascii="Times New Roman" w:hAnsi="Times New Roman" w:cs="Times New Roman"/>
            <w:sz w:val="28"/>
            <w:szCs w:val="28"/>
          </w:rPr>
          <w:t>Законом</w:t>
        </w:r>
      </w:hyperlink>
      <w:r w:rsidRPr="002854C9">
        <w:rPr>
          <w:rFonts w:ascii="Times New Roman" w:hAnsi="Times New Roman" w:cs="Times New Roman"/>
          <w:sz w:val="28"/>
          <w:szCs w:val="28"/>
        </w:rPr>
        <w:t xml:space="preserve"> Российской Федерации от 2 июля 1992 года №</w:t>
      </w:r>
      <w:r>
        <w:rPr>
          <w:rFonts w:ascii="Times New Roman" w:hAnsi="Times New Roman" w:cs="Times New Roman"/>
          <w:sz w:val="28"/>
          <w:szCs w:val="28"/>
        </w:rPr>
        <w:t xml:space="preserve"> 3185-1 «</w:t>
      </w:r>
      <w:r w:rsidRPr="002854C9">
        <w:rPr>
          <w:rFonts w:ascii="Times New Roman" w:hAnsi="Times New Roman" w:cs="Times New Roman"/>
          <w:sz w:val="28"/>
          <w:szCs w:val="28"/>
        </w:rPr>
        <w:t xml:space="preserve">О психиатрической помощи и гарантиях прав граждан при ее оказании», Федеральным </w:t>
      </w:r>
      <w:hyperlink r:id="rId63" w:history="1">
        <w:r w:rsidRPr="002854C9">
          <w:rPr>
            <w:rFonts w:ascii="Times New Roman" w:hAnsi="Times New Roman" w:cs="Times New Roman"/>
            <w:sz w:val="28"/>
            <w:szCs w:val="28"/>
          </w:rPr>
          <w:t>законом</w:t>
        </w:r>
      </w:hyperlink>
      <w:r w:rsidRPr="002854C9">
        <w:rPr>
          <w:rFonts w:ascii="Times New Roman" w:hAnsi="Times New Roman" w:cs="Times New Roman"/>
          <w:sz w:val="28"/>
          <w:szCs w:val="28"/>
        </w:rPr>
        <w:t xml:space="preserve"> от 27 июля 2006 года № 152-ФЗ «О персональных данных» для обеспечения прав граждан на </w:t>
      </w:r>
      <w:r>
        <w:rPr>
          <w:rFonts w:ascii="Times New Roman" w:hAnsi="Times New Roman" w:cs="Times New Roman"/>
          <w:sz w:val="28"/>
          <w:szCs w:val="28"/>
        </w:rPr>
        <w:t>неразглашение сведений, составляющих охраняемую законом тайну</w:t>
      </w:r>
      <w:r w:rsidRPr="002854C9">
        <w:rPr>
          <w:rFonts w:ascii="Times New Roman" w:hAnsi="Times New Roman" w:cs="Times New Roman"/>
          <w:sz w:val="28"/>
          <w:szCs w:val="28"/>
        </w:rPr>
        <w:t>, сохранения преемственности и непрерывности в лечении и реабилитации пациентов с психическими расстройствами и расстройствами поведения предусматривается прямая передача медицинской информации о пациентах из амбулаторно-поликлинических психиатрических подразделений (кабинета, отделения) в другие медицинские организации (подразделения) психиатрического профиля или из других медицинских организаций (подразделений) психиатрического профиля в амбулаторно-поликлинические психиатрические подразделения (кабинет, отделение). При этом указанные амбулаторно-поликлинические психиатрические подразделения должны быть оснащены специальными средствами связи - факсом с выходом на междугороднюю телефонную связь, компьютером с выходом в информационно-телекоммуникационную сеть «Интернет» с оборудованием защищенных каналов связи.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 и «психотерапевт», в соответствии с </w:t>
      </w:r>
      <w:hyperlink r:id="rId64"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СССР от 21 марта 1988 года № 225 «О мерах по дальнейшему совершенствованию психиатрической помощи» и </w:t>
      </w:r>
      <w:hyperlink r:id="rId65" w:history="1">
        <w:r w:rsidRPr="002854C9">
          <w:rPr>
            <w:rFonts w:ascii="Times New Roman" w:hAnsi="Times New Roman" w:cs="Times New Roman"/>
            <w:sz w:val="28"/>
            <w:szCs w:val="28"/>
          </w:rPr>
          <w:t>приложениями 13</w:t>
        </w:r>
      </w:hyperlink>
      <w:r w:rsidRPr="002854C9">
        <w:rPr>
          <w:rFonts w:ascii="Times New Roman" w:hAnsi="Times New Roman" w:cs="Times New Roman"/>
          <w:sz w:val="28"/>
          <w:szCs w:val="28"/>
        </w:rPr>
        <w:t xml:space="preserve"> - </w:t>
      </w:r>
      <w:hyperlink r:id="rId66" w:history="1">
        <w:r w:rsidRPr="002854C9">
          <w:rPr>
            <w:rFonts w:ascii="Times New Roman" w:hAnsi="Times New Roman" w:cs="Times New Roman"/>
            <w:sz w:val="28"/>
            <w:szCs w:val="28"/>
          </w:rPr>
          <w:t>15</w:t>
        </w:r>
      </w:hyperlink>
      <w:r w:rsidRPr="002854C9">
        <w:rPr>
          <w:rFonts w:ascii="Times New Roman" w:hAnsi="Times New Roman" w:cs="Times New Roman"/>
          <w:sz w:val="28"/>
          <w:szCs w:val="28"/>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 Российской Федерации от 17 мая 2012 года № 566н, организуются дневные психиатрические стационары.</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67"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СССР от 21 марта 1988 года №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68" w:history="1">
        <w:r w:rsidRPr="002854C9">
          <w:rPr>
            <w:rFonts w:ascii="Times New Roman" w:hAnsi="Times New Roman" w:cs="Times New Roman"/>
            <w:sz w:val="28"/>
            <w:szCs w:val="28"/>
          </w:rPr>
          <w:t>№ 545</w:t>
        </w:r>
      </w:hyperlink>
      <w:r w:rsidRPr="002854C9">
        <w:rPr>
          <w:rFonts w:ascii="Times New Roman" w:hAnsi="Times New Roman" w:cs="Times New Roman"/>
          <w:sz w:val="28"/>
          <w:szCs w:val="28"/>
        </w:rPr>
        <w:t xml:space="preserve">«Обутверждении инструкций по заполнению учетной медицинской документации» и от 13 ноября 2003 года </w:t>
      </w:r>
      <w:hyperlink r:id="rId69" w:history="1">
        <w:r w:rsidRPr="002854C9">
          <w:rPr>
            <w:rFonts w:ascii="Times New Roman" w:hAnsi="Times New Roman" w:cs="Times New Roman"/>
            <w:sz w:val="28"/>
            <w:szCs w:val="28"/>
          </w:rPr>
          <w:t>№ 548</w:t>
        </w:r>
      </w:hyperlink>
      <w:r w:rsidRPr="002854C9">
        <w:rPr>
          <w:rFonts w:ascii="Times New Roman" w:hAnsi="Times New Roman" w:cs="Times New Roman"/>
          <w:sz w:val="28"/>
          <w:szCs w:val="28"/>
        </w:rPr>
        <w:t xml:space="preserve">«Об утверждении инструкций по заполнению отчетной формы по дневным стационарам», </w:t>
      </w:r>
      <w:hyperlink r:id="rId70"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
    <w:p w:rsidR="008A2DB0"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Специализированная медицинская помощь по профилю «психотерапия» может быть оказана жителям Ленинградско</w:t>
      </w:r>
      <w:r>
        <w:rPr>
          <w:rFonts w:ascii="Times New Roman" w:hAnsi="Times New Roman" w:cs="Times New Roman"/>
          <w:sz w:val="28"/>
          <w:szCs w:val="28"/>
        </w:rPr>
        <w:t>й области в психотерапевтических отделениях</w:t>
      </w:r>
      <w:r w:rsidR="009A227B">
        <w:rPr>
          <w:rFonts w:ascii="Times New Roman" w:hAnsi="Times New Roman" w:cs="Times New Roman"/>
          <w:sz w:val="28"/>
          <w:szCs w:val="28"/>
        </w:rPr>
        <w:t xml:space="preserve"> </w:t>
      </w:r>
      <w:r>
        <w:rPr>
          <w:rFonts w:ascii="Times New Roman" w:hAnsi="Times New Roman" w:cs="Times New Roman"/>
          <w:sz w:val="28"/>
          <w:szCs w:val="28"/>
        </w:rPr>
        <w:t>медицинских организаций.</w:t>
      </w:r>
    </w:p>
    <w:p w:rsidR="008A2DB0" w:rsidRPr="002854C9" w:rsidRDefault="008A2DB0" w:rsidP="003229F9">
      <w:pPr>
        <w:pStyle w:val="ConsPlusNormal"/>
        <w:ind w:firstLine="540"/>
        <w:jc w:val="both"/>
        <w:rPr>
          <w:rFonts w:ascii="Times New Roman" w:hAnsi="Times New Roman" w:cs="Times New Roman"/>
          <w:sz w:val="28"/>
          <w:szCs w:val="28"/>
        </w:rPr>
      </w:pPr>
    </w:p>
    <w:p w:rsidR="008A2DB0" w:rsidRPr="002854C9" w:rsidRDefault="008A2DB0" w:rsidP="003229F9">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5</w:t>
      </w:r>
      <w:r w:rsidRPr="002854C9">
        <w:rPr>
          <w:rFonts w:ascii="Times New Roman" w:hAnsi="Times New Roman" w:cs="Times New Roman"/>
          <w:sz w:val="28"/>
          <w:szCs w:val="28"/>
        </w:rPr>
        <w:t>. Условия оказания высокотехнологичной медицинской помощи</w:t>
      </w:r>
    </w:p>
    <w:p w:rsidR="008A2DB0" w:rsidRPr="002854C9" w:rsidRDefault="008A2DB0" w:rsidP="003229F9">
      <w:pPr>
        <w:pStyle w:val="ConsPlusNormal"/>
        <w:ind w:firstLine="540"/>
        <w:jc w:val="both"/>
        <w:rPr>
          <w:rFonts w:ascii="Times New Roman" w:hAnsi="Times New Roman" w:cs="Times New Roman"/>
          <w:sz w:val="28"/>
          <w:szCs w:val="28"/>
        </w:rPr>
      </w:pP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 на основе государственного задания на оказание высокотехнологичной медицинской помощи.</w:t>
      </w:r>
    </w:p>
    <w:p w:rsidR="008A2DB0"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выполнении государственного задания на оказание в 2018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8A2DB0" w:rsidRPr="002854C9" w:rsidRDefault="008A2DB0" w:rsidP="003229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F370E3">
        <w:rPr>
          <w:rFonts w:ascii="Times New Roman" w:hAnsi="Times New Roman" w:cs="Times New Roman"/>
          <w:sz w:val="28"/>
          <w:szCs w:val="28"/>
        </w:rPr>
        <w:t>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w:t>
      </w:r>
      <w:r>
        <w:rPr>
          <w:rFonts w:ascii="Times New Roman" w:hAnsi="Times New Roman" w:cs="Times New Roman"/>
          <w:sz w:val="28"/>
          <w:szCs w:val="28"/>
        </w:rPr>
        <w:t xml:space="preserve"> устанавливается правовым актом Правительства Ленинградской области.</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71"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29 декабря 2014 года № 930н «Об утверждении Порядка организации оказания высокотехнологичной медицинской помощи с применением специализированной информационной системы» и </w:t>
      </w:r>
      <w:hyperlink r:id="rId72"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Комитета по здравоохранению Ленинградской области от 20 февраля 2015 года № 4 «Об организации оказания высокотехнологичной медицинской помощи гражданам Российской Федерации, постоянно проживающим на территории Ленинградской области».</w:t>
      </w:r>
    </w:p>
    <w:p w:rsidR="008A2DB0" w:rsidRDefault="008A2DB0">
      <w:pPr>
        <w:pStyle w:val="ConsPlusNormal"/>
        <w:ind w:firstLine="540"/>
        <w:jc w:val="both"/>
        <w:rPr>
          <w:rFonts w:ascii="Times New Roman" w:hAnsi="Times New Roman" w:cs="Times New Roman"/>
          <w:sz w:val="28"/>
          <w:szCs w:val="28"/>
        </w:rPr>
      </w:pPr>
    </w:p>
    <w:p w:rsidR="00F406D7" w:rsidRPr="002854C9" w:rsidRDefault="00F406D7">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6</w:t>
      </w:r>
      <w:r w:rsidRPr="002854C9">
        <w:rPr>
          <w:rFonts w:ascii="Times New Roman" w:hAnsi="Times New Roman" w:cs="Times New Roman"/>
          <w:sz w:val="28"/>
          <w:szCs w:val="28"/>
        </w:rPr>
        <w:t>. Условия применения вспомогательных репродуктивных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технологий (экстракорпорального оплодотворения)</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w:t>
      </w:r>
      <w:r w:rsidR="00020FE4">
        <w:rPr>
          <w:rFonts w:ascii="Times New Roman" w:hAnsi="Times New Roman" w:cs="Times New Roman"/>
          <w:sz w:val="28"/>
          <w:szCs w:val="28"/>
        </w:rPr>
        <w:t xml:space="preserve"> </w:t>
      </w:r>
      <w:r w:rsidRPr="002854C9">
        <w:rPr>
          <w:rFonts w:ascii="Times New Roman" w:hAnsi="Times New Roman" w:cs="Times New Roman"/>
          <w:sz w:val="28"/>
          <w:szCs w:val="28"/>
        </w:rPr>
        <w:t>(или) криоконсервированных половых клеток и эмбрионов, а также суррогатного материнства).</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Медицинская помощь с использованием экстракорпорального оплодотворения (далее - ВРТ (ЭКО) оказывается в соответствии с </w:t>
      </w:r>
      <w:hyperlink r:id="rId73"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Минздрава России от 30 августа 2012 года № 107н «О порядке использования вспомогательных репродуктивных технологий, противопоказаниях и ограничениях к их применению».</w:t>
      </w:r>
    </w:p>
    <w:p w:rsidR="008A2DB0" w:rsidRPr="002854C9" w:rsidRDefault="008A2DB0" w:rsidP="003229F9">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рамках Территориальной программы ОМС осуществляются отбор, подготовка, проведение ВРТ (ЭКО),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Отбор пациентов для оказания специализированной медицинской помощи с применением ВРТ (ЭКО)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3-6 месяцев.</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процессе отбора на прохождение ВРТ при наличии соматической патологии медицинская организация Ленинградской области, к которой прикреплена пациентка, по медицинским показаниям выдает направление на прием к акушеру-гинекологу в "Центр охраны семьи и репродукции" консультативно-диагностической поликлиники ГБУЗ ЛОКБ для решения вопроса о возможности проведения ЭКО (в том числе консультаций врача-генетика и исследования хромосомного аппарата). При выявлении патологии органов малого таза, требующих хирургического лечения, пациент направляется на стационарное лечение для выполнения лапароскопии и(или) гистероскопии в ГБУЗ ЛОКБ или в медицинскую организацию по месту прикрепления.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использованием ВРТ до истечения указанного срока.</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«Центр охраны семьи и репродукции» консультативно-диагностической поликлиники ГБУЗ ЛОКБ направляет в комиссию по отбору пациентов для проведения процедуры ЭКО Комитета по здравоохранению Ленинградской области (далее - комиссия) медицинскую документацию, содержащую диагноз заболевания, код диагноза по МКБ-Х, результаты обследования, подтверждающие диагноз и показания для применения ЭКО и исключающие наличие противопоказаний и ограничений, а также данные лабораторных и инструментальных обследований.</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документация, необходимая для оказания пациенту специализированной медицинской помощи при лечении бесплодия с применением ВРТ (ЭКО), включает:</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выписку из протокола решения комиссии о направлении документов пациента на лечение бесплодия с применением ВРТ (ЭКО) установленной формы;</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направление для проведения ЭКО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отсутствия беременности после проведения процедуры ЭКО пациенты могут быть повторно включены комиссией в лист ожидания при условии соблюдения очередности.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отказа или приостановления лечения с использованием ЭКО по причине выявления или возникновения противопоказаний или ограничений решение комиссии оформляется протоколом.</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Электронная версия листа ожидания с указанием очередности и шифра пациента размещается на официальном сайте Комитета по здравоохранению Ленинградской области для возможности контроля за движением очереди со стороны пациентов.</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При направлении для проведения процедуры ЭКО в рамках базовой программы ОМС комиссией предоставляется пациенту перечень медицинских организаций, выполняющих процедуру ЭКО, из числа участвующих в реализации Территориальной программы ОМС Ленинградской области по данному профилю (далее - перечень) и </w:t>
      </w:r>
      <w:hyperlink r:id="rId74" w:history="1">
        <w:r w:rsidRPr="002854C9">
          <w:rPr>
            <w:rFonts w:ascii="Times New Roman" w:hAnsi="Times New Roman" w:cs="Times New Roman"/>
            <w:sz w:val="28"/>
            <w:szCs w:val="28"/>
          </w:rPr>
          <w:t>направление</w:t>
        </w:r>
      </w:hyperlink>
      <w:r w:rsidRPr="002854C9">
        <w:rPr>
          <w:rFonts w:ascii="Times New Roman" w:hAnsi="Times New Roman" w:cs="Times New Roman"/>
          <w:sz w:val="28"/>
          <w:szCs w:val="28"/>
        </w:rPr>
        <w:t xml:space="preserve"> на проведение процедуры ЭКО в рамках базовой программы ОМС по форме согласно приложению 1 к письму Минздрава России от 29 марта 2016 года № 15-4/10/2-1895 "О направлении информационно-методического письма "О направлении граждан Российской Федерации для проведения процедуры ЭКО". Выбор медицинской организации для проведения процедуры ЭКО осуществляется пациентами в соответствии с перечнем.</w:t>
      </w:r>
    </w:p>
    <w:p w:rsidR="008A2DB0" w:rsidRPr="00527943" w:rsidRDefault="008A2DB0" w:rsidP="00D22C61">
      <w:pPr>
        <w:pStyle w:val="ConsPlusNormal"/>
        <w:ind w:firstLine="540"/>
        <w:jc w:val="both"/>
        <w:rPr>
          <w:rFonts w:ascii="Times New Roman" w:hAnsi="Times New Roman" w:cs="Times New Roman"/>
          <w:sz w:val="28"/>
          <w:szCs w:val="28"/>
        </w:rPr>
      </w:pPr>
      <w:r w:rsidRPr="00527943">
        <w:rPr>
          <w:rFonts w:ascii="Times New Roman" w:hAnsi="Times New Roman" w:cs="Times New Roman"/>
          <w:sz w:val="28"/>
          <w:szCs w:val="28"/>
        </w:rPr>
        <w:t>Медицинские организации, выполняющие процедуру ЭКО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семьи и репродукции" консультативно-диагностической поликлиники ГБУЗ ЛОКБ ежемесячно до 10-го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w:t>
      </w:r>
    </w:p>
    <w:p w:rsidR="008A2DB0" w:rsidRDefault="008A2DB0" w:rsidP="00CB5AA4">
      <w:pPr>
        <w:pStyle w:val="ConsPlusNormal"/>
        <w:ind w:firstLine="540"/>
        <w:jc w:val="both"/>
        <w:rPr>
          <w:rFonts w:ascii="Times New Roman" w:hAnsi="Times New Roman" w:cs="Times New Roman"/>
          <w:sz w:val="28"/>
          <w:szCs w:val="28"/>
        </w:rPr>
      </w:pPr>
      <w:r w:rsidRPr="00527943">
        <w:rPr>
          <w:rFonts w:ascii="Times New Roman" w:hAnsi="Times New Roman" w:cs="Times New Roman"/>
          <w:sz w:val="28"/>
          <w:szCs w:val="28"/>
        </w:rPr>
        <w:t>После проведения процедуры ЭКО медицинским организациям, в которых проводилась процедура, необходимо направить пациентку в медицинскую организацию по месту прикрепления для дальнейшего направления в "Центр охраны семьи и репродукции" консультативно-диагностической поликлиники ГБУЗ ЛОКБ для диагностического подтверждения исхода получения процедуры ЭКО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Информация о результатах ЭКО представляется ГБУЗ ЛОКБ в отдел организации медицинской помощи женщинам и детям Комитета по здравоохранению Ленинградской области. Данную информацию рекомендуется учитывать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наступлении беременности с использованием процедуры ЭКО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Пациентки после проведения процедуры ЭКО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отказа пациентки от наблюдения у акушера-гинеколога в медицинской организации Ленинградской области по месту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и выбора способа и места родоразрешения (родовспомогательное учреждение).</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527943" w:rsidRDefault="00527943">
      <w:pPr>
        <w:pStyle w:val="ConsPlusNormal"/>
        <w:jc w:val="center"/>
        <w:outlineLvl w:val="2"/>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7</w:t>
      </w:r>
      <w:r w:rsidRPr="002854C9">
        <w:rPr>
          <w:rFonts w:ascii="Times New Roman" w:hAnsi="Times New Roman" w:cs="Times New Roman"/>
          <w:sz w:val="28"/>
          <w:szCs w:val="28"/>
        </w:rPr>
        <w:t>. Условия оказания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при онкологических заболеваниях</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Больным с онкологическими заболеваниями медицинская помощь оказывается: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рамках плановой первичной медико-санитарной помощи - терапевтическая, хирургическая и онкологическая помощь;</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рамках плановой специализированной, в том числе высокотехнологичной, медицинской помощи.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онкологический диспансер» (далее - ГБУЗ ЛООД) и ГБУЗ ЛОКБ.</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 - специалистов первичного онкологического кабинета (отделения).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8A2DB0"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8A2DB0" w:rsidRPr="002854C9" w:rsidRDefault="008A2DB0" w:rsidP="00820574">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первичном онкологическом кабинете (отделении, дневном стационаре).</w:t>
      </w:r>
    </w:p>
    <w:p w:rsidR="00842D97" w:rsidRPr="00AB1CA8" w:rsidRDefault="00842D97" w:rsidP="00D22C61">
      <w:pPr>
        <w:pStyle w:val="ConsPlusNormal"/>
        <w:ind w:firstLine="540"/>
        <w:jc w:val="both"/>
        <w:rPr>
          <w:rFonts w:ascii="Times New Roman" w:hAnsi="Times New Roman" w:cs="Times New Roman"/>
          <w:sz w:val="28"/>
          <w:szCs w:val="28"/>
        </w:rPr>
      </w:pPr>
    </w:p>
    <w:p w:rsidR="008A2DB0" w:rsidRPr="002854C9" w:rsidRDefault="008A2DB0" w:rsidP="00D22C61">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5 рабочих дней с даты выдачи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(операционного) материала на патолого-анатомическое исследование),  и направляет пациента для</w:t>
      </w:r>
      <w:r w:rsidRPr="002854C9">
        <w:rPr>
          <w:rFonts w:ascii="Times New Roman" w:hAnsi="Times New Roman" w:cs="Times New Roman"/>
          <w:sz w:val="28"/>
          <w:szCs w:val="28"/>
        </w:rPr>
        <w:t xml:space="preserve"> уточняющей диагностики и определения последующей тактики ведения: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ГБУЗ ЛОКБ:при подозрении на гемобластозы, опухолевые заболевания центральной или периферической нервной системы,опухолевые заболевания органа зрения, опухолевые заболевания органов грудной клетки, опухолевые заболевания органов брюшной полости;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ГБУЗ ЛООД:при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8A2DB0"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 врачу - детскому онкологу в ГБУЗ ЛООД - при подозрении на злокачественные новообразования у детей.</w:t>
      </w:r>
    </w:p>
    <w:p w:rsidR="008A2DB0" w:rsidRPr="000F75E1" w:rsidRDefault="008A2DB0" w:rsidP="00D22C61">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ГБУЗ ЛО «ДКБ» и ГБУЗ «ЛООД».</w:t>
      </w:r>
    </w:p>
    <w:p w:rsidR="008A2DB0" w:rsidRPr="002854C9" w:rsidRDefault="008A2DB0" w:rsidP="00D22C61">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Срок выполнения морфологических исследований, необходимых для гистологической верификации злокачественного новообразования, не должен превышать 15 рабочих дней с даты поступления биопсийного (операционного) материала в патолого-анатомическое бюро.</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выявления у пациента злокачественного новообразования врач-специалист первичного онкологического кабинета (отделения) заполняет форму №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ЛООД для постановки больного на учет в территориальном канцер-регистре Ленинградской области.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выявления у больного запущенной формы злокачественного новообразования заполняется в двух экземплярах форма №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или бюро судебно-медицинской экспертизы).</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ЛООД в первичный онкологический кабинет, из которого пациент был направлен для последующего диспансерного наблюдения.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подтверждения и(или)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ЛООД с заполнением:</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формы № 090/у (Извещение о больном с впервые в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формы № 030-6-ГРР (Регистрационная карта больного злокачественным новообразованием) - в случае выявления онкологического заболевания в ГБУЗ ЛООД и в специализированных онкологических отделениях ГБУЗ ЛОКБ;</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формы № 027-2/у (Протокол на случай выявления у больного запущенной формы злокачественного новообразования);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формы № 027-1/у (Выписка из медицинской карты стационарного больного злокачественным новообразованием).</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Плановое стационарное обследование и лечение больных с онкологическими заболеваниями осуществляется в федеральных </w:t>
      </w:r>
      <w:r>
        <w:rPr>
          <w:rFonts w:ascii="Times New Roman" w:hAnsi="Times New Roman" w:cs="Times New Roman"/>
          <w:sz w:val="28"/>
          <w:szCs w:val="28"/>
        </w:rPr>
        <w:t xml:space="preserve">медицинских </w:t>
      </w:r>
      <w:r w:rsidRPr="002854C9">
        <w:rPr>
          <w:rFonts w:ascii="Times New Roman" w:hAnsi="Times New Roman" w:cs="Times New Roman"/>
          <w:sz w:val="28"/>
          <w:szCs w:val="28"/>
        </w:rPr>
        <w:t>организациях</w:t>
      </w:r>
      <w:r>
        <w:rPr>
          <w:rFonts w:ascii="Times New Roman" w:hAnsi="Times New Roman" w:cs="Times New Roman"/>
          <w:sz w:val="28"/>
          <w:szCs w:val="28"/>
        </w:rPr>
        <w:t>, а также в</w:t>
      </w:r>
      <w:r w:rsidRPr="002854C9">
        <w:rPr>
          <w:rFonts w:ascii="Times New Roman" w:hAnsi="Times New Roman" w:cs="Times New Roman"/>
          <w:sz w:val="28"/>
          <w:szCs w:val="28"/>
        </w:rPr>
        <w:t xml:space="preserve"> медицинских организациях, </w:t>
      </w:r>
      <w:r>
        <w:rPr>
          <w:rFonts w:ascii="Times New Roman" w:hAnsi="Times New Roman" w:cs="Times New Roman"/>
          <w:sz w:val="28"/>
          <w:szCs w:val="28"/>
        </w:rPr>
        <w:t>подведомственных Комитету по здравоохранению Ленинградской области</w:t>
      </w:r>
      <w:r w:rsidRPr="002854C9">
        <w:rPr>
          <w:rFonts w:ascii="Times New Roman" w:hAnsi="Times New Roman" w:cs="Times New Roman"/>
          <w:sz w:val="28"/>
          <w:szCs w:val="28"/>
        </w:rPr>
        <w:t>,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8A2DB0"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Специализированная, в том числе высокотехнологичная, медицинская помощь больным с онкологическими заболеваниями осуществляется в федеральных </w:t>
      </w:r>
      <w:r>
        <w:rPr>
          <w:rFonts w:ascii="Times New Roman" w:hAnsi="Times New Roman" w:cs="Times New Roman"/>
          <w:sz w:val="28"/>
          <w:szCs w:val="28"/>
        </w:rPr>
        <w:t>медицинских организациях</w:t>
      </w:r>
      <w:r w:rsidRPr="002854C9">
        <w:rPr>
          <w:rFonts w:ascii="Times New Roman" w:hAnsi="Times New Roman" w:cs="Times New Roman"/>
          <w:sz w:val="28"/>
          <w:szCs w:val="28"/>
        </w:rPr>
        <w:t>, а также в ГБУЗ ЛООД и ГБУЗ ЛОКБ.</w:t>
      </w:r>
    </w:p>
    <w:p w:rsidR="008A2DB0" w:rsidRDefault="008A2DB0" w:rsidP="00D22C61">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Оснащение ГБУЗ ЛООД и ГБУЗ ЛОКБ осуществляется в зависимости от профиля структурного подразделения в соответствии со стандартами оснащения, утвержденными </w:t>
      </w:r>
      <w:hyperlink r:id="rId75"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15 ноября 2012 года № 915н «Об утверждении Порядка оказания медицинской помощи взрослому населению по профилю «онкология».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Больные злокачественными новообразованиями подлежат пожизненному диспансерному наблюдению в онкологическом диспансере. В случае если течение заболевания не требует изменения тактики ведения пациента, диспансерные осмотры после проведенного лечения осуществляются: в течение первого года - один раз в три месяца, в течение второго года - один раз в шесть месяцев, в дальнейшем - один раз в год.</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w:t>
      </w:r>
      <w:hyperlink r:id="rId76"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20 июня 2013 года № 388н «Об утверждении Порядка оказания скорой, в том числе специализированной, медицинской помощи».</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если в ходе оказания экстренной медицинской помощи имеется подозрение на злокачественное новообразование и(или)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После оказания экстренной медицинской помощи организационно-методический отдел ГБУЗ ЛООД уведомляется о случае онкологического заболевания (с добровольного информированного согласия больного) путем оформления формы № 027-1/у (Выписка из медицинской карты стационарного больного злокачественным новообразованием), формы № 090/у (Извещение о больном с впервые в жизни установленным диагнозом злокачественного новообразования) и формы № 027-2/у (Протокол на случай выявления у больного запущенной формы злокачественного новообразования).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Проведение лекарственной терапии онкологическим и гематологическим больным (далее - химиотерапия) может осуществляться в виде первичной медико-санитарной помощи в условиях дневных стационаров поликлиник медицинских организаций, расположенных в муниципальных районах, по профилю "терапия" (далее - ДСП).</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Отбор и обследование пациентов для определения показаний для проведения химиотерапии в ДСП осуществляется врачами-специалистами онкологами и гематологами ГБУЗ ЛООД и ГБУЗ ЛОКБ (далее - врачи-специалисты).</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Первый (начальный) курс (первое введение) химиотерапии осуществляется в условиях круглосуточного или дневного стационара ГБУЗ ЛООД или ГБУЗ ЛОКБ.</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Врачи-специалисты после проведения начального курса химиотерапии дают пациенту, которому необходимо и возможно проведение химиотерапии в условиях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Проведение химиотерапии в условиях ДСП, расположенных в муниципальных районах,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Направление пациентов в ДСП для проведения химиотерапии осуществляется врачом-терапевтом, врачом-терапевтом участковым, врачом общей практики или фельдшером, выполняющим функции врачебной должности согласно приказу Министерства здравоохранения и социального развития Российской Федерации от 23 марта 2012 года №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77" w:history="1">
        <w:r w:rsidRPr="002854C9">
          <w:rPr>
            <w:rFonts w:ascii="Times New Roman" w:hAnsi="Times New Roman" w:cs="Times New Roman"/>
            <w:sz w:val="28"/>
            <w:szCs w:val="28"/>
          </w:rPr>
          <w:t>форма № 057/у-04</w:t>
        </w:r>
      </w:hyperlink>
      <w:r w:rsidRPr="002854C9">
        <w:rPr>
          <w:rFonts w:ascii="Times New Roman" w:hAnsi="Times New Roman" w:cs="Times New Roman"/>
          <w:sz w:val="28"/>
          <w:szCs w:val="28"/>
        </w:rPr>
        <w:t>, утвержденная приказом Министерства здравоохранения и социального развития Российской Федерации от 22 ноября 2004 года № 255) на каждую госпитализацию.</w:t>
      </w:r>
    </w:p>
    <w:p w:rsidR="008A2DB0" w:rsidRPr="00C97A14" w:rsidRDefault="008A2DB0" w:rsidP="00C97A14">
      <w:pPr>
        <w:pStyle w:val="ConsPlusNormal"/>
        <w:ind w:firstLine="540"/>
        <w:jc w:val="both"/>
        <w:rPr>
          <w:rFonts w:ascii="Times New Roman" w:hAnsi="Times New Roman" w:cs="Times New Roman"/>
          <w:sz w:val="28"/>
          <w:szCs w:val="28"/>
        </w:rPr>
      </w:pPr>
      <w:r w:rsidRPr="00C97A14">
        <w:rPr>
          <w:rFonts w:ascii="Times New Roman" w:hAnsi="Times New Roman" w:cs="Times New Roman"/>
          <w:sz w:val="28"/>
          <w:szCs w:val="28"/>
        </w:rPr>
        <w:t>Порядок направления и госпитализации в дневной стационар поликлиники для проведения химиотерапии, условия выписки или перевода утверждаются главными врачами соответствующих медицинских организаций, расположенных в муниципальных районах.</w:t>
      </w:r>
    </w:p>
    <w:p w:rsidR="008A2DB0" w:rsidRPr="00C97A14" w:rsidRDefault="008A2DB0" w:rsidP="00C97A14">
      <w:pPr>
        <w:pStyle w:val="ConsPlusNormal"/>
        <w:ind w:firstLine="540"/>
        <w:jc w:val="both"/>
        <w:rPr>
          <w:rFonts w:ascii="Times New Roman" w:hAnsi="Times New Roman" w:cs="Times New Roman"/>
          <w:sz w:val="28"/>
          <w:szCs w:val="28"/>
        </w:rPr>
      </w:pPr>
      <w:r w:rsidRPr="00C97A14">
        <w:rPr>
          <w:rFonts w:ascii="Times New Roman" w:hAnsi="Times New Roman" w:cs="Times New Roman"/>
          <w:sz w:val="28"/>
          <w:szCs w:val="28"/>
        </w:rPr>
        <w:t xml:space="preserve">На пациента при каждой госпитализации заводится медицинская карта стационарного больного по </w:t>
      </w:r>
      <w:hyperlink r:id="rId78" w:history="1">
        <w:r w:rsidRPr="00C97A14">
          <w:rPr>
            <w:rFonts w:ascii="Times New Roman" w:hAnsi="Times New Roman" w:cs="Times New Roman"/>
            <w:sz w:val="28"/>
            <w:szCs w:val="28"/>
          </w:rPr>
          <w:t>форме № 003/у</w:t>
        </w:r>
      </w:hyperlink>
      <w:r w:rsidRPr="00C97A14">
        <w:rPr>
          <w:rFonts w:ascii="Times New Roman" w:hAnsi="Times New Roman" w:cs="Times New Roman"/>
          <w:sz w:val="28"/>
          <w:szCs w:val="28"/>
        </w:rPr>
        <w:t xml:space="preserve">, утвержденной приказом Министерства здравоохранения СССР от 4 октября 1980 года № 1030, а также статистическая карта выбывшего из стационара по </w:t>
      </w:r>
      <w:hyperlink r:id="rId79" w:history="1">
        <w:r w:rsidRPr="00C97A14">
          <w:rPr>
            <w:rFonts w:ascii="Times New Roman" w:hAnsi="Times New Roman" w:cs="Times New Roman"/>
            <w:sz w:val="28"/>
            <w:szCs w:val="28"/>
          </w:rPr>
          <w:t>форме № 066/у-02</w:t>
        </w:r>
      </w:hyperlink>
      <w:r w:rsidRPr="00C97A14">
        <w:rPr>
          <w:rFonts w:ascii="Times New Roman" w:hAnsi="Times New Roman" w:cs="Times New Roman"/>
          <w:sz w:val="28"/>
          <w:szCs w:val="28"/>
        </w:rPr>
        <w:t xml:space="preserve">, утвержденной приказом Министерства здравоохранения Российской Федерации от 30 декабря 2002 года </w:t>
      </w:r>
      <w:r w:rsidR="00842D97" w:rsidRPr="00842D97">
        <w:rPr>
          <w:rFonts w:ascii="Times New Roman" w:hAnsi="Times New Roman" w:cs="Times New Roman"/>
          <w:sz w:val="28"/>
          <w:szCs w:val="28"/>
        </w:rPr>
        <w:br/>
      </w:r>
      <w:r w:rsidRPr="00C97A14">
        <w:rPr>
          <w:rFonts w:ascii="Times New Roman" w:hAnsi="Times New Roman" w:cs="Times New Roman"/>
          <w:sz w:val="28"/>
          <w:szCs w:val="28"/>
        </w:rPr>
        <w:t>№ 413.</w:t>
      </w:r>
    </w:p>
    <w:p w:rsidR="008A2DB0" w:rsidRPr="002854C9" w:rsidRDefault="008A2DB0" w:rsidP="00D22C61">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8A2DB0" w:rsidRPr="002854C9" w:rsidRDefault="008A2DB0">
      <w:pPr>
        <w:pStyle w:val="ConsPlusNormal"/>
        <w:jc w:val="center"/>
        <w:outlineLvl w:val="3"/>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7</w:t>
      </w:r>
      <w:r w:rsidRPr="002854C9">
        <w:rPr>
          <w:rFonts w:ascii="Times New Roman" w:hAnsi="Times New Roman" w:cs="Times New Roman"/>
          <w:sz w:val="28"/>
          <w:szCs w:val="28"/>
        </w:rPr>
        <w:t>.1. Условия оказания медицинской помощи больным</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с онкологическими и предопухолевыми заболеваниями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ГБУЗ ЛООД</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ГБУЗ ЛООД осуществляет следующие функции: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Врачи-онкологи поликлинического отделения ГБУЗ ЛООД ведут консультативный прием на базе следующих специализированных кабинетов:</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хирургический,</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маммологический,</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гинекологический,</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урологический,</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опухолей головы и шеи,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химиотерапевтический.</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 базе поликлинического отделения организована и работает постоянно действующая врачебная комиссия, функциями которой являются: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выработка тактики ведения пациентов с онкологическими заболеваниями;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отбор больных для оказания высокотехнологичной медицинской помощи;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назначение и выписка льготных лекарственных препаратов.</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состав ГБУЗ ЛООД входит химиотерапевтическое отделение дневного стационара.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Отбор и обследование пациентов для определения показаний по оказанию медицинской помощи в дневном стационаре ГБУЗ ЛООД по профилю «онкология» с проведением химиотерапии осуществляется поликлиническим или стационарным отделениями ГБУЗ ЛООД.</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Проведение химиотерапии в условиях дневного стационара осуществляется на базе больничного комплекса ГБУЗ ЛООД, расположенного в поселке Кузьмоловский Всеволожского муниципального района, и подразумевает курсовое лечение (повторные госпитализации в дневной стационар, связанные с очередным курсом лечения).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Направление пациентов в дневной стационар для проведения химиотерапии осуществляется ГБУЗ ЛООД с выдачей направления на госпитализацию, восстановительное лечение, обследование, консультацию по </w:t>
      </w:r>
      <w:hyperlink r:id="rId80" w:history="1">
        <w:r w:rsidRPr="002854C9">
          <w:rPr>
            <w:rFonts w:ascii="Times New Roman" w:hAnsi="Times New Roman" w:cs="Times New Roman"/>
            <w:sz w:val="28"/>
            <w:szCs w:val="28"/>
          </w:rPr>
          <w:t>форме № 057/у-04</w:t>
        </w:r>
      </w:hyperlink>
      <w:r w:rsidRPr="002854C9">
        <w:rPr>
          <w:rFonts w:ascii="Times New Roman" w:hAnsi="Times New Roman" w:cs="Times New Roman"/>
          <w:sz w:val="28"/>
          <w:szCs w:val="28"/>
        </w:rPr>
        <w:t>, утвержденной приказом Министерства здравоохранения и социального развития Российской Федерации от 22 ноября 2004 года № 255, на каждую госпитализацию. В направлении указываются количество и сроки проведения сеансов химиотерапии, курс химиотерапии.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Порядок направления и госпитализации в дневной стационар, условия выписки или перевода утверждаются главным врачом ГБУЗ ЛООД.</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На пациента при каждой госпитализации (на каждый курс химиотерапии) заводится медицинская карта стационарного больного по </w:t>
      </w:r>
      <w:hyperlink r:id="rId81" w:history="1">
        <w:r w:rsidRPr="002854C9">
          <w:rPr>
            <w:rFonts w:ascii="Times New Roman" w:hAnsi="Times New Roman" w:cs="Times New Roman"/>
            <w:sz w:val="28"/>
            <w:szCs w:val="28"/>
          </w:rPr>
          <w:t>форме № 003/у</w:t>
        </w:r>
      </w:hyperlink>
      <w:r w:rsidRPr="002854C9">
        <w:rPr>
          <w:rFonts w:ascii="Times New Roman" w:hAnsi="Times New Roman" w:cs="Times New Roman"/>
          <w:sz w:val="28"/>
          <w:szCs w:val="28"/>
        </w:rPr>
        <w:t xml:space="preserve">, утвержденной приказом Министерства здравоохранения СССР от 4 октября 1980 года № 1030, а также статистическая карта выбывшего из стационара по </w:t>
      </w:r>
      <w:hyperlink r:id="rId82" w:history="1">
        <w:r w:rsidRPr="002854C9">
          <w:rPr>
            <w:rFonts w:ascii="Times New Roman" w:hAnsi="Times New Roman" w:cs="Times New Roman"/>
            <w:sz w:val="28"/>
            <w:szCs w:val="28"/>
          </w:rPr>
          <w:t>форме № 066/у-02</w:t>
        </w:r>
      </w:hyperlink>
      <w:r w:rsidRPr="002854C9">
        <w:rPr>
          <w:rFonts w:ascii="Times New Roman" w:hAnsi="Times New Roman" w:cs="Times New Roman"/>
          <w:sz w:val="28"/>
          <w:szCs w:val="28"/>
        </w:rPr>
        <w:t>, утвержденной приказом Министерства здравоохранения Российской Федерации от 31 декабря 2002 года № 413.</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 базе ГБУЗ ЛООД работают следующие диагностические подразделения:</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рентгенодиагностические кабинеты;</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кабинет компьютерной томографии;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кабинеты ультразвуковой диагностики;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отделение внутрипросветной эндоскопической диагностики;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клинико-диагностическая лаборатория.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Цитологические и гистологические исследования проводятся специалистами ГБУЗ «Ленинградское областное патолого-анатомическое бюро».</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Диагностические подразделения осуществляют исследования амбулаторным и стационарным пациентам ГБУЗ ЛООД.</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Лучевое лечение осуществляется на базе рентгенотерапевтического кабинета в амбулаторном и стационарном режимах.</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состав стационара ГБУЗ ЛООД входят:</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отделения анестезиологии-реанимации;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операционные блоки;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кабинет рентгенохирургических методов диагностики и лечения;</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отделение противоопухолевой лекарственной терапии;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3"/>
        <w:rPr>
          <w:rFonts w:ascii="Times New Roman" w:hAnsi="Times New Roman" w:cs="Times New Roman"/>
          <w:sz w:val="28"/>
          <w:szCs w:val="28"/>
        </w:rPr>
      </w:pPr>
      <w:r w:rsidRPr="002854C9">
        <w:rPr>
          <w:rFonts w:ascii="Times New Roman" w:hAnsi="Times New Roman" w:cs="Times New Roman"/>
          <w:sz w:val="28"/>
          <w:szCs w:val="28"/>
        </w:rPr>
        <w:t>1</w:t>
      </w:r>
      <w:r>
        <w:rPr>
          <w:rFonts w:ascii="Times New Roman" w:hAnsi="Times New Roman" w:cs="Times New Roman"/>
          <w:sz w:val="28"/>
          <w:szCs w:val="28"/>
        </w:rPr>
        <w:t>7</w:t>
      </w:r>
      <w:r w:rsidRPr="002854C9">
        <w:rPr>
          <w:rFonts w:ascii="Times New Roman" w:hAnsi="Times New Roman" w:cs="Times New Roman"/>
          <w:sz w:val="28"/>
          <w:szCs w:val="28"/>
        </w:rPr>
        <w:t>.2. Условия оказания медицинской помощи больным</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с онкологическими и предопухолевыми заболеваниями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ГБУЗ ЛОКБ</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ГБУЗ ЛОКБ осуществляет следующие функции: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w:t>
      </w:r>
    </w:p>
    <w:p w:rsidR="00842D97" w:rsidRPr="00AB1CA8" w:rsidRDefault="00842D97" w:rsidP="0025196D">
      <w:pPr>
        <w:pStyle w:val="ConsPlusNormal"/>
        <w:ind w:firstLine="540"/>
        <w:jc w:val="both"/>
        <w:rPr>
          <w:rFonts w:ascii="Times New Roman" w:hAnsi="Times New Roman" w:cs="Times New Roman"/>
          <w:sz w:val="28"/>
          <w:szCs w:val="28"/>
        </w:rPr>
      </w:pP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структуре ГБУЗ ЛОКБ функционируют кабинеты и отделения, оказывающие медицинскую помощь онкологическим больным:</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 кабинеты врачей в составе консультативной поликлиники: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врача-уролога</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,врача-нейрохирурга,</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врача челюстно-лицевого хирурга,</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врача-колопроктолога,</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врача торакального хирурга,врача-радиолога,врача-оториноларинголога,врача-офтальмолога,врача акушера-гинеколога;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2) диагностические отделения (лучевой, внутрипросветной эндоскопической диагностики), клинико-диагностическая лаборатория.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Цитологические и гистологические исследования проводятся на базе Государственного казенного учреждения здравоохранения Ленинградское областное «Патолого-анатомическое бюро Комитета по здравоохранению Ленинградской области»;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3) специализированные отделения терапевтического профиля: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радиологическое отделение (для лечения онкологических больных, в том числе с применением химиотерапии),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онкогематологическое отделение № 1 с применением химиотерапии,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онкогематологическое отделение № 2 с применением высокодозной химиотерапии;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4) специализированные онкологические отделения хирургических методов лечения: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онкологическое отделение №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онкологическое отделение №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онкологическое отделение №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5) отделения хирургического профиля: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6) другие лечебные отделения:</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операционный блок,</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отделение анестезиологии и реанимации,</w:t>
      </w:r>
      <w:r w:rsidR="009A227B">
        <w:rPr>
          <w:rFonts w:ascii="Times New Roman" w:hAnsi="Times New Roman" w:cs="Times New Roman"/>
          <w:sz w:val="28"/>
          <w:szCs w:val="28"/>
        </w:rPr>
        <w:t xml:space="preserve"> </w:t>
      </w:r>
      <w:r w:rsidRPr="002854C9">
        <w:rPr>
          <w:rFonts w:ascii="Times New Roman" w:hAnsi="Times New Roman" w:cs="Times New Roman"/>
          <w:sz w:val="28"/>
          <w:szCs w:val="28"/>
        </w:rPr>
        <w:t>отделение реанимации и интенсивной терапии.</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rsidP="00842D97">
      <w:pPr>
        <w:jc w:val="right"/>
        <w:rPr>
          <w:rFonts w:ascii="Times New Roman" w:hAnsi="Times New Roman" w:cs="Times New Roman"/>
          <w:sz w:val="28"/>
          <w:szCs w:val="28"/>
        </w:rPr>
      </w:pPr>
      <w:r w:rsidRPr="002854C9">
        <w:rPr>
          <w:rFonts w:ascii="Times New Roman" w:hAnsi="Times New Roman" w:cs="Times New Roman"/>
        </w:rPr>
        <w:br w:type="page"/>
      </w:r>
      <w:r w:rsidRPr="002854C9">
        <w:rPr>
          <w:rFonts w:ascii="Times New Roman" w:hAnsi="Times New Roman" w:cs="Times New Roman"/>
          <w:sz w:val="28"/>
          <w:szCs w:val="28"/>
        </w:rPr>
        <w:t>Приложение 2</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8" w:name="P928"/>
      <w:bookmarkEnd w:id="8"/>
      <w:r w:rsidRPr="002854C9">
        <w:rPr>
          <w:rFonts w:ascii="Times New Roman" w:hAnsi="Times New Roman" w:cs="Times New Roman"/>
          <w:sz w:val="28"/>
          <w:szCs w:val="28"/>
        </w:rPr>
        <w:t>УСЛОВИЯ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РЕАЛИЗАЦИИ УСТАНОВЛЕННОГО ЗАКОНОДАТЕЛЬСТВОМ РОССИЙСКОЙ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ФЕДЕРАЦИИ ПРАВА НА ВЫБОР ВРАЧА, В ТОМ ЧИСЛЕ ВРАЧА ОБЩЕЙ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ПРАКТИКИ (СЕМЕЙНОГО ВРАЧА) И ЛЕЧАЩЕГО ВРАЧА</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(С УЧЕТОМ СОГЛАСИЯ ВРАЧА)</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2018 год и на плановый период 2019 и 2020 годов гражданин имеет право на выбор врача с учетом согласия врача в соответствии со </w:t>
      </w:r>
      <w:hyperlink r:id="rId83" w:history="1">
        <w:r w:rsidRPr="002854C9">
          <w:rPr>
            <w:rFonts w:ascii="Times New Roman" w:hAnsi="Times New Roman" w:cs="Times New Roman"/>
            <w:sz w:val="28"/>
            <w:szCs w:val="28"/>
          </w:rPr>
          <w:t>статьей 21</w:t>
        </w:r>
      </w:hyperlink>
      <w:r w:rsidRPr="002854C9">
        <w:rPr>
          <w:rFonts w:ascii="Times New Roman" w:hAnsi="Times New Roman" w:cs="Times New Roman"/>
          <w:sz w:val="28"/>
          <w:szCs w:val="28"/>
        </w:rPr>
        <w:t xml:space="preserve"> Федерального закона от 21 ноября 2011 года № 323-ФЗ «Об основах охраны здоровья граждан в Российской Федерации».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84"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выборе врача, а также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842D97" w:rsidRPr="00AB1CA8" w:rsidRDefault="00842D97" w:rsidP="0025196D">
      <w:pPr>
        <w:pStyle w:val="ConsPlusNormal"/>
        <w:ind w:firstLine="540"/>
        <w:jc w:val="both"/>
        <w:rPr>
          <w:rFonts w:ascii="Times New Roman" w:hAnsi="Times New Roman" w:cs="Times New Roman"/>
          <w:sz w:val="28"/>
          <w:szCs w:val="28"/>
        </w:rPr>
      </w:pP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Возложение функций лечащего врача на врача соответствующей специальности осуществляется с учетом его согласия.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w:t>
      </w:r>
      <w:hyperlink r:id="rId85" w:history="1">
        <w:r w:rsidRPr="002854C9">
          <w:rPr>
            <w:rFonts w:ascii="Times New Roman" w:hAnsi="Times New Roman" w:cs="Times New Roman"/>
            <w:sz w:val="28"/>
            <w:szCs w:val="28"/>
          </w:rPr>
          <w:t>статей 25</w:t>
        </w:r>
      </w:hyperlink>
      <w:r w:rsidRPr="002854C9">
        <w:rPr>
          <w:rFonts w:ascii="Times New Roman" w:hAnsi="Times New Roman" w:cs="Times New Roman"/>
          <w:sz w:val="28"/>
          <w:szCs w:val="28"/>
        </w:rPr>
        <w:t xml:space="preserve"> и </w:t>
      </w:r>
      <w:hyperlink r:id="rId86" w:history="1">
        <w:r w:rsidRPr="002854C9">
          <w:rPr>
            <w:rFonts w:ascii="Times New Roman" w:hAnsi="Times New Roman" w:cs="Times New Roman"/>
            <w:sz w:val="28"/>
            <w:szCs w:val="28"/>
          </w:rPr>
          <w:t>26</w:t>
        </w:r>
      </w:hyperlink>
      <w:r w:rsidRPr="002854C9">
        <w:rPr>
          <w:rFonts w:ascii="Times New Roman" w:hAnsi="Times New Roman" w:cs="Times New Roman"/>
          <w:sz w:val="28"/>
          <w:szCs w:val="28"/>
        </w:rPr>
        <w:t xml:space="preserve"> Федерального закона от 21 ноября 2011 года № 323-ФЗ "Об основах охраны здоровья граждан в Российской Федерации".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3</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9" w:name="P954"/>
      <w:bookmarkEnd w:id="9"/>
      <w:r w:rsidRPr="002854C9">
        <w:rPr>
          <w:rFonts w:ascii="Times New Roman" w:hAnsi="Times New Roman" w:cs="Times New Roman"/>
          <w:sz w:val="28"/>
          <w:szCs w:val="28"/>
        </w:rPr>
        <w:t>ПОРЯДОК</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РЕАЛИЗАЦИИ УСТАНОВЛЕННОГО ЗАКОНОДАТЕЛЬСТВОМ РОССИЙСКОЙ</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ФЕДЕРАЦИИ ПРАВА ВНЕОЧЕРЕДНОГО ОКАЗАНИЯ МЕДИЦИНСКОЙ ПОМОЩИ</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 xml:space="preserve">ОТДЕЛЬНЫМ КАТЕГОРИЯМ ГРАЖДАН </w:t>
      </w:r>
      <w:r w:rsidR="00842D97" w:rsidRPr="00842D97">
        <w:rPr>
          <w:rFonts w:ascii="Times New Roman" w:hAnsi="Times New Roman" w:cs="Times New Roman"/>
          <w:sz w:val="28"/>
          <w:szCs w:val="28"/>
        </w:rPr>
        <w:br/>
      </w:r>
      <w:r w:rsidRPr="002854C9">
        <w:rPr>
          <w:rFonts w:ascii="Times New Roman" w:hAnsi="Times New Roman" w:cs="Times New Roman"/>
          <w:sz w:val="28"/>
          <w:szCs w:val="28"/>
        </w:rPr>
        <w:t>В МЕДИЦИНСКИХ ОРГАНИЗАЦИЯХ,</w:t>
      </w:r>
      <w:r w:rsidR="00842D97" w:rsidRPr="00842D97">
        <w:rPr>
          <w:rFonts w:ascii="Times New Roman" w:hAnsi="Times New Roman" w:cs="Times New Roman"/>
          <w:sz w:val="28"/>
          <w:szCs w:val="28"/>
        </w:rPr>
        <w:t xml:space="preserve"> </w:t>
      </w:r>
      <w:r w:rsidRPr="002854C9">
        <w:rPr>
          <w:rFonts w:ascii="Times New Roman" w:hAnsi="Times New Roman" w:cs="Times New Roman"/>
          <w:sz w:val="28"/>
          <w:szCs w:val="28"/>
        </w:rPr>
        <w:t>НАХОДЯЩИХСЯ НА ТЕРРИТОРИИ ЛЕНИНГРАДСКОЙ ОБЛАСТИ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2018 год и на плановый период 2019 и 2020 годов (далее - Территориальная программа) в медицинских организациях, участвующих в реализации Территориальной программы, в соответствии со </w:t>
      </w:r>
      <w:hyperlink r:id="rId87" w:history="1">
        <w:r w:rsidRPr="002854C9">
          <w:rPr>
            <w:rFonts w:ascii="Times New Roman" w:hAnsi="Times New Roman" w:cs="Times New Roman"/>
            <w:sz w:val="28"/>
            <w:szCs w:val="28"/>
          </w:rPr>
          <w:t>статьями 14</w:t>
        </w:r>
      </w:hyperlink>
      <w:r w:rsidRPr="002854C9">
        <w:rPr>
          <w:rFonts w:ascii="Times New Roman" w:hAnsi="Times New Roman" w:cs="Times New Roman"/>
          <w:sz w:val="28"/>
          <w:szCs w:val="28"/>
        </w:rPr>
        <w:t xml:space="preserve"> - </w:t>
      </w:r>
      <w:hyperlink r:id="rId88" w:history="1">
        <w:r w:rsidRPr="002854C9">
          <w:rPr>
            <w:rFonts w:ascii="Times New Roman" w:hAnsi="Times New Roman" w:cs="Times New Roman"/>
            <w:sz w:val="28"/>
            <w:szCs w:val="28"/>
          </w:rPr>
          <w:t>19</w:t>
        </w:r>
      </w:hyperlink>
      <w:r w:rsidRPr="002854C9">
        <w:rPr>
          <w:rFonts w:ascii="Times New Roman" w:hAnsi="Times New Roman" w:cs="Times New Roman"/>
          <w:sz w:val="28"/>
          <w:szCs w:val="28"/>
        </w:rPr>
        <w:t xml:space="preserve"> и </w:t>
      </w:r>
      <w:hyperlink r:id="rId89" w:history="1">
        <w:r w:rsidRPr="002854C9">
          <w:rPr>
            <w:rFonts w:ascii="Times New Roman" w:hAnsi="Times New Roman" w:cs="Times New Roman"/>
            <w:sz w:val="28"/>
            <w:szCs w:val="28"/>
          </w:rPr>
          <w:t>21</w:t>
        </w:r>
      </w:hyperlink>
      <w:r w:rsidRPr="002854C9">
        <w:rPr>
          <w:rFonts w:ascii="Times New Roman" w:hAnsi="Times New Roman" w:cs="Times New Roman"/>
          <w:sz w:val="28"/>
          <w:szCs w:val="28"/>
        </w:rPr>
        <w:t xml:space="preserve"> Федерального закона от 12 января 1995 года № 5-ФЗ «О ветеранах» имеют:</w:t>
      </w:r>
    </w:p>
    <w:p w:rsidR="008A2DB0" w:rsidRPr="002854C9" w:rsidRDefault="008A2DB0" w:rsidP="0025196D">
      <w:pPr>
        <w:pStyle w:val="ConsPlusNormal"/>
        <w:ind w:firstLine="540"/>
        <w:jc w:val="both"/>
        <w:rPr>
          <w:rFonts w:ascii="Times New Roman" w:hAnsi="Times New Roman" w:cs="Times New Roman"/>
          <w:sz w:val="28"/>
          <w:szCs w:val="28"/>
        </w:rPr>
      </w:pPr>
      <w:bookmarkStart w:id="10" w:name="P961"/>
      <w:bookmarkEnd w:id="10"/>
      <w:r w:rsidRPr="002854C9">
        <w:rPr>
          <w:rFonts w:ascii="Times New Roman" w:hAnsi="Times New Roman" w:cs="Times New Roman"/>
          <w:sz w:val="28"/>
          <w:szCs w:val="28"/>
        </w:rPr>
        <w:t>1) инвалиды войны;</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2) участники Великой Отечественной войны из числа лиц, указанных в </w:t>
      </w:r>
      <w:hyperlink r:id="rId90" w:history="1">
        <w:r w:rsidRPr="002854C9">
          <w:rPr>
            <w:rFonts w:ascii="Times New Roman" w:hAnsi="Times New Roman" w:cs="Times New Roman"/>
            <w:sz w:val="28"/>
            <w:szCs w:val="28"/>
          </w:rPr>
          <w:t>подпунктах "а"</w:t>
        </w:r>
      </w:hyperlink>
      <w:r w:rsidRPr="002854C9">
        <w:rPr>
          <w:rFonts w:ascii="Times New Roman" w:hAnsi="Times New Roman" w:cs="Times New Roman"/>
          <w:sz w:val="28"/>
          <w:szCs w:val="28"/>
        </w:rPr>
        <w:t xml:space="preserve"> - </w:t>
      </w:r>
      <w:hyperlink r:id="rId91" w:history="1">
        <w:r w:rsidRPr="002854C9">
          <w:rPr>
            <w:rFonts w:ascii="Times New Roman" w:hAnsi="Times New Roman" w:cs="Times New Roman"/>
            <w:sz w:val="28"/>
            <w:szCs w:val="28"/>
          </w:rPr>
          <w:t>"ж"</w:t>
        </w:r>
      </w:hyperlink>
      <w:r w:rsidRPr="002854C9">
        <w:rPr>
          <w:rFonts w:ascii="Times New Roman" w:hAnsi="Times New Roman" w:cs="Times New Roman"/>
          <w:sz w:val="28"/>
          <w:szCs w:val="28"/>
        </w:rPr>
        <w:t xml:space="preserve">, </w:t>
      </w:r>
      <w:hyperlink r:id="rId92" w:history="1">
        <w:r w:rsidRPr="002854C9">
          <w:rPr>
            <w:rFonts w:ascii="Times New Roman" w:hAnsi="Times New Roman" w:cs="Times New Roman"/>
            <w:sz w:val="28"/>
            <w:szCs w:val="28"/>
          </w:rPr>
          <w:t>"и" подпункта 1 пункта 1 статьи 2</w:t>
        </w:r>
      </w:hyperlink>
      <w:r w:rsidRPr="002854C9">
        <w:rPr>
          <w:rFonts w:ascii="Times New Roman" w:hAnsi="Times New Roman" w:cs="Times New Roman"/>
          <w:sz w:val="28"/>
          <w:szCs w:val="28"/>
        </w:rPr>
        <w:t xml:space="preserve"> Федерального закона от 12 января 1995 года № 5-ФЗ "О ветеранах":</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3) ветераны боевых действий из числа лиц, указанных в </w:t>
      </w:r>
      <w:hyperlink r:id="rId93" w:history="1">
        <w:r w:rsidRPr="002854C9">
          <w:rPr>
            <w:rFonts w:ascii="Times New Roman" w:hAnsi="Times New Roman" w:cs="Times New Roman"/>
            <w:sz w:val="28"/>
            <w:szCs w:val="28"/>
          </w:rPr>
          <w:t>подпунктах 1</w:t>
        </w:r>
      </w:hyperlink>
      <w:r w:rsidRPr="002854C9">
        <w:rPr>
          <w:rFonts w:ascii="Times New Roman" w:hAnsi="Times New Roman" w:cs="Times New Roman"/>
          <w:sz w:val="28"/>
          <w:szCs w:val="28"/>
        </w:rPr>
        <w:t xml:space="preserve"> - </w:t>
      </w:r>
      <w:hyperlink r:id="rId94" w:history="1">
        <w:r w:rsidRPr="002854C9">
          <w:rPr>
            <w:rFonts w:ascii="Times New Roman" w:hAnsi="Times New Roman" w:cs="Times New Roman"/>
            <w:sz w:val="28"/>
            <w:szCs w:val="28"/>
          </w:rPr>
          <w:t xml:space="preserve">4 </w:t>
        </w:r>
        <w:r w:rsidR="00842D97" w:rsidRPr="00842D97">
          <w:rPr>
            <w:rFonts w:ascii="Times New Roman" w:hAnsi="Times New Roman" w:cs="Times New Roman"/>
            <w:sz w:val="28"/>
            <w:szCs w:val="28"/>
          </w:rPr>
          <w:br/>
        </w:r>
        <w:r w:rsidRPr="002854C9">
          <w:rPr>
            <w:rFonts w:ascii="Times New Roman" w:hAnsi="Times New Roman" w:cs="Times New Roman"/>
            <w:sz w:val="28"/>
            <w:szCs w:val="28"/>
          </w:rPr>
          <w:t>пункта 1 статьи 3</w:t>
        </w:r>
      </w:hyperlink>
      <w:r w:rsidRPr="002854C9">
        <w:rPr>
          <w:rFonts w:ascii="Times New Roman" w:hAnsi="Times New Roman" w:cs="Times New Roman"/>
          <w:sz w:val="28"/>
          <w:szCs w:val="28"/>
        </w:rPr>
        <w:t xml:space="preserve"> Федерального закона от 12 января 1995 года № 5-ФЗ "О ветеранах":</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w:t>
      </w:r>
      <w:r w:rsidR="00842D97" w:rsidRPr="00842D97">
        <w:rPr>
          <w:rFonts w:ascii="Times New Roman" w:hAnsi="Times New Roman" w:cs="Times New Roman"/>
          <w:sz w:val="28"/>
          <w:szCs w:val="28"/>
        </w:rPr>
        <w:br/>
      </w:r>
      <w:r w:rsidRPr="002854C9">
        <w:rPr>
          <w:rFonts w:ascii="Times New Roman" w:hAnsi="Times New Roman" w:cs="Times New Roman"/>
          <w:sz w:val="28"/>
          <w:szCs w:val="28"/>
        </w:rPr>
        <w:t>с 10 мая 1945 года по 31 декабря 1957 года;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5) лица, награжденные знаком "Жителю блокадного Ленинграда";</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8) граждане, указанные в </w:t>
      </w:r>
      <w:hyperlink r:id="rId95" w:history="1">
        <w:r w:rsidRPr="002854C9">
          <w:rPr>
            <w:rFonts w:ascii="Times New Roman" w:hAnsi="Times New Roman" w:cs="Times New Roman"/>
            <w:sz w:val="28"/>
            <w:szCs w:val="28"/>
          </w:rPr>
          <w:t>пунктах 1</w:t>
        </w:r>
      </w:hyperlink>
      <w:r w:rsidRPr="002854C9">
        <w:rPr>
          <w:rFonts w:ascii="Times New Roman" w:hAnsi="Times New Roman" w:cs="Times New Roman"/>
          <w:sz w:val="28"/>
          <w:szCs w:val="28"/>
        </w:rPr>
        <w:t xml:space="preserve"> - </w:t>
      </w:r>
      <w:hyperlink r:id="rId96" w:history="1">
        <w:r w:rsidRPr="002854C9">
          <w:rPr>
            <w:rFonts w:ascii="Times New Roman" w:hAnsi="Times New Roman" w:cs="Times New Roman"/>
            <w:sz w:val="28"/>
            <w:szCs w:val="28"/>
          </w:rPr>
          <w:t>6 статьи 13</w:t>
        </w:r>
      </w:hyperlink>
      <w:r w:rsidRPr="002854C9">
        <w:rPr>
          <w:rFonts w:ascii="Times New Roman" w:hAnsi="Times New Roman" w:cs="Times New Roman"/>
          <w:sz w:val="28"/>
          <w:szCs w:val="28"/>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8A2DB0" w:rsidRPr="002854C9" w:rsidRDefault="008A2DB0" w:rsidP="0025196D">
      <w:pPr>
        <w:pStyle w:val="ConsPlusNormal"/>
        <w:jc w:val="both"/>
        <w:rPr>
          <w:rFonts w:ascii="Times New Roman" w:hAnsi="Times New Roman" w:cs="Times New Roman"/>
          <w:sz w:val="28"/>
          <w:szCs w:val="28"/>
        </w:rPr>
      </w:pPr>
      <w:r w:rsidRPr="002854C9">
        <w:rPr>
          <w:rFonts w:ascii="Times New Roman" w:hAnsi="Times New Roman" w:cs="Times New Roman"/>
          <w:sz w:val="28"/>
          <w:szCs w:val="28"/>
        </w:rPr>
        <w:t>КонсультантПлюс: примечание.</w:t>
      </w:r>
    </w:p>
    <w:p w:rsidR="008A2DB0" w:rsidRPr="002854C9" w:rsidRDefault="008A2DB0" w:rsidP="0025196D">
      <w:pPr>
        <w:pStyle w:val="ConsPlusNormal"/>
        <w:jc w:val="both"/>
        <w:rPr>
          <w:rFonts w:ascii="Times New Roman" w:hAnsi="Times New Roman" w:cs="Times New Roman"/>
          <w:sz w:val="28"/>
          <w:szCs w:val="28"/>
        </w:rPr>
      </w:pPr>
      <w:r w:rsidRPr="002854C9">
        <w:rPr>
          <w:rFonts w:ascii="Times New Roman" w:hAnsi="Times New Roman" w:cs="Times New Roman"/>
          <w:sz w:val="28"/>
          <w:szCs w:val="28"/>
        </w:rPr>
        <w:t>В официальном тексте документа, видимо, допущена опечатка: Федеральный закон "О донорстве крови и ее компонентов" принят 20.07.2012, а не 20.06.2012 и имеет номер 125-ФЗ, а не 123-ФЗ.</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9) граждане, награжденные нагрудным знаком "Почетный донор России" в соответствии со </w:t>
      </w:r>
      <w:hyperlink r:id="rId97" w:history="1">
        <w:r w:rsidRPr="002854C9">
          <w:rPr>
            <w:rFonts w:ascii="Times New Roman" w:hAnsi="Times New Roman" w:cs="Times New Roman"/>
            <w:sz w:val="28"/>
            <w:szCs w:val="28"/>
          </w:rPr>
          <w:t>статьей 23</w:t>
        </w:r>
      </w:hyperlink>
      <w:r w:rsidRPr="002854C9">
        <w:rPr>
          <w:rFonts w:ascii="Times New Roman" w:hAnsi="Times New Roman" w:cs="Times New Roman"/>
          <w:sz w:val="28"/>
          <w:szCs w:val="28"/>
        </w:rPr>
        <w:t xml:space="preserve"> Федерального закона от 20 июня 2012 года № 123-ФЗ </w:t>
      </w:r>
      <w:r w:rsidR="00842D97" w:rsidRPr="00842D97">
        <w:rPr>
          <w:rFonts w:ascii="Times New Roman" w:hAnsi="Times New Roman" w:cs="Times New Roman"/>
          <w:sz w:val="28"/>
          <w:szCs w:val="28"/>
        </w:rPr>
        <w:br/>
      </w:r>
      <w:r w:rsidRPr="002854C9">
        <w:rPr>
          <w:rFonts w:ascii="Times New Roman" w:hAnsi="Times New Roman" w:cs="Times New Roman"/>
          <w:sz w:val="28"/>
          <w:szCs w:val="28"/>
        </w:rPr>
        <w:t>"О донорстве крови и ее компонентов";</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10) дети, страдающие инсулинзависимым сахарным диабетом.</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961" w:history="1">
        <w:r w:rsidRPr="002854C9">
          <w:rPr>
            <w:rFonts w:ascii="Times New Roman" w:hAnsi="Times New Roman" w:cs="Times New Roman"/>
            <w:sz w:val="28"/>
            <w:szCs w:val="28"/>
          </w:rPr>
          <w:t>пункте 1</w:t>
        </w:r>
      </w:hyperlink>
      <w:r w:rsidRPr="002854C9">
        <w:rPr>
          <w:rFonts w:ascii="Times New Roman" w:hAnsi="Times New Roman" w:cs="Times New Roman"/>
          <w:sz w:val="28"/>
          <w:szCs w:val="28"/>
        </w:rPr>
        <w:t xml:space="preserve"> настоящего Порядка, оказывается в медицинских организациях в день обращения вне очереди при наличии медицинских показаний.</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98"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2012 года №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961" w:history="1">
        <w:r w:rsidRPr="002854C9">
          <w:rPr>
            <w:rFonts w:ascii="Times New Roman" w:hAnsi="Times New Roman" w:cs="Times New Roman"/>
            <w:sz w:val="28"/>
            <w:szCs w:val="28"/>
          </w:rPr>
          <w:t>пункте 1</w:t>
        </w:r>
      </w:hyperlink>
      <w:r w:rsidRPr="002854C9">
        <w:rPr>
          <w:rFonts w:ascii="Times New Roman" w:hAnsi="Times New Roman" w:cs="Times New Roman"/>
          <w:sz w:val="28"/>
          <w:szCs w:val="28"/>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961" w:history="1">
        <w:r w:rsidRPr="002854C9">
          <w:rPr>
            <w:rFonts w:ascii="Times New Roman" w:hAnsi="Times New Roman" w:cs="Times New Roman"/>
            <w:sz w:val="28"/>
            <w:szCs w:val="28"/>
          </w:rPr>
          <w:t>пункте 1</w:t>
        </w:r>
      </w:hyperlink>
      <w:r w:rsidRPr="002854C9">
        <w:rPr>
          <w:rFonts w:ascii="Times New Roman" w:hAnsi="Times New Roman" w:cs="Times New Roman"/>
          <w:sz w:val="28"/>
          <w:szCs w:val="28"/>
        </w:rPr>
        <w:t xml:space="preserve"> настоящего Порядка, и динамическое наблюдение за состоянием их здоровья.</w:t>
      </w:r>
    </w:p>
    <w:p w:rsidR="008A2DB0" w:rsidRPr="002854C9" w:rsidRDefault="008A2DB0" w:rsidP="0025196D">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2018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sz w:val="28"/>
          <w:szCs w:val="28"/>
          <w:lang w:eastAsia="ru-RU"/>
        </w:rPr>
      </w:pPr>
      <w:r w:rsidRPr="002854C9">
        <w:rPr>
          <w:rFonts w:ascii="Times New Roman" w:hAnsi="Times New Roman" w:cs="Times New Roman"/>
          <w:sz w:val="28"/>
          <w:szCs w:val="28"/>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4</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11" w:name="P998"/>
      <w:bookmarkEnd w:id="11"/>
      <w:r w:rsidRPr="002854C9">
        <w:rPr>
          <w:rFonts w:ascii="Times New Roman" w:hAnsi="Times New Roman" w:cs="Times New Roman"/>
          <w:sz w:val="28"/>
          <w:szCs w:val="28"/>
        </w:rPr>
        <w:t>ПЕРЕЧЕНЬ</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ГРУПП НАСЕЛЕНИЯ И КАТЕГОРИЙ ЗАБОЛЕВАНИЙ, ПРИ АМБУЛАТОРНОМ</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ЛЕЧЕНИИ КОТОРЫХ ЛЕКАРСТВЕННЫЕ ПРЕПАРАТЫ, МЕДИЦИНСКИЕ</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ИЗДЕЛИЯ, СПЕЦИАЛИЗИРОВАННЫЕ ПРОДУКТЫ ЛЕЧЕБНОГО ПИТАНИЯ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ОТПУСКАЮТСЯ ПО РЕЦЕПТАМ ВРАЧЕЙ БЕСПЛАТНО ЗА СЧЕТ СРЕДСТВ</w:t>
      </w:r>
    </w:p>
    <w:p w:rsidR="008A2DB0" w:rsidRDefault="008A2DB0" w:rsidP="00B2788A">
      <w:pPr>
        <w:pStyle w:val="ConsPlusNormal"/>
        <w:jc w:val="center"/>
        <w:rPr>
          <w:rFonts w:ascii="Times New Roman" w:hAnsi="Times New Roman" w:cs="Times New Roman"/>
          <w:sz w:val="28"/>
          <w:szCs w:val="28"/>
          <w:lang w:val="en-US"/>
        </w:rPr>
      </w:pPr>
      <w:r w:rsidRPr="002854C9">
        <w:rPr>
          <w:rFonts w:ascii="Times New Roman" w:hAnsi="Times New Roman" w:cs="Times New Roman"/>
          <w:sz w:val="28"/>
          <w:szCs w:val="28"/>
        </w:rPr>
        <w:t>ОБЛАСТНОГО БЮДЖЕТА ЛЕНИНГРАДСКОЙ ОБЛАСТИ</w:t>
      </w:r>
    </w:p>
    <w:p w:rsidR="00B2788A" w:rsidRDefault="00B2788A" w:rsidP="00B2788A">
      <w:pPr>
        <w:pStyle w:val="ConsPlusNormal"/>
        <w:jc w:val="center"/>
        <w:rPr>
          <w:rFonts w:ascii="Times New Roman" w:hAnsi="Times New Roman" w:cs="Times New Roman"/>
          <w:sz w:val="28"/>
          <w:szCs w:val="28"/>
          <w:lang w:val="en-US"/>
        </w:rPr>
      </w:pPr>
    </w:p>
    <w:p w:rsidR="00B2788A" w:rsidRPr="00B2788A" w:rsidRDefault="00B2788A" w:rsidP="00B2788A">
      <w:pPr>
        <w:pStyle w:val="ConsPlusNormal"/>
        <w:jc w:val="center"/>
        <w:rPr>
          <w:rFonts w:ascii="Times New Roman" w:hAnsi="Times New Roman" w:cs="Times New Roman"/>
          <w:lang w:val="en-U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715"/>
        <w:gridCol w:w="4698"/>
      </w:tblGrid>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 п/п</w:t>
            </w:r>
          </w:p>
        </w:tc>
        <w:tc>
          <w:tcPr>
            <w:tcW w:w="4715"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 xml:space="preserve">Перечень групп населения и категорий заболеваний </w:t>
            </w:r>
            <w:hyperlink w:anchor="P1124" w:history="1">
              <w:r w:rsidRPr="00B2788A">
                <w:rPr>
                  <w:rFonts w:ascii="Times New Roman" w:hAnsi="Times New Roman" w:cs="Times New Roman"/>
                  <w:sz w:val="24"/>
                  <w:szCs w:val="24"/>
                </w:rPr>
                <w:t>&lt;*&gt;</w:t>
              </w:r>
            </w:hyperlink>
          </w:p>
        </w:tc>
        <w:tc>
          <w:tcPr>
            <w:tcW w:w="4698"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 xml:space="preserve">Наименование лекарственных средств и медицинских изделий </w:t>
            </w:r>
            <w:hyperlink w:anchor="P1125" w:history="1">
              <w:r w:rsidRPr="00B2788A">
                <w:rPr>
                  <w:rFonts w:ascii="Times New Roman" w:hAnsi="Times New Roman" w:cs="Times New Roman"/>
                  <w:sz w:val="24"/>
                  <w:szCs w:val="24"/>
                </w:rPr>
                <w:t>&lt;**&gt;</w:t>
              </w:r>
            </w:hyperlink>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w:t>
            </w:r>
          </w:p>
        </w:tc>
        <w:tc>
          <w:tcPr>
            <w:tcW w:w="4715"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w:t>
            </w:r>
          </w:p>
        </w:tc>
        <w:tc>
          <w:tcPr>
            <w:tcW w:w="4698"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w:t>
            </w:r>
          </w:p>
        </w:tc>
        <w:tc>
          <w:tcPr>
            <w:tcW w:w="4715" w:type="dxa"/>
          </w:tcPr>
          <w:p w:rsidR="00B2788A" w:rsidRPr="00AB1CA8"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 xml:space="preserve">Дети первых трех лет жизни, </w:t>
            </w:r>
          </w:p>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 также дети из многодетных семей в возрасте до шести лет</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все лекарственные средства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Детские церебральные параличи</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для лечения указанной категории заболеваний</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Гепатоцеребральная дистрофия и фенилкетонурия</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низкобелковые продукты питания, белковые гидролизаты, ферменты, психостимуляторы, витамины, биостимуляторы</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4</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Муковисцидоз</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ферменты, антибиотики</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5</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Острая перемежающаяся порфирия</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необходимые для лечения указанного заболевания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6</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СПИД, ВИЧ-инфицированные</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все лекарственные средства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7</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Онкологические заболевания</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все лекарственные средства, перевязочные средства инкурабельным онкологическим больным</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8</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Гематологические заболевания, гемобластозы, цитопения, наследственные гемопатии</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9</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Лучевая болезнь</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необходимые для лечения указанного заболевания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10</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Лепра</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все лекарственные средства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11</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Туберкулез</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противотуберкулезные препараты, гепатопротекторы</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12</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Тяжелая форма бруцеллеза</w:t>
            </w:r>
          </w:p>
        </w:tc>
        <w:tc>
          <w:tcPr>
            <w:tcW w:w="4698" w:type="dxa"/>
          </w:tcPr>
          <w:p w:rsidR="008A2DB0" w:rsidRPr="00AB1CA8"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антибиотики, анальгетики, нестероидные и стероидные противовоспалительные препараты</w:t>
            </w:r>
          </w:p>
          <w:p w:rsidR="00B2788A" w:rsidRPr="00AB1CA8" w:rsidRDefault="00B2788A" w:rsidP="00B2788A">
            <w:pPr>
              <w:pStyle w:val="ConsPlusNormal"/>
              <w:rPr>
                <w:rFonts w:ascii="Times New Roman" w:hAnsi="Times New Roman" w:cs="Times New Roman"/>
                <w:sz w:val="24"/>
                <w:szCs w:val="24"/>
              </w:rPr>
            </w:pP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13</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Системные хронические тяжелые заболевания кожи</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для лечения указанных заболеваний</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14</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Бронхиальная астма</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для лечения указанного заболевания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15</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Ревматизм и ревматоидный артрит, системная (острая) красная волчанка, болезнь Бехтерева</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16</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Неспецифический язвенный колит, болезнь Крона</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аминосалициловая кислота и аналогичные препараты</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17</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Инфаркт миокарда (первые шесть месяцев)</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необходимые для лечения указанного заболевания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18</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Состояние после коронарного стентирования (первые шесть месяцев)</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клопидогрел</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19</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Состояние после операции по протезированию клапанов сердца</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антикоагулянты</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20</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Пересадка органов и тканей</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21</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Диабет</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все лекарственные средства, инсулиновые шприцы, инъекторы, иглы к ним, средства диагностики</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22</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Гипофизарный нанизм, Синдром Шерешевского-Тернера</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анаболические стероиды, соматотропный гормон, половые гормоны, инсулин, тиреоидные препараты, поливитамины</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23</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Акромегалия</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октреотид</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24</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Рассеянный склероз</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необходимые для лечения указанного заболевания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25</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Миастения</w:t>
            </w:r>
          </w:p>
        </w:tc>
        <w:tc>
          <w:tcPr>
            <w:tcW w:w="4698" w:type="dxa"/>
          </w:tcPr>
          <w:p w:rsidR="008A2DB0" w:rsidRDefault="008A2DB0" w:rsidP="00B2788A">
            <w:pPr>
              <w:pStyle w:val="ConsPlusNormal"/>
              <w:rPr>
                <w:rFonts w:ascii="Times New Roman" w:hAnsi="Times New Roman" w:cs="Times New Roman"/>
                <w:sz w:val="24"/>
                <w:szCs w:val="24"/>
                <w:lang w:val="en-US"/>
              </w:rPr>
            </w:pPr>
            <w:r w:rsidRPr="00B2788A">
              <w:rPr>
                <w:rFonts w:ascii="Times New Roman" w:hAnsi="Times New Roman" w:cs="Times New Roman"/>
                <w:sz w:val="24"/>
                <w:szCs w:val="24"/>
              </w:rPr>
              <w:t>антихолинэстеразные лекарственные средства, стероидные гормоны</w:t>
            </w:r>
          </w:p>
          <w:p w:rsidR="00B2788A" w:rsidRPr="00B2788A" w:rsidRDefault="00B2788A" w:rsidP="00B2788A">
            <w:pPr>
              <w:pStyle w:val="ConsPlusNormal"/>
              <w:rPr>
                <w:rFonts w:ascii="Times New Roman" w:hAnsi="Times New Roman" w:cs="Times New Roman"/>
                <w:sz w:val="24"/>
                <w:szCs w:val="24"/>
                <w:lang w:val="en-US"/>
              </w:rPr>
            </w:pP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26</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Миопатия</w:t>
            </w:r>
          </w:p>
        </w:tc>
        <w:tc>
          <w:tcPr>
            <w:tcW w:w="4698" w:type="dxa"/>
          </w:tcPr>
          <w:p w:rsidR="00B2788A" w:rsidRPr="00AB1CA8"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необходимые для лечения указанного заболевания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27</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Мозжечковая атаксия Мари</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необходимые для лечения указанного заболевания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28</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Болезнь Паркинсона</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противопаркинсонические лекарственные средства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29</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Хронические урологические заболевания</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катетеры Пеццера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30</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Сифилис</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антибиотики, препараты висмута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31</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Глаукома, катаракта</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антихолинэстеразные, холиномиметические дегидратационные, мочегонные средства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32</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лекарственные средства, необходимые для лечения указанного заболевания</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33</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Аддисонова болезнь</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гормоны коры надпочечников (минерало- и глюкокортикоиды)</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34</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Шизофрения и эпилепсия</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все лекарственные средства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35</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Хроническая почечная недостаточность</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препараты для проведения перитонеального диализа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36</w:t>
            </w:r>
          </w:p>
        </w:tc>
        <w:tc>
          <w:tcPr>
            <w:tcW w:w="4715" w:type="dxa"/>
          </w:tcPr>
          <w:p w:rsidR="008A2DB0" w:rsidRPr="00AB1CA8"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99" w:history="1">
              <w:r w:rsidRPr="00B2788A">
                <w:rPr>
                  <w:rFonts w:ascii="Times New Roman" w:hAnsi="Times New Roman" w:cs="Times New Roman"/>
                  <w:sz w:val="24"/>
                  <w:szCs w:val="24"/>
                </w:rPr>
                <w:t>Законом</w:t>
              </w:r>
            </w:hyperlink>
            <w:r w:rsidRPr="00B2788A">
              <w:rPr>
                <w:rFonts w:ascii="Times New Roman" w:hAnsi="Times New Roman" w:cs="Times New Roman"/>
                <w:sz w:val="24"/>
                <w:szCs w:val="24"/>
              </w:rPr>
              <w:t xml:space="preserve"> Российской Федерации от 18 октября 1991 года № 1761-1 "О реабилитации жертв политических репрессий"</w:t>
            </w:r>
          </w:p>
          <w:p w:rsidR="00C751F9" w:rsidRPr="00AB1CA8" w:rsidRDefault="00C751F9" w:rsidP="00B2788A">
            <w:pPr>
              <w:pStyle w:val="ConsPlusNormal"/>
              <w:rPr>
                <w:rFonts w:ascii="Times New Roman" w:hAnsi="Times New Roman" w:cs="Times New Roman"/>
                <w:sz w:val="24"/>
                <w:szCs w:val="24"/>
              </w:rPr>
            </w:pPr>
          </w:p>
          <w:p w:rsidR="00C751F9" w:rsidRPr="00AB1CA8" w:rsidRDefault="00C751F9" w:rsidP="00B2788A">
            <w:pPr>
              <w:pStyle w:val="ConsPlusNormal"/>
              <w:rPr>
                <w:rFonts w:ascii="Times New Roman" w:hAnsi="Times New Roman" w:cs="Times New Roman"/>
                <w:sz w:val="24"/>
                <w:szCs w:val="24"/>
              </w:rPr>
            </w:pPr>
          </w:p>
          <w:p w:rsidR="00C751F9" w:rsidRPr="00AB1CA8" w:rsidRDefault="00C751F9" w:rsidP="00B2788A">
            <w:pPr>
              <w:pStyle w:val="ConsPlusNormal"/>
              <w:rPr>
                <w:rFonts w:ascii="Times New Roman" w:hAnsi="Times New Roman" w:cs="Times New Roman"/>
                <w:sz w:val="24"/>
                <w:szCs w:val="24"/>
              </w:rPr>
            </w:pP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все лекарственные средства</w:t>
            </w:r>
          </w:p>
        </w:tc>
      </w:tr>
      <w:tr w:rsidR="008A2DB0" w:rsidRPr="00B2788A" w:rsidTr="00C751F9">
        <w:tc>
          <w:tcPr>
            <w:tcW w:w="510" w:type="dxa"/>
          </w:tcPr>
          <w:p w:rsidR="008A2DB0" w:rsidRPr="00B2788A" w:rsidRDefault="008A2DB0" w:rsidP="00B2788A">
            <w:pPr>
              <w:pStyle w:val="ConsPlusNormal"/>
              <w:jc w:val="center"/>
              <w:rPr>
                <w:rFonts w:ascii="Times New Roman" w:hAnsi="Times New Roman" w:cs="Times New Roman"/>
                <w:sz w:val="24"/>
                <w:szCs w:val="24"/>
              </w:rPr>
            </w:pPr>
            <w:r w:rsidRPr="00B2788A">
              <w:rPr>
                <w:rFonts w:ascii="Times New Roman" w:hAnsi="Times New Roman" w:cs="Times New Roman"/>
                <w:sz w:val="24"/>
                <w:szCs w:val="24"/>
              </w:rPr>
              <w:t>37</w:t>
            </w:r>
          </w:p>
        </w:tc>
        <w:tc>
          <w:tcPr>
            <w:tcW w:w="4715"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4698" w:type="dxa"/>
          </w:tcPr>
          <w:p w:rsidR="008A2DB0" w:rsidRPr="00B2788A" w:rsidRDefault="008A2DB0" w:rsidP="00B2788A">
            <w:pPr>
              <w:pStyle w:val="ConsPlusNormal"/>
              <w:rPr>
                <w:rFonts w:ascii="Times New Roman" w:hAnsi="Times New Roman" w:cs="Times New Roman"/>
                <w:sz w:val="24"/>
                <w:szCs w:val="24"/>
              </w:rPr>
            </w:pPr>
            <w:r w:rsidRPr="00B2788A">
              <w:rPr>
                <w:rFonts w:ascii="Times New Roman" w:hAnsi="Times New Roman" w:cs="Times New Roman"/>
                <w:sz w:val="24"/>
                <w:szCs w:val="24"/>
              </w:rPr>
              <w:t>все лекарственные средства</w:t>
            </w:r>
          </w:p>
        </w:tc>
      </w:tr>
    </w:tbl>
    <w:p w:rsidR="008A2DB0" w:rsidRPr="00B2788A" w:rsidRDefault="00B2788A">
      <w:pPr>
        <w:pStyle w:val="ConsPlusNormal"/>
        <w:ind w:firstLine="540"/>
        <w:jc w:val="both"/>
        <w:rPr>
          <w:rFonts w:ascii="Times New Roman" w:hAnsi="Times New Roman" w:cs="Times New Roman"/>
          <w:lang w:val="en-US"/>
        </w:rPr>
      </w:pPr>
      <w:r>
        <w:rPr>
          <w:rFonts w:ascii="Times New Roman" w:hAnsi="Times New Roman" w:cs="Times New Roman"/>
          <w:lang w:val="en-US"/>
        </w:rPr>
        <w:t>_______________________________</w:t>
      </w:r>
    </w:p>
    <w:p w:rsidR="008A2DB0" w:rsidRPr="002854C9" w:rsidRDefault="008A2DB0">
      <w:pPr>
        <w:pStyle w:val="ConsPlusNormal"/>
        <w:spacing w:before="220"/>
        <w:ind w:firstLine="540"/>
        <w:jc w:val="both"/>
        <w:rPr>
          <w:rFonts w:ascii="Times New Roman" w:hAnsi="Times New Roman" w:cs="Times New Roman"/>
        </w:rPr>
      </w:pPr>
      <w:bookmarkStart w:id="12" w:name="P1124"/>
      <w:bookmarkEnd w:id="12"/>
      <w:r w:rsidRPr="002854C9">
        <w:rPr>
          <w:rFonts w:ascii="Times New Roman" w:hAnsi="Times New Roman" w:cs="Times New Roman"/>
        </w:rP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100" w:history="1">
        <w:r w:rsidRPr="002854C9">
          <w:rPr>
            <w:rFonts w:ascii="Times New Roman" w:hAnsi="Times New Roman" w:cs="Times New Roman"/>
          </w:rPr>
          <w:t>пунктом 1 части 1 статьи 6.2</w:t>
        </w:r>
      </w:hyperlink>
      <w:r w:rsidRPr="002854C9">
        <w:rPr>
          <w:rFonts w:ascii="Times New Roman" w:hAnsi="Times New Roman" w:cs="Times New Roman"/>
        </w:rPr>
        <w:t>Федерального закона от 17 июля 1999 года № 178-ФЗ "О государственной социальной помощи".</w:t>
      </w:r>
    </w:p>
    <w:p w:rsidR="008A2DB0" w:rsidRPr="002854C9" w:rsidRDefault="008A2DB0">
      <w:pPr>
        <w:pStyle w:val="ConsPlusNormal"/>
        <w:spacing w:before="220"/>
        <w:ind w:firstLine="540"/>
        <w:jc w:val="both"/>
        <w:rPr>
          <w:rFonts w:ascii="Times New Roman" w:hAnsi="Times New Roman" w:cs="Times New Roman"/>
        </w:rPr>
      </w:pPr>
      <w:bookmarkStart w:id="13" w:name="P1125"/>
      <w:bookmarkEnd w:id="13"/>
      <w:r w:rsidRPr="002854C9">
        <w:rPr>
          <w:rFonts w:ascii="Times New Roman" w:hAnsi="Times New Roman" w:cs="Times New Roman"/>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rsidP="006E47C5">
      <w:pPr>
        <w:spacing w:after="1" w:line="220" w:lineRule="atLeast"/>
        <w:jc w:val="right"/>
        <w:outlineLvl w:val="0"/>
        <w:rPr>
          <w:rFonts w:ascii="Times New Roman" w:hAnsi="Times New Roman" w:cs="Times New Roman"/>
          <w:sz w:val="28"/>
          <w:szCs w:val="28"/>
        </w:rPr>
      </w:pPr>
      <w:r w:rsidRPr="002854C9">
        <w:rPr>
          <w:rFonts w:ascii="Times New Roman" w:hAnsi="Times New Roman" w:cs="Times New Roman"/>
          <w:sz w:val="28"/>
          <w:szCs w:val="28"/>
        </w:rPr>
        <w:t>Приложение 5</w:t>
      </w:r>
    </w:p>
    <w:p w:rsidR="008A2DB0" w:rsidRPr="002854C9" w:rsidRDefault="008A2DB0" w:rsidP="006E47C5">
      <w:pPr>
        <w:spacing w:after="1" w:line="220" w:lineRule="atLeast"/>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rsidP="006E47C5">
      <w:pPr>
        <w:spacing w:after="1" w:line="220" w:lineRule="atLeast"/>
        <w:ind w:firstLine="540"/>
        <w:jc w:val="both"/>
        <w:rPr>
          <w:rFonts w:ascii="Times New Roman" w:hAnsi="Times New Roman" w:cs="Times New Roman"/>
          <w:sz w:val="28"/>
          <w:szCs w:val="28"/>
        </w:rPr>
      </w:pPr>
    </w:p>
    <w:p w:rsidR="008A2DB0" w:rsidRPr="002854C9" w:rsidRDefault="008A2DB0" w:rsidP="006E47C5">
      <w:pPr>
        <w:spacing w:after="1" w:line="220" w:lineRule="atLeast"/>
        <w:jc w:val="center"/>
        <w:rPr>
          <w:rFonts w:ascii="Times New Roman" w:hAnsi="Times New Roman" w:cs="Times New Roman"/>
          <w:sz w:val="28"/>
          <w:szCs w:val="28"/>
        </w:rPr>
      </w:pPr>
      <w:r w:rsidRPr="002854C9">
        <w:rPr>
          <w:rFonts w:ascii="Times New Roman" w:hAnsi="Times New Roman" w:cs="Times New Roman"/>
          <w:sz w:val="28"/>
          <w:szCs w:val="28"/>
        </w:rP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w:t>
      </w:r>
    </w:p>
    <w:p w:rsidR="008A2DB0" w:rsidRPr="002854C9" w:rsidRDefault="008A2DB0" w:rsidP="006E47C5">
      <w:pPr>
        <w:spacing w:after="1" w:line="220" w:lineRule="atLeast"/>
        <w:jc w:val="center"/>
        <w:rPr>
          <w:rFonts w:ascii="Times New Roman" w:hAnsi="Times New Roman" w:cs="Times New Roman"/>
          <w:sz w:val="28"/>
          <w:szCs w:val="28"/>
        </w:rPr>
      </w:pPr>
      <w:r w:rsidRPr="002854C9">
        <w:rPr>
          <w:rFonts w:ascii="Times New Roman" w:hAnsi="Times New Roman" w:cs="Times New Roman"/>
          <w:sz w:val="28"/>
          <w:szCs w:val="28"/>
        </w:rPr>
        <w:t>ЛЕКАРСТВЕННЫЕ ПРЕПАРАТЫ, МЕДИЦИНСКИЕ ИЗДЕЛИЯ,</w:t>
      </w:r>
    </w:p>
    <w:p w:rsidR="008A2DB0" w:rsidRPr="002854C9" w:rsidRDefault="008A2DB0" w:rsidP="006E47C5">
      <w:pPr>
        <w:spacing w:after="1" w:line="220" w:lineRule="atLeast"/>
        <w:jc w:val="center"/>
        <w:rPr>
          <w:rFonts w:ascii="Times New Roman" w:hAnsi="Times New Roman" w:cs="Times New Roman"/>
          <w:sz w:val="28"/>
          <w:szCs w:val="28"/>
        </w:rPr>
      </w:pPr>
      <w:r w:rsidRPr="002854C9">
        <w:rPr>
          <w:rFonts w:ascii="Times New Roman" w:hAnsi="Times New Roman" w:cs="Times New Roman"/>
          <w:sz w:val="28"/>
          <w:szCs w:val="28"/>
        </w:rPr>
        <w:t>СПЕЦИАЛИЗИРОВАННЫЕ ПРОДУКТЫ ЛЕЧЕБНОГО ПИТАНИЯ ОТПУСКАЮТСЯ ПО РЕЦЕПТАМ ВРАЧЕЙ БЕСПЛАТНО ЗА СЧЕТ СРЕДСТВ ОБЛАСТНОГО БЮДЖЕТА ЛЕНИНГРАДСКОЙ ОБЛАСТИ</w:t>
      </w:r>
    </w:p>
    <w:p w:rsidR="008A2DB0" w:rsidRPr="002854C9" w:rsidRDefault="008A2DB0" w:rsidP="006E47C5">
      <w:pPr>
        <w:spacing w:after="1" w:line="220" w:lineRule="atLeast"/>
        <w:ind w:firstLine="540"/>
        <w:jc w:val="both"/>
        <w:rPr>
          <w:rFonts w:ascii="Times New Roman" w:hAnsi="Times New Roman" w:cs="Times New Roman"/>
          <w:sz w:val="28"/>
          <w:szCs w:val="28"/>
        </w:rPr>
      </w:pPr>
    </w:p>
    <w:p w:rsidR="008A2DB0" w:rsidRDefault="008A2DB0" w:rsidP="006E47C5">
      <w:pPr>
        <w:spacing w:after="1" w:line="220" w:lineRule="atLeast"/>
        <w:jc w:val="center"/>
        <w:outlineLvl w:val="1"/>
        <w:rPr>
          <w:rFonts w:ascii="Times New Roman" w:hAnsi="Times New Roman" w:cs="Times New Roman"/>
          <w:sz w:val="28"/>
          <w:szCs w:val="28"/>
          <w:lang w:val="en-US"/>
        </w:rPr>
      </w:pPr>
      <w:r w:rsidRPr="002854C9">
        <w:rPr>
          <w:rFonts w:ascii="Times New Roman" w:hAnsi="Times New Roman" w:cs="Times New Roman"/>
          <w:sz w:val="28"/>
          <w:szCs w:val="28"/>
        </w:rPr>
        <w:t>I. Лекарственные препараты</w:t>
      </w:r>
    </w:p>
    <w:p w:rsidR="00C751F9" w:rsidRPr="00C751F9" w:rsidRDefault="00C751F9" w:rsidP="006E47C5">
      <w:pPr>
        <w:spacing w:after="1" w:line="220" w:lineRule="atLeast"/>
        <w:jc w:val="center"/>
        <w:outlineLvl w:val="1"/>
        <w:rPr>
          <w:rFonts w:ascii="Times New Roman" w:hAnsi="Times New Roman" w:cs="Times New Roman"/>
          <w:sz w:val="24"/>
          <w:szCs w:val="24"/>
          <w:lang w:val="en-US"/>
        </w:rPr>
      </w:pPr>
    </w:p>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077"/>
        <w:gridCol w:w="2948"/>
        <w:gridCol w:w="2211"/>
        <w:gridCol w:w="3687"/>
      </w:tblGrid>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Код АТХ</w:t>
            </w:r>
          </w:p>
        </w:tc>
        <w:tc>
          <w:tcPr>
            <w:tcW w:w="2948"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Анатомо-терапевтическо-химическая классификация (АТХ)</w:t>
            </w:r>
          </w:p>
        </w:tc>
        <w:tc>
          <w:tcPr>
            <w:tcW w:w="2211"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Лекарственные препараты</w:t>
            </w:r>
          </w:p>
        </w:tc>
        <w:tc>
          <w:tcPr>
            <w:tcW w:w="368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Лекарственные формы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1</w:t>
            </w:r>
          </w:p>
        </w:tc>
        <w:tc>
          <w:tcPr>
            <w:tcW w:w="2948"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2</w:t>
            </w:r>
          </w:p>
        </w:tc>
        <w:tc>
          <w:tcPr>
            <w:tcW w:w="2211"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3</w:t>
            </w:r>
          </w:p>
        </w:tc>
        <w:tc>
          <w:tcPr>
            <w:tcW w:w="368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4</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Пищеварительный тракт и обмен веществ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A02</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заболеваний, связанных с нарушением кислотности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A02B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язвенной болезни желудка и двенадцатиперстной кишки и гастроэзофагальной рефлюксной болезни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A02BA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Блокаторы Н2-гистаминовых рецепторов</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фамотидин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A02BC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протонового насоса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омепразол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кишечнорастворимые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AB1CA8"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w:t>
            </w:r>
          </w:p>
          <w:p w:rsidR="00C751F9" w:rsidRPr="00AB1CA8" w:rsidRDefault="00C751F9" w:rsidP="00C01ADB">
            <w:pPr>
              <w:spacing w:after="1" w:line="220" w:lineRule="atLeast"/>
              <w:rPr>
                <w:rFonts w:ascii="Times New Roman" w:hAnsi="Times New Roman" w:cs="Times New Roman"/>
                <w:sz w:val="24"/>
                <w:szCs w:val="24"/>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A02BX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гастроэзофагальной рефлюксной болезни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висмута трикалия дицитрат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функциональных нарушений желудочно-кишечного тракта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функциональных нарушений кишечника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A03AA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Синтетические антихолинергические средства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мебеверин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Эфиры с третичной аминогруппой</w:t>
            </w: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A03AD</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Папаверин и его производные</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дротаверин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A03F</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Стимуляторы моторики желудочно-кишечного тракта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A03FA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Стимуляторы моторики желудочно-кишечного тракта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метоклопрамид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A04</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Противорвотные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A04A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Противорвотные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A04AA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Блокаторы серотониновых 5НТЗ-рецепторов</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ондансетрон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таблетки, покрытые пленочной оболочкой</w:t>
            </w: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A05</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заболеваний печени и желчевыводящих путей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A05A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заболеваний желчевыводящих путей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A05AA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желчных кислот</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урсодезоксихолевая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A05B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заболеваний печени, липотропные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A05BA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заболеваний печени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фосфолипиды + глицирризиновая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A06</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Слабительные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A06A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Слабительные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A06AD</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Осмотические слабительные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лактулоза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макрогол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раствора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раствора для приема внутрь (для детей)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A07</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A07B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Адсорбирующие кишечные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A07BC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Адсорбирующие кишечные препараты другие</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смектит диоктаэдрический</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A07D</w:t>
            </w:r>
          </w:p>
        </w:tc>
        <w:tc>
          <w:tcPr>
            <w:tcW w:w="2948" w:type="dxa"/>
          </w:tcPr>
          <w:p w:rsidR="008A2DB0" w:rsidRPr="00AB1CA8"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снижающие моторику желудочно-кишечного тракта</w:t>
            </w:r>
          </w:p>
          <w:p w:rsidR="00C751F9" w:rsidRPr="00AB1CA8" w:rsidRDefault="00C751F9" w:rsidP="00C01ADB">
            <w:pPr>
              <w:spacing w:after="1" w:line="220" w:lineRule="atLeast"/>
              <w:rPr>
                <w:rFonts w:ascii="Times New Roman" w:hAnsi="Times New Roman" w:cs="Times New Roman"/>
                <w:sz w:val="24"/>
                <w:szCs w:val="24"/>
              </w:rPr>
            </w:pPr>
          </w:p>
          <w:p w:rsidR="00C751F9" w:rsidRPr="00AB1CA8" w:rsidRDefault="00C751F9" w:rsidP="00C01ADB">
            <w:pPr>
              <w:spacing w:after="1" w:line="220" w:lineRule="atLeast"/>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A07E</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Кишечные противовоспалительные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A07EC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Аминосалициловая кислота и аналогичные препараты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сульфасалазин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rPr>
          <w:trHeight w:val="880"/>
        </w:trPr>
        <w:tc>
          <w:tcPr>
            <w:tcW w:w="1077" w:type="dxa"/>
            <w:vMerge w:val="restart"/>
          </w:tcPr>
          <w:p w:rsidR="008A2DB0" w:rsidRPr="008C352B" w:rsidRDefault="008A2DB0" w:rsidP="00C01ADB">
            <w:pPr>
              <w:spacing w:after="1" w:line="220" w:lineRule="atLeast"/>
              <w:rPr>
                <w:rFonts w:ascii="Times New Roman" w:hAnsi="Times New Roman" w:cs="Times New Roman"/>
                <w:sz w:val="24"/>
                <w:szCs w:val="24"/>
              </w:rPr>
            </w:pP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месалазин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rPr>
          <w:trHeight w:val="638"/>
        </w:trPr>
        <w:tc>
          <w:tcPr>
            <w:tcW w:w="1077" w:type="dxa"/>
            <w:vMerge/>
          </w:tcPr>
          <w:p w:rsidR="008A2DB0" w:rsidRPr="008C352B" w:rsidRDefault="008A2DB0" w:rsidP="00C01ADB">
            <w:pPr>
              <w:spacing w:after="1" w:line="220" w:lineRule="atLeast"/>
              <w:rPr>
                <w:rFonts w:ascii="Times New Roman" w:hAnsi="Times New Roman" w:cs="Times New Roman"/>
                <w:sz w:val="24"/>
                <w:szCs w:val="24"/>
              </w:rPr>
            </w:pPr>
          </w:p>
        </w:tc>
        <w:tc>
          <w:tcPr>
            <w:tcW w:w="2948" w:type="dxa"/>
            <w:vMerge/>
          </w:tcPr>
          <w:p w:rsidR="008A2DB0" w:rsidRPr="008C352B" w:rsidRDefault="008A2DB0" w:rsidP="00C01ADB">
            <w:pPr>
              <w:spacing w:after="1" w:line="220" w:lineRule="atLeast"/>
              <w:rPr>
                <w:rFonts w:ascii="Times New Roman" w:hAnsi="Times New Roman" w:cs="Times New Roman"/>
                <w:sz w:val="24"/>
                <w:szCs w:val="24"/>
              </w:rPr>
            </w:pPr>
          </w:p>
        </w:tc>
        <w:tc>
          <w:tcPr>
            <w:tcW w:w="2211" w:type="dxa"/>
            <w:vMerge/>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rPr>
          <w:trHeight w:val="626"/>
        </w:trPr>
        <w:tc>
          <w:tcPr>
            <w:tcW w:w="1077" w:type="dxa"/>
            <w:vMerge/>
          </w:tcPr>
          <w:p w:rsidR="008A2DB0" w:rsidRPr="008C352B" w:rsidRDefault="008A2DB0" w:rsidP="00C01ADB">
            <w:pPr>
              <w:spacing w:after="1" w:line="220" w:lineRule="atLeast"/>
              <w:rPr>
                <w:rFonts w:ascii="Times New Roman" w:hAnsi="Times New Roman" w:cs="Times New Roman"/>
                <w:sz w:val="24"/>
                <w:szCs w:val="24"/>
              </w:rPr>
            </w:pPr>
          </w:p>
        </w:tc>
        <w:tc>
          <w:tcPr>
            <w:tcW w:w="2948" w:type="dxa"/>
            <w:vMerge/>
          </w:tcPr>
          <w:p w:rsidR="008A2DB0" w:rsidRPr="008C352B" w:rsidRDefault="008A2DB0" w:rsidP="00C01ADB">
            <w:pPr>
              <w:spacing w:after="1" w:line="220" w:lineRule="atLeast"/>
              <w:rPr>
                <w:rFonts w:ascii="Times New Roman" w:hAnsi="Times New Roman" w:cs="Times New Roman"/>
                <w:sz w:val="24"/>
                <w:szCs w:val="24"/>
              </w:rPr>
            </w:pPr>
          </w:p>
        </w:tc>
        <w:tc>
          <w:tcPr>
            <w:tcW w:w="2211" w:type="dxa"/>
            <w:vMerge/>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кишечнорастворимой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A07F</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Противодиарейные микроорганизмы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A07FA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Противодиарейные микроорганизмы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бифидобактерии</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бифидум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приема внутрь и местного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суспензии для приема внутрь и местного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A09</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способствующие пищеварению, включая ферментные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A09A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способствующие пищеварению, включая ферментные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A09AA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Ферментные препараты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панкреатин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капсулы кишечнорастворимые</w:t>
            </w: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сахарного диабета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Инсулины и их аналоги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инсулин деглудек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Инсулины короткого действия и их аналоги для инъекционного введения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аспарт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и внутривенного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глулизин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лизпро</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и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растворимый (человеческий генно-инженерный)</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A10BX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гипокликемические препараты, кроме инсулинов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Дапаглифлозин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A10AC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инсулин-изофан (человеческий генно-инженерный)</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подкожного введения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A10AD</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Инсулины средней продолжительности действия и их аналоги в комбинации с инсулинами короткого действия для инъекционного введения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аспарт двухфазный</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двухфазный (человеческий генно-инженерный)</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лизпро двухфазный</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подкожного введения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A10AE</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Инсулины длительного действия и их аналоги для инъекционного введения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гларгин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инсулин детемир</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A10B</w:t>
            </w:r>
          </w:p>
        </w:tc>
        <w:tc>
          <w:tcPr>
            <w:tcW w:w="2948"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Гипогликемические препараты, кроме инсулинов</w:t>
            </w:r>
          </w:p>
          <w:p w:rsidR="00C751F9" w:rsidRPr="00C751F9" w:rsidRDefault="00C751F9" w:rsidP="00C01ADB">
            <w:pPr>
              <w:spacing w:after="1" w:line="220" w:lineRule="atLeast"/>
              <w:rPr>
                <w:rFonts w:ascii="Times New Roman" w:hAnsi="Times New Roman" w:cs="Times New Roman"/>
                <w:sz w:val="24"/>
                <w:szCs w:val="24"/>
                <w:lang w:val="en-US"/>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Бигуаниды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метформин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A10BB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сульфонилмочевины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глибенкламид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гликлазид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модифицированным высвобождением</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глимепирид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A10BD</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Комбинация бигуанидов и производных сульфонилмочевины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глибенкламид + метформин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rPr>
          <w:trHeight w:val="505"/>
        </w:trPr>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A10BH</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дипептидилпептидазы-4 (ДПП-4)</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алоглиптин</w:t>
            </w:r>
          </w:p>
        </w:tc>
        <w:tc>
          <w:tcPr>
            <w:tcW w:w="3687" w:type="dxa"/>
          </w:tcPr>
          <w:p w:rsidR="008A2DB0" w:rsidRPr="008C352B" w:rsidRDefault="008A2DB0" w:rsidP="00C01ADB">
            <w:pPr>
              <w:autoSpaceDE w:val="0"/>
              <w:autoSpaceDN w:val="0"/>
              <w:adjustRightInd w:val="0"/>
              <w:spacing w:after="0" w:line="240" w:lineRule="auto"/>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tcPr>
          <w:p w:rsidR="008A2DB0" w:rsidRPr="008C352B" w:rsidRDefault="008A2DB0" w:rsidP="00C01ADB">
            <w:pPr>
              <w:spacing w:after="1" w:line="220" w:lineRule="atLeast"/>
              <w:jc w:val="center"/>
              <w:rPr>
                <w:rFonts w:ascii="Times New Roman" w:hAnsi="Times New Roman" w:cs="Times New Roman"/>
                <w:sz w:val="24"/>
                <w:szCs w:val="24"/>
              </w:rPr>
            </w:pPr>
          </w:p>
        </w:tc>
        <w:tc>
          <w:tcPr>
            <w:tcW w:w="2948" w:type="dxa"/>
            <w:vMerge/>
          </w:tcPr>
          <w:p w:rsidR="008A2DB0" w:rsidRPr="008C352B" w:rsidRDefault="008A2DB0" w:rsidP="00C01ADB">
            <w:pPr>
              <w:spacing w:after="1" w:line="220" w:lineRule="atLeast"/>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вилдаглиптин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саксаглиптин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ситаглиптин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A10BX</w:t>
            </w:r>
          </w:p>
        </w:tc>
        <w:tc>
          <w:tcPr>
            <w:tcW w:w="2948" w:type="dxa"/>
            <w:vMerge w:val="restart"/>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Прочие гипогликемические препараты</w:t>
            </w: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репаглинид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эксенатид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Витамины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A11C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Витамины A и D, включая их комбинации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A11CC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Витамин D и его аналоги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альфакальцидол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 (в масле)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колекальциферол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 (масляный)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A11G</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Аскорбиновая кислота (витамин C), включая комбинации с другими средствами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A11GA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Аскорбиновая кислота (витамин C)</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аскорбиновая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драже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раствора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A12</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Минеральные добавки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A12A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кальция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A12AA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кальция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кальция глюконат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A12C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минеральные добавки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A12CX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минеральные вещества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калия и магния аспарагинат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A16</w:t>
            </w:r>
          </w:p>
        </w:tc>
        <w:tc>
          <w:tcPr>
            <w:tcW w:w="2948" w:type="dxa"/>
          </w:tcPr>
          <w:p w:rsidR="008A2DB0" w:rsidRPr="00AB1CA8"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p w:rsidR="00C751F9" w:rsidRPr="00AB1CA8" w:rsidRDefault="00C751F9" w:rsidP="00C01ADB">
            <w:pPr>
              <w:spacing w:after="1" w:line="220" w:lineRule="atLeast"/>
              <w:rPr>
                <w:rFonts w:ascii="Times New Roman" w:hAnsi="Times New Roman" w:cs="Times New Roman"/>
                <w:sz w:val="24"/>
                <w:szCs w:val="24"/>
              </w:rPr>
            </w:pPr>
          </w:p>
          <w:p w:rsidR="00C751F9" w:rsidRPr="00AB1CA8" w:rsidRDefault="00C751F9" w:rsidP="00C01ADB">
            <w:pPr>
              <w:spacing w:after="1" w:line="220" w:lineRule="atLeast"/>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A16A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A16AA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Аминокислоты и их производные</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адеметионин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A16AX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тиоктовая кислота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Кровь и система кроветворения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Антитромботические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Антитромботические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B01AA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Антагонисты витамина K</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варфарин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B01AB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Группа гепарина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эноксапарин натрия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B01AC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Антиагреганты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клопидогрел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B02BX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системные гемостатики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ромиплостим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раствора для подкожного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Антианемические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железа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Пероральные препараты трехвалентного железа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железа (III) гидроксид полимальтозат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жевательные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B03AC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Парентеральные препараты трехвалентного железа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железа (III) гидроксида сахарозный комплекс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Витамин B12 и фолиевая кислота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B03BA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Витамин B12 (цианокобаламин и его аналоги)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цианокобаламин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B03BB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Фолиевая кислота и ее производные</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фолиевая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антианемические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B03XA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антианемические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дарбэпоэтин альфа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метоксиполиэтилен-гликоль-эпоэтин бета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и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эпоэтин альфа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и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эпоэтин бета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и подкожного введения</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Сердечно-сосудистая система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заболеваний сердца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Сердечные гликозиды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Гликозиды наперстянки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дигоксин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(для детей)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Антиаритмические препараты, классы I и III</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C01BD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Антиаритмические препараты, класс III</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амиодарон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C01BG</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антиаритмические препараты класса I</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лаппаконитина гидробромид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Вазодилататоры для лечения заболеваний сердца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C01DA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Органические нитраты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изосорбида динитрат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подъязычный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изосорбида мононитрат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ретард</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пролонгированным высвобождением</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нитроглицерин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подъязычный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подъязычные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подъязычный</w:t>
            </w:r>
          </w:p>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подъязычные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сублингвальные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C01E</w:t>
            </w:r>
          </w:p>
        </w:tc>
        <w:tc>
          <w:tcPr>
            <w:tcW w:w="2948" w:type="dxa"/>
          </w:tcPr>
          <w:p w:rsidR="008A2DB0" w:rsidRPr="00AB1CA8"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препараты для лечения заболеваний сердца</w:t>
            </w:r>
          </w:p>
          <w:p w:rsidR="00C751F9" w:rsidRPr="00AB1CA8" w:rsidRDefault="00C751F9" w:rsidP="00C01ADB">
            <w:pPr>
              <w:spacing w:after="1" w:line="220" w:lineRule="atLeast"/>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C01EB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препараты для лечения заболеваний сердца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мельдоний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C02</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Антигипертензивные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C02A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Антиадренергические средства центрального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C02AB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Метилдопа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метилдопа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C02AC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Агонисты имидазолиновых рецепторов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клонидин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моксонидин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C02КX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антигипертензивные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Силденафил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Диуретики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Тиазидные диуретики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Тиазиды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гидрохлоротиазид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Тиазидоподобные диуретики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Сульфонамиды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индапамид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контролируемым высвобождением,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модифицированным высвобождением, покрытые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"Петлевые" диуретики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C03CA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Сульфонамиды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фуросемид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Калийсберегающие диуретики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C03DA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Антагонисты альдостерона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спиронолактон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C07</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Бета-адреноблокаторы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C07A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Бета-адреноблокаторы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C07AA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Неселективные бета-адреноблокаторы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пропранолол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соталол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C07AB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Селективные бета-адреноблокаторы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атенолол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бисопролол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метопролол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замедленным высвобождением, покрытые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C07AG</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Альфа- и бета-адреноблокаторы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карведилол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C08</w:t>
            </w:r>
          </w:p>
        </w:tc>
        <w:tc>
          <w:tcPr>
            <w:tcW w:w="2948"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Блокаторы кальциевых каналов</w:t>
            </w:r>
          </w:p>
          <w:p w:rsidR="00C751F9" w:rsidRDefault="00C751F9" w:rsidP="00C01ADB">
            <w:pPr>
              <w:spacing w:after="1" w:line="220" w:lineRule="atLeast"/>
              <w:rPr>
                <w:rFonts w:ascii="Times New Roman" w:hAnsi="Times New Roman" w:cs="Times New Roman"/>
                <w:sz w:val="24"/>
                <w:szCs w:val="24"/>
                <w:lang w:val="en-US"/>
              </w:rPr>
            </w:pP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C08C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Селективные блокаторы кальциевых каналов преимущественно с сосудистым эффектом</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C08CA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дигидропиридина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амлодипин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нифедипин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контролируемым высвобождением,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контролируемым высвобождением,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модифицированным высвобождением, покрытые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C08D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Селективные блокаторы кальциевых каналов с прямым действием на сердце</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C08DA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фенилалкиламина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верапамил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AB1CA8"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p w:rsidR="00C751F9" w:rsidRPr="00AB1CA8" w:rsidRDefault="00C751F9" w:rsidP="00C01ADB">
            <w:pPr>
              <w:spacing w:after="1" w:line="220" w:lineRule="atLeast"/>
              <w:rPr>
                <w:rFonts w:ascii="Times New Roman" w:hAnsi="Times New Roman" w:cs="Times New Roman"/>
                <w:sz w:val="24"/>
                <w:szCs w:val="24"/>
              </w:rPr>
            </w:pPr>
          </w:p>
          <w:p w:rsidR="00C751F9" w:rsidRPr="00AB1CA8" w:rsidRDefault="00C751F9"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C09</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Средства, действующие на ренинангиотензиновую систему</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C09A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АПФ</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C09AA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АПФ</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каптоприл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лизиноприл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периндоприл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 в полости рта</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эналаприл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C09C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Антагонисты ангиотензина II</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C09CA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Антагонисты ангиотензина II</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лозартан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C10</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Гиполипидемические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C10A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Гиполипидемические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C10AA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ГМГ-КоА-редуктазы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аторвастатин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симвастатин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C10AB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Фибраты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фенофибрат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Дерматологические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D06</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Антибиотики и противомикробные средства, применяемые в дерматологии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D06C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Антибиотики в комбинации с противомикробными средствами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для наружного применения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D07</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Глюкокортикоиды, применяемые в дерматологии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D07A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Глюкокортикоиды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D07AC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Глюкокортикоиды с высокой активностью (группа III)</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мометазон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назальный дозированный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D08</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Антисептики и дезинфицирующие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D08A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Антисептики и дезинфицирующие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D08AC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Бигуниды и амидины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хлоргексидин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местного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местного и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наружного применения (спиртовой)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для наружного применения (спиртовой)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наружного применения и приготовления лекарственных форм</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D11</w:t>
            </w:r>
          </w:p>
        </w:tc>
        <w:tc>
          <w:tcPr>
            <w:tcW w:w="2948"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Другие дерматологические препараты</w:t>
            </w:r>
          </w:p>
          <w:p w:rsidR="00C751F9" w:rsidRPr="00C751F9" w:rsidRDefault="00C751F9" w:rsidP="00C01ADB">
            <w:pPr>
              <w:spacing w:after="1" w:line="220" w:lineRule="atLeast"/>
              <w:rPr>
                <w:rFonts w:ascii="Times New Roman" w:hAnsi="Times New Roman" w:cs="Times New Roman"/>
                <w:sz w:val="24"/>
                <w:szCs w:val="24"/>
                <w:lang w:val="en-US"/>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D11A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дерматологические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D11AH</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дерматологические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пимекролимус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крем для наружного применения</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G</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Мочеполовая система и половые гормоны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G02CB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пролактина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бромокриптин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Половые гормоны и модуляторы функции половых органов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G03H</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Антиандрогены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G03HA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Антиандрогены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ципротерон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внутримышечного введения масляный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G04</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применяемые в урологии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G04B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применяемые в урологии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G04BD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Средства для лечения учащенного мочеиспускания и недержания мочи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солифенацин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G04C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доброкачественной гиперплазии предстательной железы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G04CA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Альфа-адреноблокаторы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алфузозин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контролируемым высвобождением,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доксазозин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AB1CA8"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p w:rsidR="00C751F9" w:rsidRPr="00AB1CA8" w:rsidRDefault="00C751F9" w:rsidP="00C01ADB">
            <w:pPr>
              <w:spacing w:after="1" w:line="220" w:lineRule="atLeast"/>
              <w:rPr>
                <w:rFonts w:ascii="Times New Roman" w:hAnsi="Times New Roman" w:cs="Times New Roman"/>
                <w:sz w:val="24"/>
                <w:szCs w:val="24"/>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тамсулозин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кишечнорастворимые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модифицированным высвобождением</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контролируемым высвобождением,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пролонгированным высвобождением,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G04CB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тестостерон-5-альфа-редуктазы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финастерид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H</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Гормоны гипофиза и гипоталамуса и их аналоги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Гормоны передней доли гипофиза и их аналоги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H01AC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Соматропин и его агонисты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соматропин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H01B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Гормоны задней доли гипофиза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H01BA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Вазопрессин и его аналоги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десмопрессин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назальные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назальный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подъязычные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H01C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Гормоны гипоталамуса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H01CB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Гормоны, замедляющие рост</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октреотид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микросферы для приготовления суспензии для внутримышечного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и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инфузий и подкожного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H02</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Кортикостероиды системного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H02A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Кортикостероиды системного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H02AA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Минералокортикоиды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флудрокортизон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H02AB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Глюкокортикоиды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бетаметазон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крем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гидрокортизон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крем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глазная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внутримышечного и внутрисуставного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эмульсия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дексаметазон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метилпреднизолон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преднизолон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заболеваний щитовидной железы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щитовидной железы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H03AA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Гормоны щитовидной железы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левотироксин натрия</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H03B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Антитиреоидные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H03BB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Серосодержащие производные имидазола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тиамазол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H03C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йода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H03CA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йода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калия йодид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жевательные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H05</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регулирующие обмен кальция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H05B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Антипаратиреоидные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H05BA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кальцитонина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кальцитонин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назальный дозированный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H05BX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антипаратиреоидные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цинакалцет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J</w:t>
            </w:r>
          </w:p>
        </w:tc>
        <w:tc>
          <w:tcPr>
            <w:tcW w:w="2948"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Противомикробные препараты системного действия</w:t>
            </w: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Антибактериальные препараты системного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Тетрациклины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Тетрациклины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доксициклин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Бета-лактамные антибактериальные препараты: пенициллины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J01CA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Пенициллины широкого спектра действия</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амоксициллин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J01CR</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Комбинации пенициллинов, включая комбинации с ингибиторами бета-лактамаз</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амоксициллин + клавулановая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модифицированным высвобождением,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бета-лактамные антибактериальные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J01DB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Цефалоспорины 1-го поколения</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цефалексин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капсулы</w:t>
            </w: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J01DC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Цефалоспорины 2-го поколения</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цефуроксим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J01E</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Сульфаниламиды и триметоприм</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J01EE</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ко-тримоксазол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J01F</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Макролиды, линкозамиды и стрептограмины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J01FA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Макролиды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азитромицин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 (для детей)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пролонгированного действия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джозамицин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кларитромицин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J01FF</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Линкозамиды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клиндамицин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J01G</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Аминогликозиды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J01GB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аминогликозиды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тобрамицин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порошком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и внутримышечного введения; раствор для ингаляций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J01M</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Антибактериальные препараты, производные хинолона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J01MA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Фторхинолоны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левофлоксацин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ломефлоксацин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моксифлоксацин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офлоксацин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 и ушные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глазная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ципрофлоксацин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 и ушные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ушные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глазная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J02</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Противогрибковые препараты системного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J02A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Противогрибковые препараты системного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J02AA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Антибиотики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нистатин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J02AC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триазола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вориконазол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флуконазол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J04</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активные в отношении микобактерий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J04A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Противотуберкулезные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J04AA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Аминосалициловая кислота и ее производные</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аминосалициловая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J04AB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Антибиотики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рифампицин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J04AC</w:t>
            </w:r>
          </w:p>
        </w:tc>
        <w:tc>
          <w:tcPr>
            <w:tcW w:w="2948"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Производные гидразида изоникотиновой кислоты</w:t>
            </w:r>
          </w:p>
          <w:p w:rsidR="00C751F9" w:rsidRDefault="00C751F9" w:rsidP="00C01ADB">
            <w:pPr>
              <w:spacing w:after="1" w:line="220" w:lineRule="atLeast"/>
              <w:rPr>
                <w:rFonts w:ascii="Times New Roman" w:hAnsi="Times New Roman" w:cs="Times New Roman"/>
                <w:sz w:val="24"/>
                <w:szCs w:val="24"/>
                <w:lang w:val="en-US"/>
              </w:rPr>
            </w:pP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изониазид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J04AK</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противотуберкулезные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пиразинамид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этамбутол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теризидон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J04AM</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Комбинации противотуберкулезных препаратов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рифампицин + изониазид + пиразинамид + этамбутол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изониазид + пиразинамид + рифампицин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J05</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Противовирусные препараты системного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J05A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Противовирусные препараты прямого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J05AB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Нуклеозиды и нуклеотиды, кроме ингибиторов обратной транскриптазы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ацикловир</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крем для местного и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крем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глазная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для местного и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для наружного применения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валганцикловир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ганцикловир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инфузий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J05AX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противовирусные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имидазолилэтанами д пентандиовой кислоты</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кагоцел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умифеновир</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J06B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Иммуноглобулины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J06BA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Иммуноглобулины нормальные человеческие</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иммуноглобулин человека нормальный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внутривенного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инфузий</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L</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Противоопухолевые препараты и иммуномодуляторы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Противоопухолевые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Алкилирующие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Аналоги азотистого иприта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мелфалан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хлорамбуцил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циклофосфамид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сахарной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бендамустин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L01AD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нитрозомочевины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ломустин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алкилирующие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дакарбазин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внутривенного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темозоломид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Антиметаболиты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Аналоги фолиевой кислоты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Метотрексат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Ралтитрексид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инфузий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L01BB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Аналоги пурина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меркаптопурин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L01BC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Аналоги пиримидина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капецитабин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тегафур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Алкалоиды растительного происхождения и другие природные вещества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L01CA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Алкалоиды барвинка и их аналоги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винорелбин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концентрат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винкристин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внутривенного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L01CB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подофиллотоксина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этопозид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L01CD</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Таксаны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доцетаксел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концентрат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паклитаксел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концентрат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суспензии для инфузий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противоопухолевые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L01XB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Метилгидразины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гидразина сульфат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L01XC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Моноклональные антитела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бевацизумаб </w:t>
            </w:r>
            <w:hyperlink w:anchor="P2213" w:history="1">
              <w:r w:rsidRPr="008C352B">
                <w:rPr>
                  <w:rFonts w:ascii="Times New Roman" w:hAnsi="Times New Roman" w:cs="Times New Roman"/>
                  <w:sz w:val="24"/>
                  <w:szCs w:val="24"/>
                </w:rPr>
                <w:t>&lt;*&gt;</w:t>
              </w:r>
            </w:hyperlink>
          </w:p>
        </w:tc>
        <w:tc>
          <w:tcPr>
            <w:tcW w:w="3687" w:type="dxa"/>
          </w:tcPr>
          <w:p w:rsidR="008A2DB0" w:rsidRPr="00AB1CA8"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концентрат для приготовления раствора для инфузий</w:t>
            </w:r>
          </w:p>
          <w:p w:rsidR="00C751F9" w:rsidRPr="00AB1CA8" w:rsidRDefault="00C751F9" w:rsidP="00C01ADB">
            <w:pPr>
              <w:spacing w:after="1" w:line="220" w:lineRule="atLeast"/>
              <w:rPr>
                <w:rFonts w:ascii="Times New Roman" w:hAnsi="Times New Roman" w:cs="Times New Roman"/>
                <w:sz w:val="24"/>
                <w:szCs w:val="24"/>
              </w:rPr>
            </w:pPr>
          </w:p>
          <w:p w:rsidR="00C751F9" w:rsidRPr="00AB1CA8" w:rsidRDefault="00C751F9" w:rsidP="00C01ADB">
            <w:pPr>
              <w:spacing w:after="1" w:line="220" w:lineRule="atLeast"/>
              <w:rPr>
                <w:rFonts w:ascii="Times New Roman" w:hAnsi="Times New Roman" w:cs="Times New Roman"/>
                <w:sz w:val="24"/>
                <w:szCs w:val="24"/>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ритуксимаб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концентрат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трастузумаб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инфузий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L01XE</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протеинкиназы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гефитиниб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иматиниб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эрлотиниб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сунитиниб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эверолимус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дазатиниб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нилотиниб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Сорафениб</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L01XX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противоопухолевые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аспарагиназа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гидроксикарбамид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третиноин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L02</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Противоопухолевые гормональные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L02A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Гормоны и родственные соединения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L02AB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Гестагены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медроксипро</w:t>
            </w:r>
            <w:r w:rsidR="00C751F9">
              <w:rPr>
                <w:rFonts w:ascii="Times New Roman" w:hAnsi="Times New Roman" w:cs="Times New Roman"/>
                <w:sz w:val="24"/>
                <w:szCs w:val="24"/>
                <w:lang w:val="en-US"/>
              </w:rPr>
              <w:t>-</w:t>
            </w:r>
            <w:r w:rsidRPr="008C352B">
              <w:rPr>
                <w:rFonts w:ascii="Times New Roman" w:hAnsi="Times New Roman" w:cs="Times New Roman"/>
                <w:sz w:val="24"/>
                <w:szCs w:val="24"/>
              </w:rPr>
              <w:t>гестерон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внутримышечного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L02AE</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Аналоги гонадотропинрилизинг гормона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гозерелин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капсула для подкожного введения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трипторелин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бусерелин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лейпрорелин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L02BA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Антиэстрогены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тамоксифен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фулвестрант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внутримышечного введения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L02BB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Антиандрогены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бикалутамид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флутамид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L02BG</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ферментов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анастрозол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летрозол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эксеместан</w:t>
            </w: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таблетки, покрытые пленочной оболочкой</w:t>
            </w: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L02BX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антагонисты гормонов и их прочие аналоги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абиратерон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Иммуностимуляторы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Цитоксины и иммуностимуляторы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L03AA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Колониестимулирующие факторы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филграстим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и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L03AB</w:t>
            </w:r>
          </w:p>
        </w:tc>
        <w:tc>
          <w:tcPr>
            <w:tcW w:w="2948" w:type="dxa"/>
            <w:vMerge w:val="restart"/>
            <w:tcBorders>
              <w:bottom w:val="nil"/>
            </w:tcBorders>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Интерфероны</w:t>
            </w:r>
          </w:p>
        </w:tc>
        <w:tc>
          <w:tcPr>
            <w:tcW w:w="2211" w:type="dxa"/>
            <w:vMerge w:val="restart"/>
            <w:tcBorders>
              <w:bottom w:val="nil"/>
            </w:tcBorders>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интерферон альфа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инъекций</w:t>
            </w:r>
          </w:p>
        </w:tc>
      </w:tr>
      <w:tr w:rsidR="008A2DB0" w:rsidRPr="008C352B">
        <w:tblPrEx>
          <w:tblBorders>
            <w:insideH w:val="none" w:sz="0" w:space="0" w:color="auto"/>
          </w:tblBorders>
        </w:tblPrEx>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инъекций и местного применения</w:t>
            </w:r>
          </w:p>
        </w:tc>
      </w:tr>
      <w:tr w:rsidR="008A2DB0" w:rsidRPr="008C352B">
        <w:tblPrEx>
          <w:tblBorders>
            <w:insideH w:val="none" w:sz="0" w:space="0" w:color="auto"/>
          </w:tblBorders>
        </w:tblPrEx>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val="restart"/>
            <w:tcBorders>
              <w:top w:val="nil"/>
            </w:tcBorders>
          </w:tcPr>
          <w:p w:rsidR="008A2DB0" w:rsidRPr="008C352B" w:rsidRDefault="008A2DB0" w:rsidP="00C01ADB">
            <w:pPr>
              <w:spacing w:after="1" w:line="220" w:lineRule="atLeast"/>
              <w:jc w:val="both"/>
              <w:rPr>
                <w:rFonts w:ascii="Times New Roman" w:hAnsi="Times New Roman" w:cs="Times New Roman"/>
                <w:sz w:val="24"/>
                <w:szCs w:val="24"/>
              </w:rPr>
            </w:pPr>
          </w:p>
        </w:tc>
        <w:tc>
          <w:tcPr>
            <w:tcW w:w="2211" w:type="dxa"/>
            <w:vMerge w:val="restart"/>
            <w:tcBorders>
              <w:top w:val="nil"/>
            </w:tcBorders>
          </w:tcPr>
          <w:p w:rsidR="008A2DB0" w:rsidRPr="008C352B" w:rsidRDefault="008A2DB0" w:rsidP="00C01ADB">
            <w:pPr>
              <w:spacing w:after="1" w:line="220" w:lineRule="atLeast"/>
              <w:jc w:val="both"/>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внутримышечного, субконъюнктивального введения и закапывания в глаз</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и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суппозитории ректальные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L03AX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Иммуностимуляторы другие</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глутамил-цистеинил-глицин динатрия</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L04</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Иммунодепрессанты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L04A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Иммунодепрессанты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L04AA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Селективные иммунодепрессанты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лефлуномид </w:t>
            </w:r>
            <w:hyperlink w:anchor="P2213" w:history="1">
              <w:r w:rsidRPr="008C352B">
                <w:rPr>
                  <w:rFonts w:ascii="Times New Roman" w:hAnsi="Times New Roman" w:cs="Times New Roman"/>
                  <w:sz w:val="24"/>
                  <w:szCs w:val="24"/>
                </w:rPr>
                <w:t>&lt;*&gt;</w:t>
              </w:r>
            </w:hyperlink>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таблетки, покрытые пленочной оболочкой</w:t>
            </w: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циклоспорин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мягкие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абатацепт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L04AA06</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Иммунодепрессант, ингибитор инозинмонофосфатдег идрогеназы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микофенолата мофетил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L04AA06</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Иммунодепрессант, ингибитор инозинмонофосфатдег идрогеназы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микофеноловая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L04AB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фактора некроза опухоли альфа (ФНО-альфа)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адалимумаб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инфликсимаб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этанерцепт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голимумаб</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цертолизумаба пэгол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L04AC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интерлейкина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тоцилизумаб</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концентрат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устекинумаб</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L04AX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иммунодепрессанты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азатиоприн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M</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Костно-мышечная система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Противовоспалительные и противоревматические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Нестероидные противовоспалительные и противоревматические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Borders>
              <w:bottom w:val="nil"/>
            </w:tcBorders>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M01AB</w:t>
            </w:r>
          </w:p>
        </w:tc>
        <w:tc>
          <w:tcPr>
            <w:tcW w:w="2948" w:type="dxa"/>
            <w:vMerge w:val="restart"/>
            <w:tcBorders>
              <w:bottom w:val="nil"/>
            </w:tcBorders>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уксусной кислоты и родственные соединения</w:t>
            </w:r>
          </w:p>
        </w:tc>
        <w:tc>
          <w:tcPr>
            <w:tcW w:w="2211" w:type="dxa"/>
            <w:vMerge w:val="restart"/>
            <w:tcBorders>
              <w:bottom w:val="nil"/>
            </w:tcBorders>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диклофенак</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кишечнорастворимые</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модифицированным высвобождением</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внутримышечного введения</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пленочной оболочкой</w:t>
            </w:r>
          </w:p>
        </w:tc>
      </w:tr>
      <w:tr w:rsidR="008A2DB0" w:rsidRPr="008C352B">
        <w:tblPrEx>
          <w:tblBorders>
            <w:insideH w:val="none" w:sz="0" w:space="0" w:color="auto"/>
          </w:tblBorders>
        </w:tblPrEx>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Borders>
              <w:bottom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blPrEx>
          <w:tblBorders>
            <w:insideH w:val="none" w:sz="0" w:space="0" w:color="auto"/>
          </w:tblBorders>
        </w:tblPrEx>
        <w:tc>
          <w:tcPr>
            <w:tcW w:w="1077" w:type="dxa"/>
            <w:vMerge w:val="restart"/>
            <w:tcBorders>
              <w:top w:val="nil"/>
              <w:bottom w:val="nil"/>
            </w:tcBorders>
          </w:tcPr>
          <w:p w:rsidR="008A2DB0" w:rsidRPr="008C352B" w:rsidRDefault="008A2DB0" w:rsidP="00C01ADB">
            <w:pPr>
              <w:spacing w:after="1" w:line="220" w:lineRule="atLeast"/>
              <w:jc w:val="both"/>
              <w:rPr>
                <w:rFonts w:ascii="Times New Roman" w:hAnsi="Times New Roman" w:cs="Times New Roman"/>
                <w:sz w:val="24"/>
                <w:szCs w:val="24"/>
              </w:rPr>
            </w:pPr>
          </w:p>
        </w:tc>
        <w:tc>
          <w:tcPr>
            <w:tcW w:w="2948" w:type="dxa"/>
            <w:vMerge w:val="restart"/>
            <w:tcBorders>
              <w:top w:val="nil"/>
              <w:bottom w:val="nil"/>
            </w:tcBorders>
          </w:tcPr>
          <w:p w:rsidR="008A2DB0" w:rsidRPr="008C352B" w:rsidRDefault="008A2DB0" w:rsidP="00C01ADB">
            <w:pPr>
              <w:spacing w:after="1" w:line="220" w:lineRule="atLeast"/>
              <w:jc w:val="both"/>
              <w:rPr>
                <w:rFonts w:ascii="Times New Roman" w:hAnsi="Times New Roman" w:cs="Times New Roman"/>
                <w:sz w:val="24"/>
                <w:szCs w:val="24"/>
              </w:rPr>
            </w:pPr>
          </w:p>
        </w:tc>
        <w:tc>
          <w:tcPr>
            <w:tcW w:w="2211" w:type="dxa"/>
            <w:vMerge w:val="restart"/>
            <w:tcBorders>
              <w:top w:val="nil"/>
            </w:tcBorders>
          </w:tcPr>
          <w:p w:rsidR="008A2DB0" w:rsidRPr="008C352B" w:rsidRDefault="008A2DB0" w:rsidP="00C01ADB">
            <w:pPr>
              <w:spacing w:after="1" w:line="220" w:lineRule="atLeast"/>
              <w:jc w:val="both"/>
              <w:rPr>
                <w:rFonts w:ascii="Times New Roman" w:hAnsi="Times New Roman" w:cs="Times New Roman"/>
                <w:sz w:val="24"/>
                <w:szCs w:val="24"/>
              </w:rPr>
            </w:pPr>
          </w:p>
        </w:tc>
        <w:tc>
          <w:tcPr>
            <w:tcW w:w="3687" w:type="dxa"/>
            <w:tcBorders>
              <w:bottom w:val="nil"/>
            </w:tcBorders>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blPrEx>
          <w:tblBorders>
            <w:insideH w:val="none" w:sz="0" w:space="0" w:color="auto"/>
          </w:tblBorders>
        </w:tblPrEx>
        <w:tc>
          <w:tcPr>
            <w:tcW w:w="1077"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Borders>
              <w:top w:val="nil"/>
            </w:tcBorders>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кишечнорастворимой оболочкой</w:t>
            </w:r>
          </w:p>
        </w:tc>
      </w:tr>
      <w:tr w:rsidR="008A2DB0" w:rsidRPr="008C352B">
        <w:tc>
          <w:tcPr>
            <w:tcW w:w="1077"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bottom w:val="nil"/>
            </w:tcBorders>
          </w:tcPr>
          <w:p w:rsidR="008A2DB0" w:rsidRPr="008C352B" w:rsidRDefault="008A2DB0" w:rsidP="00C01ADB">
            <w:pPr>
              <w:rPr>
                <w:rFonts w:ascii="Times New Roman" w:hAnsi="Times New Roman" w:cs="Times New Roman"/>
                <w:sz w:val="24"/>
                <w:szCs w:val="24"/>
              </w:rPr>
            </w:pPr>
          </w:p>
        </w:tc>
        <w:tc>
          <w:tcPr>
            <w:tcW w:w="2211" w:type="dxa"/>
            <w:vMerge/>
            <w:tcBorders>
              <w:top w:val="nil"/>
            </w:tcBorders>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модифицированным высвобождением</w:t>
            </w:r>
          </w:p>
        </w:tc>
      </w:tr>
      <w:tr w:rsidR="008A2DB0" w:rsidRPr="008C352B">
        <w:tc>
          <w:tcPr>
            <w:tcW w:w="1077" w:type="dxa"/>
            <w:vMerge w:val="restart"/>
            <w:tcBorders>
              <w:top w:val="nil"/>
            </w:tcBorders>
          </w:tcPr>
          <w:p w:rsidR="008A2DB0" w:rsidRPr="008C352B" w:rsidRDefault="008A2DB0" w:rsidP="00C01ADB">
            <w:pPr>
              <w:spacing w:after="1" w:line="220" w:lineRule="atLeast"/>
              <w:rPr>
                <w:rFonts w:ascii="Times New Roman" w:hAnsi="Times New Roman" w:cs="Times New Roman"/>
                <w:sz w:val="24"/>
                <w:szCs w:val="24"/>
              </w:rPr>
            </w:pPr>
          </w:p>
        </w:tc>
        <w:tc>
          <w:tcPr>
            <w:tcW w:w="2948" w:type="dxa"/>
            <w:vMerge w:val="restart"/>
            <w:tcBorders>
              <w:top w:val="nil"/>
            </w:tcBorders>
          </w:tcPr>
          <w:p w:rsidR="008A2DB0" w:rsidRPr="008C352B" w:rsidRDefault="008A2DB0" w:rsidP="00C01ADB">
            <w:pPr>
              <w:spacing w:after="1" w:line="220" w:lineRule="atLeast"/>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кеторолак</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M01AC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Оксикамы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лорноксикам</w:t>
            </w: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таблетки, покрытые пленочной оболочкой</w:t>
            </w:r>
          </w:p>
          <w:p w:rsidR="00C751F9" w:rsidRDefault="00C751F9" w:rsidP="00C01ADB">
            <w:pPr>
              <w:spacing w:after="1" w:line="220" w:lineRule="atLeast"/>
              <w:rPr>
                <w:rFonts w:ascii="Times New Roman" w:hAnsi="Times New Roman" w:cs="Times New Roman"/>
                <w:sz w:val="24"/>
                <w:szCs w:val="24"/>
                <w:lang w:val="en-US"/>
              </w:rPr>
            </w:pPr>
          </w:p>
          <w:p w:rsidR="00C751F9" w:rsidRDefault="00C751F9" w:rsidP="00C01ADB">
            <w:pPr>
              <w:spacing w:after="1" w:line="220" w:lineRule="atLeast"/>
              <w:rPr>
                <w:rFonts w:ascii="Times New Roman" w:hAnsi="Times New Roman" w:cs="Times New Roman"/>
                <w:sz w:val="24"/>
                <w:szCs w:val="24"/>
                <w:lang w:val="en-US"/>
              </w:rPr>
            </w:pP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vMerge w:val="restart"/>
            <w:tcBorders>
              <w:bottom w:val="nil"/>
            </w:tcBorders>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M01AE</w:t>
            </w:r>
          </w:p>
        </w:tc>
        <w:tc>
          <w:tcPr>
            <w:tcW w:w="2948" w:type="dxa"/>
            <w:vMerge w:val="restart"/>
            <w:tcBorders>
              <w:bottom w:val="nil"/>
            </w:tcBorders>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пропионовой кислоты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ибупрофен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гель для наружного применения</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для приготовления раствора для приема внутрь</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крем для наружного применения</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для наружного применения</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внутривенного введения</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суппозитории ректальные</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суппозитории ректальные (для детей)</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приема внутрь</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Borders>
              <w:bottom w:val="nil"/>
            </w:tcBorders>
          </w:tcPr>
          <w:p w:rsidR="008A2DB0" w:rsidRPr="008C352B" w:rsidRDefault="008A2DB0" w:rsidP="00C01ADB">
            <w:pPr>
              <w:rPr>
                <w:rFonts w:ascii="Times New Roman" w:hAnsi="Times New Roman" w:cs="Times New Roman"/>
                <w:sz w:val="24"/>
                <w:szCs w:val="24"/>
              </w:rPr>
            </w:pPr>
          </w:p>
        </w:tc>
        <w:tc>
          <w:tcPr>
            <w:tcW w:w="2948" w:type="dxa"/>
            <w:vMerge/>
            <w:tcBorders>
              <w:bottom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val="restart"/>
            <w:tcBorders>
              <w:top w:val="nil"/>
            </w:tcBorders>
          </w:tcPr>
          <w:p w:rsidR="008A2DB0" w:rsidRPr="008C352B" w:rsidRDefault="008A2DB0" w:rsidP="00C01ADB">
            <w:pPr>
              <w:spacing w:after="1" w:line="220" w:lineRule="atLeast"/>
              <w:rPr>
                <w:rFonts w:ascii="Times New Roman" w:hAnsi="Times New Roman" w:cs="Times New Roman"/>
                <w:sz w:val="24"/>
                <w:szCs w:val="24"/>
              </w:rPr>
            </w:pPr>
          </w:p>
        </w:tc>
        <w:tc>
          <w:tcPr>
            <w:tcW w:w="2948" w:type="dxa"/>
            <w:vMerge w:val="restart"/>
            <w:tcBorders>
              <w:top w:val="nil"/>
            </w:tcBorders>
          </w:tcPr>
          <w:p w:rsidR="008A2DB0" w:rsidRPr="008C352B" w:rsidRDefault="008A2DB0" w:rsidP="00C01ADB">
            <w:pPr>
              <w:spacing w:after="1" w:line="220" w:lineRule="atLeast"/>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кетопрофен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модифицированным высвобождением</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суппозитории ректальные</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суппозитории ректальные (для детей)</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vMerge/>
            <w:tcBorders>
              <w:top w:val="nil"/>
            </w:tcBorders>
          </w:tcPr>
          <w:p w:rsidR="008A2DB0" w:rsidRPr="008C352B" w:rsidRDefault="008A2DB0" w:rsidP="00C01ADB">
            <w:pPr>
              <w:rPr>
                <w:rFonts w:ascii="Times New Roman" w:hAnsi="Times New Roman" w:cs="Times New Roman"/>
                <w:sz w:val="24"/>
                <w:szCs w:val="24"/>
              </w:rPr>
            </w:pPr>
          </w:p>
        </w:tc>
        <w:tc>
          <w:tcPr>
            <w:tcW w:w="2948" w:type="dxa"/>
            <w:vMerge/>
            <w:tcBorders>
              <w:top w:val="nil"/>
            </w:tcBorders>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таблетки с модифицированным высвобождением</w:t>
            </w:r>
          </w:p>
          <w:p w:rsidR="00C751F9" w:rsidRDefault="00C751F9" w:rsidP="00C01ADB">
            <w:pPr>
              <w:spacing w:after="1" w:line="220" w:lineRule="atLeast"/>
              <w:rPr>
                <w:rFonts w:ascii="Times New Roman" w:hAnsi="Times New Roman" w:cs="Times New Roman"/>
                <w:sz w:val="24"/>
                <w:szCs w:val="24"/>
                <w:lang w:val="en-US"/>
              </w:rPr>
            </w:pP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M01C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Базисные противоревматические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M01CC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Пеницилламин и подобные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пеницилламин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Миорелаксанты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Миорелаксанты периферического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M03AX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миорелаксанты периферического действия</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ботулинический токсин типа А-гемагглютинин комплекс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внутримышечного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инъекций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M03B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Миорелаксанты центрального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M03BX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миорелаксанты центрального действия</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Баклофен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интратекального введения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Тизанидин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модифицированным высвобождением</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M04</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Противоподагрические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M04A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Противоподагрические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M04AA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образования мочевой кислоты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аллопуринол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заболеваний костей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M05B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влияющие на структуру и минерализацию костей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M05BA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Бифосфонаты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золедроновая кислота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концентрат для приготовления раствора для инфузий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AB1CA8"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внутривенного введения</w:t>
            </w:r>
          </w:p>
          <w:p w:rsidR="00C751F9" w:rsidRPr="00AB1CA8" w:rsidRDefault="00C751F9" w:rsidP="00C01ADB">
            <w:pPr>
              <w:spacing w:after="1" w:line="220" w:lineRule="atLeast"/>
              <w:rPr>
                <w:rFonts w:ascii="Times New Roman" w:hAnsi="Times New Roman" w:cs="Times New Roman"/>
                <w:sz w:val="24"/>
                <w:szCs w:val="24"/>
              </w:rPr>
            </w:pPr>
          </w:p>
          <w:p w:rsidR="00C751F9" w:rsidRPr="00AB1CA8" w:rsidRDefault="00C751F9" w:rsidP="00C01ADB">
            <w:pPr>
              <w:spacing w:after="1" w:line="220" w:lineRule="atLeast"/>
              <w:rPr>
                <w:rFonts w:ascii="Times New Roman" w:hAnsi="Times New Roman" w:cs="Times New Roman"/>
                <w:sz w:val="24"/>
                <w:szCs w:val="24"/>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лиофилизат для приготовления раствора для инфузий</w:t>
            </w:r>
          </w:p>
        </w:tc>
      </w:tr>
      <w:tr w:rsidR="008A2DB0" w:rsidRPr="008C352B" w:rsidTr="00C751F9">
        <w:trPr>
          <w:trHeight w:val="282"/>
        </w:trPr>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C751F9" w:rsidRPr="00C751F9" w:rsidRDefault="008A2DB0" w:rsidP="00C751F9">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раствор для инфузий</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N</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Нервная система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Анестетики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общей анестезии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N01AH</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Опиоидные анальгетики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тримеперидин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Анальгетики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Опиоиды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Алкалоиды опия</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морфин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подкожного введения</w:t>
            </w:r>
          </w:p>
        </w:tc>
      </w:tr>
      <w:tr w:rsidR="008A2DB0" w:rsidRPr="008C352B" w:rsidTr="00C751F9">
        <w:trPr>
          <w:trHeight w:val="551"/>
        </w:trPr>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751F9">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rsidTr="00C751F9">
        <w:trPr>
          <w:trHeight w:val="741"/>
        </w:trPr>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rPr>
                <w:rFonts w:ascii="Times New Roman" w:hAnsi="Times New Roman" w:cs="Times New Roman"/>
                <w:sz w:val="24"/>
                <w:szCs w:val="24"/>
              </w:rPr>
            </w:pPr>
            <w:r w:rsidRPr="008C352B">
              <w:rPr>
                <w:rFonts w:ascii="Times New Roman" w:hAnsi="Times New Roman" w:cs="Times New Roman"/>
                <w:sz w:val="24"/>
                <w:szCs w:val="24"/>
              </w:rPr>
              <w:t>налоксон + оксикодон</w:t>
            </w:r>
          </w:p>
        </w:tc>
        <w:tc>
          <w:tcPr>
            <w:tcW w:w="3687" w:type="dxa"/>
          </w:tcPr>
          <w:p w:rsidR="008A2DB0" w:rsidRPr="008C352B" w:rsidRDefault="008A2DB0" w:rsidP="00C751F9">
            <w:pPr>
              <w:autoSpaceDE w:val="0"/>
              <w:autoSpaceDN w:val="0"/>
              <w:adjustRightInd w:val="0"/>
              <w:spacing w:after="0" w:line="240" w:lineRule="auto"/>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N02AB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фенилпиперидина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фентанил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подъязычные трансдермальная терапевтическая система</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N02AE</w:t>
            </w:r>
          </w:p>
        </w:tc>
        <w:tc>
          <w:tcPr>
            <w:tcW w:w="2948" w:type="dxa"/>
          </w:tcPr>
          <w:p w:rsidR="008A2DB0" w:rsidRPr="008C352B" w:rsidRDefault="008A2DB0" w:rsidP="00C01ADB">
            <w:pPr>
              <w:autoSpaceDE w:val="0"/>
              <w:autoSpaceDN w:val="0"/>
              <w:adjustRightInd w:val="0"/>
              <w:spacing w:after="0" w:line="240" w:lineRule="auto"/>
              <w:rPr>
                <w:rFonts w:ascii="Times New Roman" w:hAnsi="Times New Roman" w:cs="Times New Roman"/>
                <w:sz w:val="24"/>
                <w:szCs w:val="24"/>
              </w:rPr>
            </w:pPr>
            <w:r w:rsidRPr="008C352B">
              <w:rPr>
                <w:rFonts w:ascii="Times New Roman" w:hAnsi="Times New Roman" w:cs="Times New Roman"/>
                <w:sz w:val="24"/>
                <w:szCs w:val="24"/>
              </w:rPr>
              <w:t>Производные орипавина</w:t>
            </w:r>
          </w:p>
          <w:p w:rsidR="008A2DB0" w:rsidRPr="008C352B" w:rsidRDefault="008A2DB0" w:rsidP="00C01ADB">
            <w:pPr>
              <w:spacing w:after="1" w:line="220" w:lineRule="atLeast"/>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бупренорфин</w:t>
            </w:r>
          </w:p>
        </w:tc>
        <w:tc>
          <w:tcPr>
            <w:tcW w:w="3687" w:type="dxa"/>
          </w:tcPr>
          <w:p w:rsidR="008A2DB0" w:rsidRPr="008C352B" w:rsidRDefault="008A2DB0" w:rsidP="00C01ADB">
            <w:pPr>
              <w:autoSpaceDE w:val="0"/>
              <w:autoSpaceDN w:val="0"/>
              <w:adjustRightInd w:val="0"/>
              <w:spacing w:after="0" w:line="240" w:lineRule="auto"/>
              <w:rPr>
                <w:rFonts w:ascii="Times New Roman" w:hAnsi="Times New Roman" w:cs="Times New Roman"/>
                <w:sz w:val="24"/>
                <w:szCs w:val="24"/>
              </w:rPr>
            </w:pPr>
            <w:r w:rsidRPr="008C352B">
              <w:rPr>
                <w:rFonts w:ascii="Times New Roman" w:hAnsi="Times New Roman" w:cs="Times New Roman"/>
                <w:sz w:val="24"/>
                <w:szCs w:val="24"/>
              </w:rPr>
              <w:t>пластырь трансдермальный</w:t>
            </w:r>
          </w:p>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Анальгетики со смешанным механизмом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пропионилфенилэтоксиэтилпиперидин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защечные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трамадол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суппозитории ректальные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таблетки</w:t>
            </w: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анальгетики и антипиретики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Салициловая кислота и ее производные</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ацетилсалициловая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N02BE</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Анилиды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парацетамол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для приготовления суспензии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 (для детей)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суппозитории ректальные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суппозитории ректальные (для детей)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приема внутрь (для детей)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Противоэпилептические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Противоэпилептические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Барбитураты и их производные</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бензобарбитал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фенобарбитал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(для детей)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N03AB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гидантоина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фенитоин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N03AD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сукцинимида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этосуксимид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N03AE</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бензодиазепина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клоназепам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N03AF</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карбоксамида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карбамазепин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окскарбазепин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N03AG</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жирных кислот</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вальпроевая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кишечнорастворимые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 (для детей)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кишечнорастворимой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пролонгированным высвобождением,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N03AX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противоэпилептические препараты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топирамат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ламотриджин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жевательные/растворимые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леветирацетам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N04</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Противопаркинсонические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N04A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Антихолинергические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N04AA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Третичные амины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бипериден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rPr>
                <w:rFonts w:ascii="Times New Roman" w:hAnsi="Times New Roman" w:cs="Times New Roman"/>
                <w:sz w:val="24"/>
                <w:szCs w:val="24"/>
              </w:rPr>
            </w:pPr>
          </w:p>
        </w:tc>
        <w:tc>
          <w:tcPr>
            <w:tcW w:w="2948" w:type="dxa"/>
          </w:tcPr>
          <w:p w:rsidR="008A2DB0" w:rsidRPr="008C352B" w:rsidRDefault="008A2DB0" w:rsidP="00C01ADB">
            <w:pPr>
              <w:spacing w:after="1" w:line="220" w:lineRule="atLeast"/>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тригексифенидил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N04B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Дофаминергические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N04BA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Допа и ее производные</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леводопа + бенсеразид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модифицированным высвобождением</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леводопа + карбидопа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N04BB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адамантана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амантадин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N04BC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Агонисты дофаминовых рецепторов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пирибедил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контролируемым высвобождением,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прамипексол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Психотропные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Антипсихотические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Алифатические производные фенотиазина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левомепромазин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хлорпромазин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драже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Пиперазиновые производные фенотиазина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перфеназин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трифлуоперазин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флуфеназин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внутримышечного введения (масляный)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Пиперидиновые производные фенотиазина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перициазин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тиоридазин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N05AD</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бутирофенона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галоперидол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внутримышечного введения (масляный)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N05AF</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тиоксантена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зуклопентиксол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внутримышечного введения (масляный)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флупентиксол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внутримышечного введения (масляный)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хлорпротиксен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N05AH</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Диазепины, оксазепины и тиазепины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кветиапин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оланзапин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таблетки для рассасывания</w:t>
            </w: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клозапин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N05AL</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Бензамиды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сульпирид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антипсихотические средства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палиперидон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внутримышечного введения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рисперидон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 в полости рта</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для рассасывания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Анксиолитики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бензодиазепина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бромдигидрохлорфенил-бензодиазепин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диазепам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лоразепам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оксазепам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N05BB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дифенилметана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гидроксизин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N05BX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Анксиолитики другие</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аминофенилмасляная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Снотворные и седативные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N05CD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бензодиазепина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нитразепам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N05CF</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Бензодиазепиноподобные средства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зопиклон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Психоаналептики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Антидепрессанты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Неселективные ингибиторы обратного захвата моноаминов</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амитриптилин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имипрамин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драже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кломипрамин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Селективные ингибиторы обратного захвата серотонина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пароксетин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сертралин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флуоксетин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антидепрессанты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агомелатин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пипофезин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с модифицированным высвобождением</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N06BX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психостимуляторы и ноотропные препараты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винпоцетин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пирацетам</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N-карбамоилметил-4-фенил-2-пирролидон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церебролизин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гопантеновая кислота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деменции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N06DA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Антихолинэстеразные средства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галантамин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таблетки, покрытые пленочной оболочкой</w:t>
            </w:r>
          </w:p>
          <w:p w:rsidR="00C751F9" w:rsidRDefault="00C751F9" w:rsidP="00C01ADB">
            <w:pPr>
              <w:spacing w:after="1" w:line="220" w:lineRule="atLeast"/>
              <w:rPr>
                <w:rFonts w:ascii="Times New Roman" w:hAnsi="Times New Roman" w:cs="Times New Roman"/>
                <w:sz w:val="24"/>
                <w:szCs w:val="24"/>
                <w:lang w:val="en-US"/>
              </w:rPr>
            </w:pPr>
          </w:p>
          <w:p w:rsidR="00C751F9" w:rsidRDefault="00C751F9" w:rsidP="00C01ADB">
            <w:pPr>
              <w:spacing w:after="1" w:line="220" w:lineRule="atLeast"/>
              <w:rPr>
                <w:rFonts w:ascii="Times New Roman" w:hAnsi="Times New Roman" w:cs="Times New Roman"/>
                <w:sz w:val="24"/>
                <w:szCs w:val="24"/>
                <w:lang w:val="en-US"/>
              </w:rPr>
            </w:pPr>
          </w:p>
          <w:p w:rsidR="00C751F9" w:rsidRDefault="00C751F9" w:rsidP="00C01ADB">
            <w:pPr>
              <w:spacing w:after="1" w:line="220" w:lineRule="atLeast"/>
              <w:rPr>
                <w:rFonts w:ascii="Times New Roman" w:hAnsi="Times New Roman" w:cs="Times New Roman"/>
                <w:sz w:val="24"/>
                <w:szCs w:val="24"/>
                <w:lang w:val="en-US"/>
              </w:rPr>
            </w:pP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N07</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препараты для лечения заболеваний нервной системы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N07A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влияющие на парасимпатическую нервную систему</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N07AA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Антихолинэстеразные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неостигмина метилсульфат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пиридостигмина бромид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N07C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устранения головокружения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N07CA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устранения головокружения</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бетагистин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P</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Противопаразитарные препараты, инсектициды и репелленты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этилметилгидроксипиридина сукцинат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P01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Противопротозойные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P01A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амебиаза и других протозойных инфекций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P01AB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нитроимидазола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метронидазол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P02</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Противогельминтные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P02B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трематодоза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P02C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нематодоза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P02CA</w:t>
            </w:r>
          </w:p>
        </w:tc>
        <w:tc>
          <w:tcPr>
            <w:tcW w:w="2948"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Производные бензимидазола</w:t>
            </w:r>
          </w:p>
          <w:p w:rsidR="00C751F9" w:rsidRPr="00C751F9" w:rsidRDefault="00C751F9" w:rsidP="00C01ADB">
            <w:pPr>
              <w:spacing w:after="1" w:line="220" w:lineRule="atLeast"/>
              <w:rPr>
                <w:rFonts w:ascii="Times New Roman" w:hAnsi="Times New Roman" w:cs="Times New Roman"/>
                <w:sz w:val="24"/>
                <w:szCs w:val="24"/>
                <w:lang w:val="en-US"/>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мебендазол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R</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Дыхательная система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Назальные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Деконгестанты и другие препараты для местного применения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R01AA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Адреномиметики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ксилометазолин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гель назальный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назальные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назальные (для детей)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назальный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назальный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назальный дозированный (для детей)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для лечения обструктивных заболеваний дыхательных путей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Адренергические средства для ингаляционного введения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R03AC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Селективные бета-2-адреномиметики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сальбутамол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 активируемый вдохом</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формотерол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порошком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ингаляций дозированный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R03AK</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Симпатомиметики в комбинации с другими препаратами</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будесонид + формотерол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 с порошком для ингаляций набор</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ипратропия бромид + фенотерол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салметерол + флутиказон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Беклометазон + формотерол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R03BA</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Глюкокортикоиды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беклометазон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 активируемый вдохом</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назальный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назальный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будесонид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назальные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спрей назальный дозированный</w:t>
            </w:r>
          </w:p>
          <w:p w:rsidR="00C751F9" w:rsidRPr="00C751F9" w:rsidRDefault="00C751F9" w:rsidP="00C01ADB">
            <w:pPr>
              <w:spacing w:after="1" w:line="220" w:lineRule="atLeast"/>
              <w:rPr>
                <w:rFonts w:ascii="Times New Roman" w:hAnsi="Times New Roman" w:cs="Times New Roman"/>
                <w:sz w:val="24"/>
                <w:szCs w:val="24"/>
                <w:lang w:val="en-US"/>
              </w:rPr>
            </w:pP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ингаляций дозированная</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R03BB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Антихолинергические средства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ипратропия бромид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аэрозоль для ингаляций дозированный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тиотропия бромид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с порошком для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ингаляций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R03BC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Противоаллергические средства, кроме глюкокортикоидов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кромоглициевая кислота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спрей назальный дозированный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R03DA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Ксантины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аминофиллин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R03DC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Блокаторы лейкотриеновых рецепторов</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 xml:space="preserve">зафирлукаст </w:t>
            </w:r>
            <w:hyperlink w:anchor="P2213" w:history="1">
              <w:r w:rsidRPr="008C352B">
                <w:rPr>
                  <w:rFonts w:ascii="Times New Roman" w:hAnsi="Times New Roman" w:cs="Times New Roman"/>
                  <w:sz w:val="24"/>
                  <w:szCs w:val="24"/>
                </w:rPr>
                <w:t>&lt;*&gt;</w:t>
              </w:r>
            </w:hyperlink>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R03DX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фенспирид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пролонгированного действия, покрытые пленочной оболочкой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R05</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Противокашлевые препараты и средства для лечения простудных заболеваний</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R05C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Отхаркивающие препараты, кроме комбинаций с противокашлевыми средствами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R05CB</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Муколитические препараты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амброксол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 пролонгированного действия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пастилки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 и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для рассасывания</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шипучие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ацетилцистеин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для приготовления сиропа</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гранулы для приготовления раствора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порошок для приготовления раствора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инъекций и ингаляций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шипучие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R06</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Антигистаминные средства системного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R06A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Антигистаминные средства системного действия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R06AC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Замещенные этилендиамины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хлоропирамин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R06AE</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Производные пиперазина</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цетиризин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раствор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оболочкой</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R06AX</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антигистаминные средства системного действия</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лоратадин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сироп</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суспензия для приема внутрь</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S</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Органы чувств</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Офтальмологические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Противомикробные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Антибиотики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тетрациклин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мазь глазная</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S01E</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Противоглаукомные препараты и миотические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S01EB</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Парасимпатомиметики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пилокарпин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S01EC</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Ингибиторы карбоангидразы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ацетазоламид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дорзоламид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val="restart"/>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S01ED</w:t>
            </w:r>
          </w:p>
        </w:tc>
        <w:tc>
          <w:tcPr>
            <w:tcW w:w="2948"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Бета-адреноблокаторы</w:t>
            </w:r>
          </w:p>
        </w:tc>
        <w:tc>
          <w:tcPr>
            <w:tcW w:w="2211" w:type="dxa"/>
            <w:vMerge w:val="restart"/>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тимолол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vMerge/>
          </w:tcPr>
          <w:p w:rsidR="008A2DB0" w:rsidRPr="008C352B" w:rsidRDefault="008A2DB0" w:rsidP="00C01ADB">
            <w:pPr>
              <w:rPr>
                <w:rFonts w:ascii="Times New Roman" w:hAnsi="Times New Roman" w:cs="Times New Roman"/>
                <w:sz w:val="24"/>
                <w:szCs w:val="24"/>
              </w:rPr>
            </w:pPr>
          </w:p>
        </w:tc>
        <w:tc>
          <w:tcPr>
            <w:tcW w:w="2948" w:type="dxa"/>
            <w:vMerge/>
          </w:tcPr>
          <w:p w:rsidR="008A2DB0" w:rsidRPr="008C352B" w:rsidRDefault="008A2DB0" w:rsidP="00C01ADB">
            <w:pPr>
              <w:rPr>
                <w:rFonts w:ascii="Times New Roman" w:hAnsi="Times New Roman" w:cs="Times New Roman"/>
                <w:sz w:val="24"/>
                <w:szCs w:val="24"/>
              </w:rPr>
            </w:pPr>
          </w:p>
        </w:tc>
        <w:tc>
          <w:tcPr>
            <w:tcW w:w="2211" w:type="dxa"/>
            <w:vMerge/>
          </w:tcPr>
          <w:p w:rsidR="008A2DB0" w:rsidRPr="008C352B" w:rsidRDefault="008A2DB0" w:rsidP="00C01ADB">
            <w:pPr>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гель глазной</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S01EE</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Аналоги простагландина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латанопрост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S01EX</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противоглаукомные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бутиламиногидроксипропоксифеноксиметил</w:t>
            </w:r>
          </w:p>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метилоксадиазол</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S01F</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Мидриатические и циклоплегические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S01FA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Антихолинергические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тропикамид</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S01K</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Препараты, используемые при хирургических вмешательствах</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S01KA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Вискозоэластичные соединения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гипромеллоза</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глазные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S02</w:t>
            </w:r>
          </w:p>
        </w:tc>
        <w:tc>
          <w:tcPr>
            <w:tcW w:w="2948" w:type="dxa"/>
          </w:tcPr>
          <w:p w:rsidR="008A2DB0" w:rsidRDefault="008A2DB0" w:rsidP="00C01ADB">
            <w:pPr>
              <w:spacing w:after="1" w:line="220" w:lineRule="atLeast"/>
              <w:rPr>
                <w:rFonts w:ascii="Times New Roman" w:hAnsi="Times New Roman" w:cs="Times New Roman"/>
                <w:sz w:val="24"/>
                <w:szCs w:val="24"/>
                <w:lang w:val="en-US"/>
              </w:rPr>
            </w:pPr>
            <w:r w:rsidRPr="008C352B">
              <w:rPr>
                <w:rFonts w:ascii="Times New Roman" w:hAnsi="Times New Roman" w:cs="Times New Roman"/>
                <w:sz w:val="24"/>
                <w:szCs w:val="24"/>
              </w:rPr>
              <w:t>Препараты для лечения заболеваний уха</w:t>
            </w:r>
          </w:p>
          <w:p w:rsidR="00C751F9" w:rsidRPr="00C751F9" w:rsidRDefault="00C751F9" w:rsidP="00C01ADB">
            <w:pPr>
              <w:spacing w:after="1" w:line="220" w:lineRule="atLeast"/>
              <w:rPr>
                <w:rFonts w:ascii="Times New Roman" w:hAnsi="Times New Roman" w:cs="Times New Roman"/>
                <w:sz w:val="24"/>
                <w:szCs w:val="24"/>
                <w:lang w:val="en-US"/>
              </w:rPr>
            </w:pP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S02A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Противомикробные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S02AA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Противомикробные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рифамицин</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капли ушные</w:t>
            </w:r>
          </w:p>
        </w:tc>
      </w:tr>
      <w:tr w:rsidR="008A2DB0" w:rsidRPr="008C352B">
        <w:tc>
          <w:tcPr>
            <w:tcW w:w="1077" w:type="dxa"/>
          </w:tcPr>
          <w:p w:rsidR="008A2DB0" w:rsidRPr="008C352B" w:rsidRDefault="008A2DB0" w:rsidP="00C01ADB">
            <w:pPr>
              <w:spacing w:after="1" w:line="220" w:lineRule="atLeast"/>
              <w:jc w:val="center"/>
              <w:outlineLvl w:val="2"/>
              <w:rPr>
                <w:rFonts w:ascii="Times New Roman" w:hAnsi="Times New Roman" w:cs="Times New Roman"/>
                <w:sz w:val="24"/>
                <w:szCs w:val="24"/>
              </w:rPr>
            </w:pPr>
            <w:r w:rsidRPr="008C352B">
              <w:rPr>
                <w:rFonts w:ascii="Times New Roman" w:hAnsi="Times New Roman" w:cs="Times New Roman"/>
                <w:sz w:val="24"/>
                <w:szCs w:val="24"/>
              </w:rPr>
              <w:t>V</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Прочие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V03</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лечебные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V03A</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лечебные средства</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V03AC</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Железосвязывающие препараты</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деферазирокс</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диспергируемые</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V03AF</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Дезинтоксикационные препараты для противоопухолевой терапии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кальция фолинат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капсулы</w:t>
            </w: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V06</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Лечебное питание</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V06D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Другие продукты лечебного питания</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p>
        </w:tc>
        <w:tc>
          <w:tcPr>
            <w:tcW w:w="3687" w:type="dxa"/>
          </w:tcPr>
          <w:p w:rsidR="008A2DB0" w:rsidRPr="008C352B" w:rsidRDefault="008A2DB0" w:rsidP="00C01ADB">
            <w:pPr>
              <w:spacing w:after="1" w:line="220" w:lineRule="atLeast"/>
              <w:rPr>
                <w:rFonts w:ascii="Times New Roman" w:hAnsi="Times New Roman" w:cs="Times New Roman"/>
                <w:sz w:val="24"/>
                <w:szCs w:val="24"/>
              </w:rPr>
            </w:pPr>
          </w:p>
        </w:tc>
      </w:tr>
      <w:tr w:rsidR="008A2DB0" w:rsidRPr="008C352B">
        <w:tc>
          <w:tcPr>
            <w:tcW w:w="1077" w:type="dxa"/>
          </w:tcPr>
          <w:p w:rsidR="008A2DB0" w:rsidRPr="008C352B" w:rsidRDefault="008A2DB0" w:rsidP="00C01ADB">
            <w:pPr>
              <w:spacing w:after="1" w:line="220" w:lineRule="atLeast"/>
              <w:jc w:val="center"/>
              <w:rPr>
                <w:rFonts w:ascii="Times New Roman" w:hAnsi="Times New Roman" w:cs="Times New Roman"/>
                <w:sz w:val="24"/>
                <w:szCs w:val="24"/>
              </w:rPr>
            </w:pPr>
            <w:r w:rsidRPr="008C352B">
              <w:rPr>
                <w:rFonts w:ascii="Times New Roman" w:hAnsi="Times New Roman" w:cs="Times New Roman"/>
                <w:sz w:val="24"/>
                <w:szCs w:val="24"/>
              </w:rPr>
              <w:t>V06DD</w:t>
            </w:r>
          </w:p>
        </w:tc>
        <w:tc>
          <w:tcPr>
            <w:tcW w:w="2948"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Аминокислоты, включая комбинации с полипептидами</w:t>
            </w:r>
          </w:p>
        </w:tc>
        <w:tc>
          <w:tcPr>
            <w:tcW w:w="2211"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кетоаналоги аминокислот</w:t>
            </w:r>
          </w:p>
        </w:tc>
        <w:tc>
          <w:tcPr>
            <w:tcW w:w="3687" w:type="dxa"/>
          </w:tcPr>
          <w:p w:rsidR="008A2DB0" w:rsidRPr="008C352B" w:rsidRDefault="008A2DB0" w:rsidP="00C01ADB">
            <w:pPr>
              <w:spacing w:after="1" w:line="220" w:lineRule="atLeast"/>
              <w:rPr>
                <w:rFonts w:ascii="Times New Roman" w:hAnsi="Times New Roman" w:cs="Times New Roman"/>
                <w:sz w:val="24"/>
                <w:szCs w:val="24"/>
              </w:rPr>
            </w:pPr>
            <w:r w:rsidRPr="008C352B">
              <w:rPr>
                <w:rFonts w:ascii="Times New Roman" w:hAnsi="Times New Roman" w:cs="Times New Roman"/>
                <w:sz w:val="24"/>
                <w:szCs w:val="24"/>
              </w:rPr>
              <w:t>таблетки, покрытые пленочной оболочкой</w:t>
            </w:r>
          </w:p>
        </w:tc>
      </w:tr>
    </w:tbl>
    <w:p w:rsidR="008A2DB0" w:rsidRPr="00C751F9" w:rsidRDefault="00C751F9" w:rsidP="006E47C5">
      <w:pPr>
        <w:spacing w:after="1" w:line="220" w:lineRule="atLeast"/>
        <w:ind w:firstLine="540"/>
        <w:jc w:val="both"/>
        <w:rPr>
          <w:rFonts w:ascii="Times New Roman" w:hAnsi="Times New Roman" w:cs="Times New Roman"/>
          <w:sz w:val="24"/>
          <w:szCs w:val="24"/>
          <w:lang w:val="en-US"/>
        </w:rPr>
      </w:pPr>
      <w:bookmarkStart w:id="14" w:name="P2213"/>
      <w:bookmarkEnd w:id="14"/>
      <w:r>
        <w:rPr>
          <w:rFonts w:ascii="Times New Roman" w:hAnsi="Times New Roman" w:cs="Times New Roman"/>
          <w:sz w:val="24"/>
          <w:szCs w:val="24"/>
          <w:lang w:val="en-US"/>
        </w:rPr>
        <w:t>_________________________</w:t>
      </w:r>
    </w:p>
    <w:p w:rsidR="008A2DB0" w:rsidRPr="002854C9" w:rsidRDefault="008A2DB0" w:rsidP="006E47C5">
      <w:pPr>
        <w:spacing w:after="1" w:line="220" w:lineRule="atLeast"/>
        <w:ind w:firstLine="540"/>
        <w:jc w:val="both"/>
        <w:rPr>
          <w:rFonts w:ascii="Times New Roman" w:hAnsi="Times New Roman" w:cs="Times New Roman"/>
          <w:sz w:val="24"/>
          <w:szCs w:val="24"/>
        </w:rPr>
      </w:pPr>
      <w:r w:rsidRPr="002854C9">
        <w:rPr>
          <w:rFonts w:ascii="Times New Roman" w:hAnsi="Times New Roman" w:cs="Times New Roman"/>
          <w:sz w:val="24"/>
          <w:szCs w:val="24"/>
        </w:rPr>
        <w:t>&lt;*&gt; Лекарственные препараты, назначаемые по решению врачебной комиссии медицинской организации.</w:t>
      </w:r>
    </w:p>
    <w:p w:rsidR="008A2DB0" w:rsidRPr="002854C9" w:rsidRDefault="008A2DB0" w:rsidP="006E47C5">
      <w:pPr>
        <w:spacing w:after="1" w:line="220" w:lineRule="atLeast"/>
        <w:ind w:firstLine="540"/>
        <w:jc w:val="both"/>
        <w:rPr>
          <w:rFonts w:ascii="Times New Roman" w:hAnsi="Times New Roman" w:cs="Times New Roman"/>
          <w:sz w:val="24"/>
          <w:szCs w:val="24"/>
        </w:rPr>
      </w:pPr>
    </w:p>
    <w:p w:rsidR="008A2DB0" w:rsidRPr="002854C9" w:rsidRDefault="008A2DB0" w:rsidP="006E47C5">
      <w:pPr>
        <w:spacing w:after="1" w:line="220" w:lineRule="atLeast"/>
        <w:jc w:val="center"/>
        <w:outlineLvl w:val="1"/>
        <w:rPr>
          <w:rFonts w:ascii="Times New Roman" w:hAnsi="Times New Roman" w:cs="Times New Roman"/>
          <w:sz w:val="28"/>
          <w:szCs w:val="28"/>
        </w:rPr>
      </w:pPr>
      <w:r w:rsidRPr="002854C9">
        <w:rPr>
          <w:rFonts w:ascii="Times New Roman" w:hAnsi="Times New Roman" w:cs="Times New Roman"/>
          <w:sz w:val="28"/>
          <w:szCs w:val="28"/>
        </w:rPr>
        <w:t>II. Специализированные продукты лечебного питания</w:t>
      </w:r>
    </w:p>
    <w:p w:rsidR="008A2DB0" w:rsidRPr="002854C9" w:rsidRDefault="008A2DB0" w:rsidP="006E47C5">
      <w:pPr>
        <w:spacing w:after="1" w:line="220" w:lineRule="atLeast"/>
        <w:ind w:firstLine="540"/>
        <w:jc w:val="both"/>
        <w:rPr>
          <w:rFonts w:ascii="Times New Roman" w:hAnsi="Times New Roman" w:cs="Times New Roman"/>
          <w:sz w:val="28"/>
          <w:szCs w:val="28"/>
        </w:rPr>
      </w:pPr>
    </w:p>
    <w:p w:rsidR="008A2DB0" w:rsidRPr="002854C9" w:rsidRDefault="008A2DB0" w:rsidP="006E47C5">
      <w:pPr>
        <w:spacing w:after="1" w:line="220" w:lineRule="atLeast"/>
        <w:ind w:firstLine="540"/>
        <w:jc w:val="both"/>
        <w:rPr>
          <w:rFonts w:ascii="Times New Roman" w:hAnsi="Times New Roman" w:cs="Times New Roman"/>
          <w:sz w:val="28"/>
          <w:szCs w:val="28"/>
        </w:rPr>
      </w:pPr>
      <w:r w:rsidRPr="002854C9">
        <w:rPr>
          <w:rFonts w:ascii="Times New Roman" w:hAnsi="Times New Roman" w:cs="Times New Roman"/>
          <w:sz w:val="28"/>
          <w:szCs w:val="28"/>
        </w:rPr>
        <w:t>Специализированные продукты лечебного питания без фенилаланина для детей, страдающих фенилкетонурией, согласно возрастным нормам.</w:t>
      </w:r>
    </w:p>
    <w:p w:rsidR="008A2DB0" w:rsidRPr="002854C9" w:rsidRDefault="008A2DB0" w:rsidP="006E47C5">
      <w:pPr>
        <w:spacing w:before="220" w:after="1" w:line="220" w:lineRule="atLeast"/>
        <w:ind w:firstLine="540"/>
        <w:jc w:val="both"/>
        <w:rPr>
          <w:rFonts w:ascii="Times New Roman" w:hAnsi="Times New Roman" w:cs="Times New Roman"/>
          <w:sz w:val="28"/>
          <w:szCs w:val="28"/>
        </w:rPr>
      </w:pPr>
      <w:r w:rsidRPr="002854C9">
        <w:rPr>
          <w:rFonts w:ascii="Times New Roman" w:hAnsi="Times New Roman" w:cs="Times New Roman"/>
          <w:sz w:val="28"/>
          <w:szCs w:val="28"/>
        </w:rPr>
        <w:t>Специализированные продукты лечебного питания без лактозы и галактозы для детей, страдающих галактоземией, согласно возрастным нормам.</w:t>
      </w:r>
    </w:p>
    <w:p w:rsidR="008A2DB0" w:rsidRPr="002854C9" w:rsidRDefault="008A2DB0" w:rsidP="006E47C5">
      <w:pPr>
        <w:spacing w:before="220" w:after="1" w:line="220" w:lineRule="atLeast"/>
        <w:ind w:firstLine="540"/>
        <w:jc w:val="both"/>
        <w:rPr>
          <w:rFonts w:ascii="Times New Roman" w:hAnsi="Times New Roman" w:cs="Times New Roman"/>
          <w:sz w:val="28"/>
          <w:szCs w:val="28"/>
        </w:rPr>
      </w:pPr>
      <w:r w:rsidRPr="002854C9">
        <w:rPr>
          <w:rFonts w:ascii="Times New Roman" w:hAnsi="Times New Roman" w:cs="Times New Roman"/>
          <w:sz w:val="28"/>
          <w:szCs w:val="28"/>
        </w:rPr>
        <w:t>Специализированные продукты лечебного питания без глютена для детей, страдающих целиакией, согласно возрастным нормам.</w:t>
      </w:r>
    </w:p>
    <w:p w:rsidR="008A2DB0" w:rsidRPr="002854C9" w:rsidRDefault="008A2DB0" w:rsidP="006E47C5">
      <w:pPr>
        <w:spacing w:after="1" w:line="220" w:lineRule="atLeast"/>
        <w:ind w:firstLine="540"/>
        <w:jc w:val="both"/>
        <w:rPr>
          <w:rFonts w:ascii="Times New Roman" w:hAnsi="Times New Roman" w:cs="Times New Roman"/>
          <w:sz w:val="28"/>
          <w:szCs w:val="28"/>
        </w:rPr>
      </w:pPr>
    </w:p>
    <w:p w:rsidR="008A2DB0" w:rsidRPr="002854C9" w:rsidRDefault="008A2DB0" w:rsidP="006E47C5">
      <w:pPr>
        <w:spacing w:after="1" w:line="220" w:lineRule="atLeast"/>
        <w:jc w:val="center"/>
        <w:outlineLvl w:val="1"/>
        <w:rPr>
          <w:rFonts w:ascii="Times New Roman" w:hAnsi="Times New Roman" w:cs="Times New Roman"/>
          <w:sz w:val="28"/>
          <w:szCs w:val="28"/>
        </w:rPr>
      </w:pPr>
      <w:r w:rsidRPr="002854C9">
        <w:rPr>
          <w:rFonts w:ascii="Times New Roman" w:hAnsi="Times New Roman" w:cs="Times New Roman"/>
          <w:sz w:val="28"/>
          <w:szCs w:val="28"/>
        </w:rPr>
        <w:t>III. Изделия медицинского назначения</w:t>
      </w:r>
    </w:p>
    <w:p w:rsidR="008A2DB0" w:rsidRPr="002854C9" w:rsidRDefault="008A2DB0" w:rsidP="006E47C5">
      <w:pPr>
        <w:spacing w:after="1" w:line="220" w:lineRule="atLeast"/>
        <w:ind w:firstLine="540"/>
        <w:jc w:val="both"/>
        <w:rPr>
          <w:rFonts w:ascii="Times New Roman" w:hAnsi="Times New Roman" w:cs="Times New Roman"/>
          <w:sz w:val="28"/>
          <w:szCs w:val="28"/>
        </w:rPr>
      </w:pPr>
    </w:p>
    <w:p w:rsidR="008A2DB0" w:rsidRPr="002854C9" w:rsidRDefault="008A2DB0" w:rsidP="006E47C5">
      <w:pPr>
        <w:spacing w:after="1" w:line="220" w:lineRule="atLeast"/>
        <w:ind w:firstLine="540"/>
        <w:jc w:val="both"/>
        <w:rPr>
          <w:rFonts w:ascii="Times New Roman" w:hAnsi="Times New Roman" w:cs="Times New Roman"/>
          <w:sz w:val="28"/>
          <w:szCs w:val="28"/>
        </w:rPr>
      </w:pPr>
      <w:r w:rsidRPr="002854C9">
        <w:rPr>
          <w:rFonts w:ascii="Times New Roman" w:hAnsi="Times New Roman" w:cs="Times New Roman"/>
          <w:sz w:val="28"/>
          <w:szCs w:val="28"/>
        </w:rPr>
        <w:t>Иглы инсулиновые.</w:t>
      </w:r>
    </w:p>
    <w:p w:rsidR="008A2DB0" w:rsidRPr="002854C9" w:rsidRDefault="008A2DB0" w:rsidP="006E47C5">
      <w:pPr>
        <w:spacing w:before="220" w:after="1" w:line="220" w:lineRule="atLeast"/>
        <w:ind w:firstLine="540"/>
        <w:jc w:val="both"/>
        <w:rPr>
          <w:rFonts w:ascii="Times New Roman" w:hAnsi="Times New Roman" w:cs="Times New Roman"/>
          <w:sz w:val="28"/>
          <w:szCs w:val="28"/>
        </w:rPr>
      </w:pPr>
      <w:r w:rsidRPr="002854C9">
        <w:rPr>
          <w:rFonts w:ascii="Times New Roman" w:hAnsi="Times New Roman" w:cs="Times New Roman"/>
          <w:sz w:val="28"/>
          <w:szCs w:val="28"/>
        </w:rPr>
        <w:t>Тест-полоски для определения содержания глюкозы в крови.</w:t>
      </w:r>
    </w:p>
    <w:p w:rsidR="008A2DB0" w:rsidRPr="002854C9" w:rsidRDefault="008A2DB0" w:rsidP="006E47C5">
      <w:pPr>
        <w:spacing w:before="220" w:after="1" w:line="220" w:lineRule="atLeast"/>
        <w:ind w:firstLine="540"/>
        <w:jc w:val="both"/>
        <w:rPr>
          <w:rFonts w:ascii="Times New Roman" w:hAnsi="Times New Roman" w:cs="Times New Roman"/>
          <w:sz w:val="28"/>
          <w:szCs w:val="28"/>
        </w:rPr>
      </w:pPr>
      <w:r w:rsidRPr="002854C9">
        <w:rPr>
          <w:rFonts w:ascii="Times New Roman" w:hAnsi="Times New Roman" w:cs="Times New Roman"/>
          <w:sz w:val="28"/>
          <w:szCs w:val="28"/>
        </w:rPr>
        <w:t>Шприц-ручка.</w:t>
      </w:r>
    </w:p>
    <w:p w:rsidR="008A2DB0" w:rsidRPr="002854C9" w:rsidRDefault="008A2DB0" w:rsidP="006E47C5">
      <w:pPr>
        <w:spacing w:after="1" w:line="220" w:lineRule="atLeast"/>
        <w:ind w:firstLine="540"/>
        <w:jc w:val="both"/>
        <w:rPr>
          <w:rFonts w:ascii="Times New Roman" w:hAnsi="Times New Roman" w:cs="Times New Roman"/>
          <w:sz w:val="28"/>
          <w:szCs w:val="28"/>
        </w:rPr>
      </w:pPr>
    </w:p>
    <w:p w:rsidR="008A2DB0" w:rsidRPr="002854C9" w:rsidRDefault="008A2DB0" w:rsidP="006E47C5">
      <w:pPr>
        <w:spacing w:after="1" w:line="220" w:lineRule="atLeast"/>
        <w:jc w:val="center"/>
        <w:outlineLvl w:val="1"/>
        <w:rPr>
          <w:rFonts w:ascii="Times New Roman" w:hAnsi="Times New Roman" w:cs="Times New Roman"/>
          <w:sz w:val="28"/>
          <w:szCs w:val="28"/>
        </w:rPr>
      </w:pPr>
      <w:r w:rsidRPr="002854C9">
        <w:rPr>
          <w:rFonts w:ascii="Times New Roman" w:hAnsi="Times New Roman" w:cs="Times New Roman"/>
          <w:sz w:val="28"/>
          <w:szCs w:val="28"/>
        </w:rPr>
        <w:t>IV. Лекарственные средства и изделия, применяемые</w:t>
      </w:r>
    </w:p>
    <w:p w:rsidR="008A2DB0" w:rsidRPr="002854C9" w:rsidRDefault="008A2DB0" w:rsidP="006E47C5">
      <w:pPr>
        <w:spacing w:after="1" w:line="220" w:lineRule="atLeast"/>
        <w:jc w:val="center"/>
        <w:rPr>
          <w:rFonts w:ascii="Times New Roman" w:hAnsi="Times New Roman" w:cs="Times New Roman"/>
          <w:sz w:val="28"/>
          <w:szCs w:val="28"/>
        </w:rPr>
      </w:pPr>
      <w:r w:rsidRPr="002854C9">
        <w:rPr>
          <w:rFonts w:ascii="Times New Roman" w:hAnsi="Times New Roman" w:cs="Times New Roman"/>
          <w:sz w:val="28"/>
          <w:szCs w:val="28"/>
        </w:rPr>
        <w:t>при проведении процедуры перитонеального диализа</w:t>
      </w:r>
    </w:p>
    <w:p w:rsidR="008A2DB0" w:rsidRPr="002854C9" w:rsidRDefault="008A2DB0" w:rsidP="006E47C5">
      <w:pPr>
        <w:spacing w:after="1" w:line="220" w:lineRule="atLeast"/>
        <w:ind w:firstLine="540"/>
        <w:jc w:val="both"/>
        <w:rPr>
          <w:rFonts w:ascii="Times New Roman" w:hAnsi="Times New Roman" w:cs="Times New Roman"/>
          <w:sz w:val="28"/>
          <w:szCs w:val="28"/>
        </w:rPr>
      </w:pPr>
    </w:p>
    <w:p w:rsidR="008A2DB0" w:rsidRPr="002854C9" w:rsidRDefault="008A2DB0" w:rsidP="006E47C5">
      <w:pPr>
        <w:spacing w:after="1" w:line="220" w:lineRule="atLeast"/>
        <w:ind w:firstLine="540"/>
        <w:jc w:val="both"/>
        <w:rPr>
          <w:rFonts w:ascii="Times New Roman" w:hAnsi="Times New Roman" w:cs="Times New Roman"/>
          <w:sz w:val="28"/>
          <w:szCs w:val="28"/>
        </w:rPr>
      </w:pPr>
      <w:r w:rsidRPr="002854C9">
        <w:rPr>
          <w:rFonts w:ascii="Times New Roman" w:hAnsi="Times New Roman" w:cs="Times New Roman"/>
          <w:sz w:val="28"/>
          <w:szCs w:val="28"/>
        </w:rPr>
        <w:t>Отсоединяемый колпачок с раствором повидон-йода.</w:t>
      </w:r>
    </w:p>
    <w:p w:rsidR="008A2DB0" w:rsidRPr="002854C9" w:rsidRDefault="008A2DB0" w:rsidP="006E47C5">
      <w:pPr>
        <w:spacing w:before="220" w:after="1" w:line="220" w:lineRule="atLeast"/>
        <w:ind w:firstLine="540"/>
        <w:jc w:val="both"/>
        <w:rPr>
          <w:rFonts w:ascii="Times New Roman" w:hAnsi="Times New Roman" w:cs="Times New Roman"/>
          <w:sz w:val="28"/>
          <w:szCs w:val="28"/>
        </w:rPr>
      </w:pPr>
      <w:r w:rsidRPr="002854C9">
        <w:rPr>
          <w:rFonts w:ascii="Times New Roman" w:hAnsi="Times New Roman" w:cs="Times New Roman"/>
          <w:sz w:val="28"/>
          <w:szCs w:val="28"/>
        </w:rPr>
        <w:t>Растворы для перитонеального диализа.</w:t>
      </w:r>
    </w:p>
    <w:p w:rsidR="008A2DB0" w:rsidRPr="002854C9" w:rsidRDefault="008A2DB0" w:rsidP="006E47C5">
      <w:pPr>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6</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15" w:name="P3371"/>
      <w:bookmarkEnd w:id="15"/>
      <w:r w:rsidRPr="002854C9">
        <w:rPr>
          <w:rFonts w:ascii="Times New Roman" w:hAnsi="Times New Roman" w:cs="Times New Roman"/>
          <w:sz w:val="28"/>
          <w:szCs w:val="28"/>
        </w:rPr>
        <w:t>ПОРЯДОК</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ОБЕСПЕЧЕНИЯ ГРАЖДАН ЛЕКАРСТВЕННЫМИ ПРЕПАРАТАМИ, МЕДИЦИНСКИМИ</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ИЗДЕЛИЯМИ, ВКЛЮЧЕННЫМИ В УТВЕРЖДАЕМЫЙ ПРАВИТЕЛЬСТВОМ</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РОССИЙСКОЙ ФЕДЕРАЦИИ ПЕРЕЧЕНЬ МЕДИЦИНСКИХ ИЗДЕЛИЙ,</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ИМПЛАНТИРУЕМЫХ В ОРГАНИЗМ ЧЕЛОВЕКА, ЛЕЧЕБНЫМ ПИТАНИЕМ,</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В ТОМ ЧИСЛЕ СПЕЦИАЛИЗИРОВАННЫМИ ПРОДУКТАМИ ЛЕЧЕБНОГО</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ПИТАНИЯ, ПО НАЗНАЧЕНИЮ ВРАЧА, А ТАКЖЕ ДОНОРСКОЙ КРОВЬЮ</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 xml:space="preserve">И ЕЕ КОМПОНЕНТАМИ ПО МЕДИЦИНСКИМ ПОКАЗАНИЯМ </w:t>
      </w:r>
      <w:r w:rsidR="00C751F9" w:rsidRPr="00C751F9">
        <w:rPr>
          <w:rFonts w:ascii="Times New Roman" w:hAnsi="Times New Roman" w:cs="Times New Roman"/>
          <w:sz w:val="28"/>
          <w:szCs w:val="28"/>
        </w:rPr>
        <w:br/>
      </w:r>
      <w:r w:rsidRPr="002854C9">
        <w:rPr>
          <w:rFonts w:ascii="Times New Roman" w:hAnsi="Times New Roman" w:cs="Times New Roman"/>
          <w:sz w:val="28"/>
          <w:szCs w:val="28"/>
        </w:rPr>
        <w:t>В СООТВЕТСТВИИ</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 xml:space="preserve">СО СТАНДАРТАМИ МЕДИЦИНСКОЙ ПОМОЩИ </w:t>
      </w:r>
      <w:r w:rsidR="00C751F9" w:rsidRPr="00C751F9">
        <w:rPr>
          <w:rFonts w:ascii="Times New Roman" w:hAnsi="Times New Roman" w:cs="Times New Roman"/>
          <w:sz w:val="28"/>
          <w:szCs w:val="28"/>
        </w:rPr>
        <w:br/>
      </w:r>
      <w:r w:rsidRPr="002854C9">
        <w:rPr>
          <w:rFonts w:ascii="Times New Roman" w:hAnsi="Times New Roman" w:cs="Times New Roman"/>
          <w:sz w:val="28"/>
          <w:szCs w:val="28"/>
        </w:rPr>
        <w:t>С УЧЕТОМ ВИДОВ, УСЛОВИЙИ ФОРМ ОКАЗАНИЯ МЕДИЦИНСКОЙ ПОМОЩИ, ЗА ИСКЛЮЧЕНИЕМ ЛЕЧЕБНОГО</w:t>
      </w:r>
      <w:r w:rsidR="00C751F9" w:rsidRPr="00C751F9">
        <w:rPr>
          <w:rFonts w:ascii="Times New Roman" w:hAnsi="Times New Roman" w:cs="Times New Roman"/>
          <w:sz w:val="28"/>
          <w:szCs w:val="28"/>
        </w:rPr>
        <w:t xml:space="preserve"> </w:t>
      </w:r>
      <w:r w:rsidRPr="002854C9">
        <w:rPr>
          <w:rFonts w:ascii="Times New Roman" w:hAnsi="Times New Roman" w:cs="Times New Roman"/>
          <w:sz w:val="28"/>
          <w:szCs w:val="28"/>
        </w:rPr>
        <w:t>ПИТАНИЯ, В ТОМ ЧИСЛЕ СПЕЦИАЛИЗИРОВАННЫХ ПРОДУКТОВ ЛЕЧЕБНОГО</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ПИТАНИЯ ПО ЖЕЛАНИЮ ПАЦИЕНТА</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Лекарственное обеспечение при оказании первичной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медико-санитарной помощи, оказываемой в амбулаторных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условиях в плановой форме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Для определения показаний для назначения необходимых лекарственных препаратов, медицинских изделий, специализированных продуктов лечебного питания граждане, зарегистрированные на территории Ленинградской области по месту жительства, обращаются в медицинские организации, оказывающие первичную медико-санитарную помощь.</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 счет бюджетных ассигнований федерального бюджета осуществляется обеспечение: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01" w:history="1">
        <w:r w:rsidRPr="002854C9">
          <w:rPr>
            <w:rFonts w:ascii="Times New Roman" w:hAnsi="Times New Roman" w:cs="Times New Roman"/>
            <w:sz w:val="28"/>
            <w:szCs w:val="28"/>
          </w:rPr>
          <w:t>статьей 6.1</w:t>
        </w:r>
      </w:hyperlink>
      <w:r w:rsidRPr="002854C9">
        <w:rPr>
          <w:rFonts w:ascii="Times New Roman" w:hAnsi="Times New Roman" w:cs="Times New Roman"/>
          <w:sz w:val="28"/>
          <w:szCs w:val="28"/>
        </w:rPr>
        <w:t xml:space="preserve"> Федерального закона от 17 июля 1999 года № 178-ФЗ «О государственной социальной помощи»;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в соответствии с </w:t>
      </w:r>
      <w:hyperlink r:id="rId102"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15 февраля 2013 года № 69н  «О мерах по реализации постановления Правительства Российской Федерации от 26 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103" w:history="1">
        <w:r w:rsidRPr="002854C9">
          <w:rPr>
            <w:rFonts w:ascii="Times New Roman" w:hAnsi="Times New Roman" w:cs="Times New Roman"/>
            <w:sz w:val="28"/>
            <w:szCs w:val="28"/>
          </w:rPr>
          <w:t>постановлением</w:t>
        </w:r>
      </w:hyperlink>
      <w:r w:rsidRPr="002854C9">
        <w:rPr>
          <w:rFonts w:ascii="Times New Roman" w:hAnsi="Times New Roman" w:cs="Times New Roman"/>
          <w:sz w:val="28"/>
          <w:szCs w:val="28"/>
        </w:rPr>
        <w:t xml:space="preserve">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граждан, зарегистрированных в Ленинградской области по месту жительства, в соответствии с </w:t>
      </w:r>
      <w:hyperlink w:anchor="P998" w:history="1">
        <w:r w:rsidRPr="002854C9">
          <w:rPr>
            <w:rFonts w:ascii="Times New Roman" w:hAnsi="Times New Roman" w:cs="Times New Roman"/>
            <w:sz w:val="28"/>
            <w:szCs w:val="28"/>
          </w:rPr>
          <w:t>Перечнем</w:t>
        </w:r>
      </w:hyperlink>
      <w:r w:rsidRPr="002854C9">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 программе).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обращении в соответствующую медицинскую организацию гражданин предъявляет:</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документ, удостоверяющий личность;</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свидетельство о рождении (для детей);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документ, подтверждающий право на бесплатное обеспечение лекарственными препаратами, или документ, подтверждающий право на получение набора социальных услуг, справку, выданную Пенсионным фондом Российской Федерации.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104" w:history="1">
        <w:r w:rsidRPr="002854C9">
          <w:rPr>
            <w:rFonts w:ascii="Times New Roman" w:hAnsi="Times New Roman" w:cs="Times New Roman"/>
            <w:sz w:val="28"/>
            <w:szCs w:val="28"/>
          </w:rPr>
          <w:t>статьей 6.1</w:t>
        </w:r>
      </w:hyperlink>
      <w:r w:rsidRPr="002854C9">
        <w:rPr>
          <w:rFonts w:ascii="Times New Roman" w:hAnsi="Times New Roman" w:cs="Times New Roman"/>
          <w:sz w:val="28"/>
          <w:szCs w:val="28"/>
        </w:rPr>
        <w:t xml:space="preserve"> Федерального закона от 17 июля 1999 года № 178-ФЗ "О государственной социальной помощи", осуществляется в соответствии с перечнем, утвержденным </w:t>
      </w:r>
      <w:hyperlink r:id="rId105" w:history="1">
        <w:r w:rsidRPr="002854C9">
          <w:rPr>
            <w:rFonts w:ascii="Times New Roman" w:hAnsi="Times New Roman" w:cs="Times New Roman"/>
            <w:sz w:val="28"/>
            <w:szCs w:val="28"/>
          </w:rPr>
          <w:t>распоряжением</w:t>
        </w:r>
      </w:hyperlink>
      <w:r w:rsidRPr="002854C9">
        <w:rPr>
          <w:rFonts w:ascii="Times New Roman" w:hAnsi="Times New Roman" w:cs="Times New Roman"/>
          <w:sz w:val="28"/>
          <w:szCs w:val="28"/>
        </w:rPr>
        <w:t xml:space="preserve"> Правительства Российской Федерации от 26 декабря 2015 года № 2724-р.</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Обеспечение необходимыми лекарственными препаратами граждан, включенных в установленном порядке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осуществляется в соответствии с </w:t>
      </w:r>
      <w:hyperlink r:id="rId106" w:history="1">
        <w:r w:rsidRPr="002854C9">
          <w:rPr>
            <w:rFonts w:ascii="Times New Roman" w:hAnsi="Times New Roman" w:cs="Times New Roman"/>
            <w:sz w:val="28"/>
            <w:szCs w:val="28"/>
          </w:rPr>
          <w:t>перечнем</w:t>
        </w:r>
      </w:hyperlink>
      <w:r w:rsidRPr="002854C9">
        <w:rPr>
          <w:rFonts w:ascii="Times New Roman" w:hAnsi="Times New Roman" w:cs="Times New Roman"/>
          <w:sz w:val="28"/>
          <w:szCs w:val="28"/>
        </w:rPr>
        <w:t>, утвержденным распоряжением Правительства Российской Федерации от 26 декабря 2015 года № 2724-р.</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1134" w:history="1">
        <w:r w:rsidRPr="002854C9">
          <w:rPr>
            <w:rFonts w:ascii="Times New Roman" w:hAnsi="Times New Roman" w:cs="Times New Roman"/>
            <w:sz w:val="28"/>
            <w:szCs w:val="28"/>
          </w:rPr>
          <w:t>перечнем</w:t>
        </w:r>
      </w:hyperlink>
      <w:r w:rsidRPr="002854C9">
        <w:rPr>
          <w:rFonts w:ascii="Times New Roman" w:hAnsi="Times New Roman" w:cs="Times New Roman"/>
          <w:sz w:val="28"/>
          <w:szCs w:val="28"/>
        </w:rPr>
        <w:t xml:space="preserve"> (приложение 5 к Территориальной программе).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и социального развития Российской Федерации от 14 декабря 2005 года </w:t>
      </w:r>
      <w:hyperlink r:id="rId107" w:history="1">
        <w:r w:rsidRPr="002854C9">
          <w:rPr>
            <w:rFonts w:ascii="Times New Roman" w:hAnsi="Times New Roman" w:cs="Times New Roman"/>
            <w:sz w:val="28"/>
            <w:szCs w:val="28"/>
          </w:rPr>
          <w:t>№ 785</w:t>
        </w:r>
      </w:hyperlink>
      <w:r w:rsidRPr="002854C9">
        <w:rPr>
          <w:rFonts w:ascii="Times New Roman" w:hAnsi="Times New Roman" w:cs="Times New Roman"/>
          <w:sz w:val="28"/>
          <w:szCs w:val="28"/>
        </w:rPr>
        <w:t xml:space="preserve">, от 12 февраля 2007 года </w:t>
      </w:r>
      <w:hyperlink r:id="rId108" w:history="1">
        <w:r w:rsidRPr="002854C9">
          <w:rPr>
            <w:rFonts w:ascii="Times New Roman" w:hAnsi="Times New Roman" w:cs="Times New Roman"/>
            <w:sz w:val="28"/>
            <w:szCs w:val="28"/>
          </w:rPr>
          <w:t>№ 110</w:t>
        </w:r>
      </w:hyperlink>
      <w:r w:rsidRPr="002854C9">
        <w:rPr>
          <w:rFonts w:ascii="Times New Roman" w:hAnsi="Times New Roman" w:cs="Times New Roman"/>
          <w:sz w:val="28"/>
          <w:szCs w:val="28"/>
        </w:rPr>
        <w:t xml:space="preserve">, </w:t>
      </w:r>
      <w:hyperlink r:id="rId109"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20 декабря 2012 года № 1175н, </w:t>
      </w:r>
      <w:hyperlink r:id="rId110"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 августа 2012 года № 54н.</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временного отсутствия лекарственных препаратов аптечная организация организует отсроченное обслуживание.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Комитет по здравоохранению Ленинградской области: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информирует население по вопросам льготного лекарственного обеспечения;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осуществляет контроль за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утверждает перечень медицинских организаций, участвующих в льготном лекарственном обеспечении граждан;</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утверждает перечень врачей (фельдшеров), которым предоставлено право выписки рецептов для льготного лекарственного обеспечения;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рассматривает обращения и жалобы граждан по вопросам льготного лекарственного обеспечения.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организации, участвующие в льготном лекарственном обеспечении граждан:</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назначают ответственного за работу по льготному лекарственному обеспечению прикрепленного населения;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Лекарственное обеспечение при оказании первичной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медико-санитарной помощи в условиях дневного стационара</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и в неотложной форме, специализированной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том числе высокотехнологичной, скорой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том числе скорой специализированной, паллиативной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медицинской помощи в стационарных условиях</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Граждане обеспечиваются лекарственными препаратами для медицинского применения, донорской кровью и(или)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1" w:history="1">
        <w:r w:rsidRPr="002854C9">
          <w:rPr>
            <w:rFonts w:ascii="Times New Roman" w:hAnsi="Times New Roman" w:cs="Times New Roman"/>
            <w:sz w:val="28"/>
            <w:szCs w:val="28"/>
          </w:rPr>
          <w:t>законом</w:t>
        </w:r>
      </w:hyperlink>
      <w:r w:rsidRPr="002854C9">
        <w:rPr>
          <w:rFonts w:ascii="Times New Roman" w:hAnsi="Times New Roman" w:cs="Times New Roman"/>
          <w:sz w:val="28"/>
          <w:szCs w:val="28"/>
        </w:rPr>
        <w:t xml:space="preserve"> от 12 апреля 2010 года №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A2DB0" w:rsidRPr="002854C9" w:rsidRDefault="008A2DB0" w:rsidP="007671B5">
      <w:pPr>
        <w:pStyle w:val="ConsPlusTitle"/>
        <w:ind w:firstLine="540"/>
        <w:jc w:val="both"/>
        <w:rPr>
          <w:rFonts w:ascii="Times New Roman" w:hAnsi="Times New Roman" w:cs="Times New Roman"/>
          <w:sz w:val="28"/>
          <w:szCs w:val="28"/>
        </w:rPr>
      </w:pPr>
      <w:r w:rsidRPr="002854C9">
        <w:rPr>
          <w:rFonts w:ascii="Times New Roman" w:hAnsi="Times New Roman" w:cs="Times New Roman"/>
          <w:b w:val="0"/>
          <w:bCs w:val="0"/>
          <w:sz w:val="28"/>
          <w:szCs w:val="28"/>
        </w:rPr>
        <w:t xml:space="preserve">Назначение лекарственных препаратов осуществляется в соответствии с </w:t>
      </w:r>
      <w:hyperlink r:id="rId112" w:history="1">
        <w:r w:rsidRPr="002854C9">
          <w:rPr>
            <w:rFonts w:ascii="Times New Roman" w:hAnsi="Times New Roman" w:cs="Times New Roman"/>
            <w:b w:val="0"/>
            <w:bCs w:val="0"/>
            <w:sz w:val="28"/>
            <w:szCs w:val="28"/>
          </w:rPr>
          <w:t>приказом</w:t>
        </w:r>
      </w:hyperlink>
      <w:r w:rsidRPr="002854C9">
        <w:rPr>
          <w:rFonts w:ascii="Times New Roman" w:hAnsi="Times New Roman" w:cs="Times New Roman"/>
          <w:b w:val="0"/>
          <w:bCs w:val="0"/>
          <w:sz w:val="28"/>
          <w:szCs w:val="28"/>
        </w:rPr>
        <w:t xml:space="preserve"> Министерства здравоохранения Российской Федерации от 20 декабря 2012 года № 1175н«Об утверждении порядканазначения и выписывания лекарственных препаратов, а такжеформ рецептурных бланков на лекарственные препараты,порядка оформленияуказанных бланков, их учетаи хранения».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осуществляется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аллерген туберкулезный очищенный,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аллерген туберкулезный рекомбинантный,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диагностикум геморрагической лихорадки с почечным синдромом культуральный,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диагностикум клещевого энцефалита,</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диагностикум туляремийный,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диагностикум чумной,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диагностикумы гриппозные,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диагностикумы трепонемные эритроцитарные антигенные,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диагностикумы шигеллезные,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иммунодиагностикумы, иммуноглобулины и сыворотки диагностические,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иммуноглобулины бруцеллезные диагностические,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иммуноглобулины для выявления риккетсий сыпного тифа диагностические,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иммуноглобулин туляремийный диагностический,</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комплект для определения иммуноглобулинов класса M к вирусу гепатита A,</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сыворотка к HBS-антигену,</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сыворотка коклюшная диагностическая,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сыворотка паракоклюшная диагностическая,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сыворотка туляремийная диагностическая,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сыворотка чумная антифаговая диагностическая,</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сыворотки менингококковые диагностические,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сыворотки холерные диагностические,</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тест-система для выявления антител к ВИЧ,</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тест-система для выявления противовирусной ДНК вируса иммунодефицита человека (ВИЧ-1) методом полимеразной цепной реакции,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тест-система для выявления РНК вируса гепатита C методом обратной транскрипции и полимеразной цепной реакции,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тест-система для выявления ДНК вируса гепатита B методом полимеразной цепной реакции,</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тест-система иммуноферментная для выявления HBS-антигена,</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тест-система иммуноферментная для выявления антигена вируса гепатита A.</w:t>
      </w:r>
    </w:p>
    <w:p w:rsidR="008A2DB0" w:rsidRPr="002854C9" w:rsidRDefault="008A2DB0" w:rsidP="00C01ADB">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2018 год, утверждается приказом Комитета по здравоохранению Ленинградской области.</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sz w:val="28"/>
          <w:szCs w:val="28"/>
          <w:lang w:eastAsia="ru-RU"/>
        </w:rPr>
      </w:pPr>
      <w:r w:rsidRPr="002854C9">
        <w:rPr>
          <w:rFonts w:ascii="Times New Roman" w:hAnsi="Times New Roman" w:cs="Times New Roman"/>
          <w:sz w:val="28"/>
          <w:szCs w:val="28"/>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7</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16" w:name="P3478"/>
      <w:bookmarkEnd w:id="16"/>
      <w:r w:rsidRPr="002854C9">
        <w:rPr>
          <w:rFonts w:ascii="Times New Roman" w:hAnsi="Times New Roman" w:cs="Times New Roman"/>
          <w:sz w:val="28"/>
          <w:szCs w:val="28"/>
        </w:rPr>
        <w:t>ПЕРЕЧЕНЬ</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МЕРОПРИЯТИЙ ПО ПРОФИЛАКТИКЕ ЗАБОЛЕВАНИЙ И ФОРМИРОВАНИЮ</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ЗДОРОВОГО ОБРАЗА ЖИЗНИ, ОСУЩЕСТВЛЯЕМЫХ В РАМКАХ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ТЕРРИТОРИАЛЬНОЙ ПРОГРАММЫ ГОСУДАРСТВЕННЫХ ГАРАНТИЙ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БЕСПЛАТНОГО ОКАЗАНИЯ ГРАЖДАНАМ МЕДИЦИНСКОЙ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ПОМОЩИ В ЛЕНИНГРАДСКОЙ ОБЛАСТИ НА 2018 ГОД</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И НА ПЛАНОВЫЙ ПЕРИОД 2019 И 2020 ГОДОВ</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2) осуществление санитарно-противоэпидемических (профилактических) мероприятий;</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целях реализации указанных мероприятий осуществляются:</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ранняя диагностика в доврачебных кабинетах;</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ранняя диагностика в центрах здоровья;</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иммунизация граждан в соответствии с национальным </w:t>
      </w:r>
      <w:hyperlink r:id="rId113" w:history="1">
        <w:r w:rsidRPr="002854C9">
          <w:rPr>
            <w:rFonts w:ascii="Times New Roman" w:hAnsi="Times New Roman" w:cs="Times New Roman"/>
            <w:sz w:val="28"/>
            <w:szCs w:val="28"/>
          </w:rPr>
          <w:t>календарем</w:t>
        </w:r>
      </w:hyperlink>
      <w:r w:rsidRPr="002854C9">
        <w:rPr>
          <w:rFonts w:ascii="Times New Roman" w:hAnsi="Times New Roman" w:cs="Times New Roman"/>
          <w:sz w:val="28"/>
          <w:szCs w:val="28"/>
        </w:rPr>
        <w:t xml:space="preserve"> профилактических прививок, утвержденным приказом Министерства здравоохранения Российской Федерации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раннее выявление и диагностика онкопатологии, туберкулеза, ВИЧ и гепатита;</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медицинские осмотры женщин с проведением цитологического (на атипичные клетки) исследования;</w:t>
      </w:r>
    </w:p>
    <w:p w:rsidR="008A2DB0" w:rsidRPr="009301EE"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w:t>
      </w:r>
      <w:r w:rsidRPr="009301EE">
        <w:rPr>
          <w:rFonts w:ascii="Times New Roman" w:hAnsi="Times New Roman" w:cs="Times New Roman"/>
          <w:sz w:val="28"/>
          <w:szCs w:val="28"/>
        </w:rPr>
        <w:t>подвергшихся воздействию радиации вследствие катастрофы на Чернобыльской АЭС, и лиц, приравненных к ним; доноров;</w:t>
      </w:r>
    </w:p>
    <w:p w:rsidR="008A2DB0" w:rsidRPr="009301EE" w:rsidRDefault="008A2DB0" w:rsidP="00013F89">
      <w:pPr>
        <w:pStyle w:val="ConsPlusNormal"/>
        <w:ind w:firstLine="540"/>
        <w:jc w:val="both"/>
        <w:rPr>
          <w:rFonts w:ascii="Times New Roman" w:hAnsi="Times New Roman" w:cs="Times New Roman"/>
          <w:sz w:val="28"/>
          <w:szCs w:val="28"/>
        </w:rPr>
      </w:pPr>
      <w:r w:rsidRPr="009301EE">
        <w:rPr>
          <w:rFonts w:ascii="Times New Roman" w:hAnsi="Times New Roman" w:cs="Times New Roman"/>
          <w:sz w:val="28"/>
          <w:szCs w:val="28"/>
        </w:rPr>
        <w:t xml:space="preserve">профилактические медицинские осмотры несовершеннолетних в соответствии с </w:t>
      </w:r>
      <w:hyperlink r:id="rId114" w:history="1">
        <w:r w:rsidRPr="009301EE">
          <w:rPr>
            <w:rFonts w:ascii="Times New Roman" w:hAnsi="Times New Roman" w:cs="Times New Roman"/>
            <w:sz w:val="28"/>
            <w:szCs w:val="28"/>
          </w:rPr>
          <w:t>приказом</w:t>
        </w:r>
      </w:hyperlink>
      <w:r w:rsidRPr="009301EE">
        <w:rPr>
          <w:rFonts w:ascii="Times New Roman" w:hAnsi="Times New Roman" w:cs="Times New Roman"/>
          <w:sz w:val="28"/>
          <w:szCs w:val="28"/>
        </w:rPr>
        <w:t xml:space="preserve"> Минздрава России от 10.08.2017 № 514н «О Порядке проведения профилактических медицинских осмотров  несовершеннолетних»;</w:t>
      </w:r>
    </w:p>
    <w:p w:rsidR="008A2DB0" w:rsidRDefault="008A2DB0" w:rsidP="00DE5119">
      <w:pPr>
        <w:pStyle w:val="ConsPlusNormal"/>
        <w:ind w:firstLine="540"/>
        <w:jc w:val="both"/>
        <w:rPr>
          <w:rFonts w:ascii="Times New Roman" w:hAnsi="Times New Roman" w:cs="Times New Roman"/>
          <w:sz w:val="28"/>
          <w:szCs w:val="28"/>
        </w:rPr>
      </w:pPr>
      <w:r w:rsidRPr="009301EE">
        <w:rPr>
          <w:rFonts w:ascii="Times New Roman" w:hAnsi="Times New Roman" w:cs="Times New Roman"/>
          <w:sz w:val="28"/>
          <w:szCs w:val="28"/>
        </w:rPr>
        <w:t>диспансерное наблюдение несовершеннолетних в соответствии с приказом Минздрава России от 10.08.2017 № 514н «О Порядке проведения профилактических медицинских осмотров несовершеннолетних»;</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8</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17" w:name="P3511"/>
      <w:bookmarkEnd w:id="17"/>
      <w:r w:rsidRPr="002854C9">
        <w:rPr>
          <w:rFonts w:ascii="Times New Roman" w:hAnsi="Times New Roman" w:cs="Times New Roman"/>
          <w:sz w:val="28"/>
          <w:szCs w:val="28"/>
        </w:rPr>
        <w:t>ПЕРЕЧЕНЬ</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МЕДИЦИНСКИХ ОРГАНИЗАЦИЙ, УЧАСТВУЮЩИХ В РЕАЛИЗАЦИИ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ТЕРРИТОРИАЛЬНОЙ ПРОГРАММЫ ГОСУДАРСТВЕННЫХ ГАРАНТИЙ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БЕСПЛАТНОГО ОКАЗАНИЯ ГРАЖДАНАМ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ЛЕНИНГРАДСКОЙ ОБЛАСТИ НА 2018 ГОД, В ТОМ ЧИСЛЕ</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ТЕРРИТОРИАЛЬНОЙ ПРОГРАММЫ ОБЯЗАТЕЛЬНОГО</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МЕДИЦИНСКОГО СТРАХОВАНИЯ</w:t>
      </w:r>
    </w:p>
    <w:p w:rsidR="008A2DB0" w:rsidRPr="002854C9" w:rsidRDefault="008A2DB0">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71"/>
        <w:gridCol w:w="5099"/>
        <w:gridCol w:w="426"/>
        <w:gridCol w:w="2551"/>
        <w:gridCol w:w="142"/>
        <w:gridCol w:w="1417"/>
      </w:tblGrid>
      <w:tr w:rsidR="008A2DB0" w:rsidRPr="008C352B">
        <w:tc>
          <w:tcPr>
            <w:tcW w:w="571" w:type="dxa"/>
            <w:vMerge w:val="restart"/>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№п/п</w:t>
            </w:r>
          </w:p>
        </w:tc>
        <w:tc>
          <w:tcPr>
            <w:tcW w:w="8076" w:type="dxa"/>
            <w:gridSpan w:val="3"/>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Наименование медицинской организации</w:t>
            </w:r>
          </w:p>
        </w:tc>
        <w:tc>
          <w:tcPr>
            <w:tcW w:w="1559" w:type="dxa"/>
            <w:gridSpan w:val="2"/>
            <w:vMerge w:val="restart"/>
          </w:tcPr>
          <w:p w:rsidR="00C751F9" w:rsidRPr="00AB1CA8"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Деятель</w:t>
            </w:r>
            <w:r w:rsidR="00C751F9" w:rsidRPr="00C751F9">
              <w:rPr>
                <w:rFonts w:ascii="Times New Roman" w:hAnsi="Times New Roman" w:cs="Times New Roman"/>
                <w:sz w:val="28"/>
                <w:szCs w:val="28"/>
              </w:rPr>
              <w:t>-</w:t>
            </w:r>
            <w:r w:rsidRPr="002854C9">
              <w:rPr>
                <w:rFonts w:ascii="Times New Roman" w:hAnsi="Times New Roman" w:cs="Times New Roman"/>
                <w:sz w:val="28"/>
                <w:szCs w:val="28"/>
              </w:rPr>
              <w:t xml:space="preserve">ность </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 сфере обязатель</w:t>
            </w:r>
            <w:r w:rsidR="00C751F9" w:rsidRPr="00C751F9">
              <w:rPr>
                <w:rFonts w:ascii="Times New Roman" w:hAnsi="Times New Roman" w:cs="Times New Roman"/>
                <w:sz w:val="28"/>
                <w:szCs w:val="28"/>
              </w:rPr>
              <w:t>-</w:t>
            </w:r>
            <w:r w:rsidRPr="002854C9">
              <w:rPr>
                <w:rFonts w:ascii="Times New Roman" w:hAnsi="Times New Roman" w:cs="Times New Roman"/>
                <w:sz w:val="28"/>
                <w:szCs w:val="28"/>
              </w:rPr>
              <w:t>ного медицин</w:t>
            </w:r>
            <w:r w:rsidR="00C751F9" w:rsidRPr="00C751F9">
              <w:rPr>
                <w:rFonts w:ascii="Times New Roman" w:hAnsi="Times New Roman" w:cs="Times New Roman"/>
                <w:sz w:val="28"/>
                <w:szCs w:val="28"/>
              </w:rPr>
              <w:t>-</w:t>
            </w:r>
            <w:r w:rsidRPr="002854C9">
              <w:rPr>
                <w:rFonts w:ascii="Times New Roman" w:hAnsi="Times New Roman" w:cs="Times New Roman"/>
                <w:sz w:val="28"/>
                <w:szCs w:val="28"/>
              </w:rPr>
              <w:t>ского страхова</w:t>
            </w:r>
            <w:r w:rsidR="00C751F9" w:rsidRPr="00C751F9">
              <w:rPr>
                <w:rFonts w:ascii="Times New Roman" w:hAnsi="Times New Roman" w:cs="Times New Roman"/>
                <w:sz w:val="28"/>
                <w:szCs w:val="28"/>
              </w:rPr>
              <w:t>-</w:t>
            </w:r>
            <w:r w:rsidRPr="002854C9">
              <w:rPr>
                <w:rFonts w:ascii="Times New Roman" w:hAnsi="Times New Roman" w:cs="Times New Roman"/>
                <w:sz w:val="28"/>
                <w:szCs w:val="28"/>
              </w:rPr>
              <w:t xml:space="preserve">ния </w:t>
            </w:r>
            <w:hyperlink w:anchor="P4009" w:history="1">
              <w:r w:rsidRPr="002854C9">
                <w:rPr>
                  <w:rFonts w:ascii="Times New Roman" w:hAnsi="Times New Roman" w:cs="Times New Roman"/>
                  <w:sz w:val="28"/>
                  <w:szCs w:val="28"/>
                </w:rPr>
                <w:t>&lt;*&gt;</w:t>
              </w:r>
            </w:hyperlink>
          </w:p>
        </w:tc>
      </w:tr>
      <w:tr w:rsidR="008A2DB0" w:rsidRPr="008C352B">
        <w:tc>
          <w:tcPr>
            <w:tcW w:w="571" w:type="dxa"/>
            <w:vMerge/>
          </w:tcPr>
          <w:p w:rsidR="008A2DB0" w:rsidRPr="008C352B" w:rsidRDefault="008A2DB0">
            <w:pPr>
              <w:rPr>
                <w:rFonts w:ascii="Times New Roman" w:hAnsi="Times New Roman" w:cs="Times New Roman"/>
                <w:sz w:val="28"/>
                <w:szCs w:val="28"/>
              </w:rPr>
            </w:pPr>
          </w:p>
        </w:tc>
        <w:tc>
          <w:tcPr>
            <w:tcW w:w="5099"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полное</w:t>
            </w:r>
          </w:p>
        </w:tc>
        <w:tc>
          <w:tcPr>
            <w:tcW w:w="2977"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краткое (в системе обязательного медицинского страхования)</w:t>
            </w:r>
          </w:p>
        </w:tc>
        <w:tc>
          <w:tcPr>
            <w:tcW w:w="1559" w:type="dxa"/>
            <w:gridSpan w:val="2"/>
            <w:vMerge/>
          </w:tcPr>
          <w:p w:rsidR="008A2DB0" w:rsidRPr="008C352B" w:rsidRDefault="008A2DB0">
            <w:pPr>
              <w:rPr>
                <w:rFonts w:ascii="Times New Roman" w:hAnsi="Times New Roman" w:cs="Times New Roman"/>
                <w:sz w:val="28"/>
                <w:szCs w:val="28"/>
              </w:rPr>
            </w:pPr>
          </w:p>
        </w:tc>
      </w:tr>
      <w:tr w:rsidR="008A2DB0" w:rsidRPr="008C352B">
        <w:tc>
          <w:tcPr>
            <w:tcW w:w="571"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w:t>
            </w:r>
          </w:p>
        </w:tc>
        <w:tc>
          <w:tcPr>
            <w:tcW w:w="5099"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w:t>
            </w:r>
          </w:p>
        </w:tc>
        <w:tc>
          <w:tcPr>
            <w:tcW w:w="2977"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w:t>
            </w:r>
          </w:p>
        </w:tc>
      </w:tr>
      <w:tr w:rsidR="008A2DB0" w:rsidRPr="008C352B">
        <w:tc>
          <w:tcPr>
            <w:tcW w:w="10206" w:type="dxa"/>
            <w:gridSpan w:val="6"/>
          </w:tcPr>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Государственные учреждения здравоохранения</w:t>
            </w:r>
          </w:p>
        </w:tc>
      </w:tr>
      <w:tr w:rsidR="008A2DB0" w:rsidRPr="008C352B">
        <w:tc>
          <w:tcPr>
            <w:tcW w:w="571"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Ленинградская областная клиническая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ЛОКБ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Ленинградское областное государственное бюджетное учреждение здравоохранения "Детская клиническая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ЛОГБУЗ "ДКБ"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"Ленинградский областной Центр специализированных видов медицинской помощи"</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"ЛеноблЦентр"</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"Ленинградский областной онкологический диспансер"</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ЛООД</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Ленинградское областное "Патолого-анатомическое бюро Комитета по здравоохранению Ленинградской области"</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ЛОПАБ КЗЛО</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Бюро судебно-медицинской экспертизы</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Бюро судебно-меди</w:t>
            </w:r>
            <w:r w:rsidR="00C751F9" w:rsidRPr="00646187">
              <w:rPr>
                <w:rFonts w:ascii="Times New Roman" w:hAnsi="Times New Roman" w:cs="Times New Roman"/>
                <w:sz w:val="28"/>
                <w:szCs w:val="28"/>
              </w:rPr>
              <w:t>-</w:t>
            </w:r>
            <w:r w:rsidRPr="002854C9">
              <w:rPr>
                <w:rFonts w:ascii="Times New Roman" w:hAnsi="Times New Roman" w:cs="Times New Roman"/>
                <w:sz w:val="28"/>
                <w:szCs w:val="28"/>
              </w:rPr>
              <w:t>цинской экспертизы Ленинградской области</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Детский областной противотуберкулезный санаторий "Сосновый мыс"</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Санаторий "Сосновый мыс"</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автономное учреждение здравоохранения Ленинградской области «Детский хоспис при Соборе святого Архистратига Божия Михаила поселка Токсово Всеволожского района»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ГАУЗ ЛО «Детский хоспис»</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"Лужский специализированный Дом ребенка"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ЛСДР</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"Всеволожский специализированный Дом ребенка"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ВСДР</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Ленинградское Областное государственное казенное учреждение здравоохранения "Ульяновская Областная психиатрическая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ЛОГКУЗ "УОПБ"</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"Дружносельская психиатрическая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"ДПБ"</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13</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"Областная туберкулезная больница в г. Тихвине"</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"Областная туберкулезная больница в г. Тихвине"</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14</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Ленинградское областное государственное казенное учреждение здравоохранения "Свирская психиатрическая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ЛОГКУЗ "Свирская психиатрическая больница"</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15</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"Зеленохолмская туберкулезная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ЛОГКУЗ "Зеленохолмская туберкулезная больница"</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16</w:t>
            </w:r>
          </w:p>
        </w:tc>
        <w:tc>
          <w:tcPr>
            <w:tcW w:w="5099" w:type="dxa"/>
          </w:tcPr>
          <w:p w:rsidR="008A2DB0" w:rsidRPr="00AB1CA8"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"Туберкулезная больница "Дружноселье"</w:t>
            </w:r>
          </w:p>
          <w:p w:rsidR="00646187" w:rsidRPr="00AB1CA8" w:rsidRDefault="00646187">
            <w:pPr>
              <w:pStyle w:val="ConsPlusNormal"/>
              <w:rPr>
                <w:rFonts w:ascii="Times New Roman" w:hAnsi="Times New Roman" w:cs="Times New Roman"/>
                <w:sz w:val="28"/>
                <w:szCs w:val="28"/>
              </w:rPr>
            </w:pPr>
          </w:p>
          <w:p w:rsidR="00646187" w:rsidRPr="00AB1CA8" w:rsidRDefault="00646187">
            <w:pPr>
              <w:pStyle w:val="ConsPlusNormal"/>
              <w:rPr>
                <w:rFonts w:ascii="Times New Roman" w:hAnsi="Times New Roman" w:cs="Times New Roman"/>
                <w:sz w:val="28"/>
                <w:szCs w:val="28"/>
              </w:rPr>
            </w:pP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"ТБ "Дружноселье"</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17</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"Областная туберкулезная больница в городе Выборге"</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"Областная туберкулезная больница в городе Выборге"</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18</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Детский специализированный санаторий "Зорька"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Детский санаторий "Зорька"</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19</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"Ленинградский областной наркологический диспансер"</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ЛОНД</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"Ленинградский областной психоневрологический диспансер"</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ЛОПНД</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21</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"Ленинградский областной противотуберкулезный диспансер"</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ЛОПТД</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22</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"Тихвинская психиатрическая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"Тихвинская психиатрическая больница"</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23</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Ленинградское областное государственное бюджетное учреждение здравоохранения "Выборгский межрайонный наркологический диспансер"</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ЛОГБУЗ ВМНД</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24</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"Центр крови Ленинградской области"</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"ЦКЛО"</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25</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Ленинградское областное государственное казенное учреждение здравоохранения "Контрольно-аналитическая лаборатория"</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ЛОГКУЗ "Лаборатория"</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26</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"Медицинский информационно-аналитический центр"</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"МИАЦ"</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27</w:t>
            </w:r>
          </w:p>
        </w:tc>
        <w:tc>
          <w:tcPr>
            <w:tcW w:w="5099" w:type="dxa"/>
          </w:tcPr>
          <w:p w:rsidR="008A2DB0" w:rsidRPr="00AB1CA8"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"Центр профессиональной патологии"</w:t>
            </w:r>
          </w:p>
          <w:p w:rsidR="00646187" w:rsidRPr="00AB1CA8" w:rsidRDefault="00646187">
            <w:pPr>
              <w:pStyle w:val="ConsPlusNormal"/>
              <w:rPr>
                <w:rFonts w:ascii="Times New Roman" w:hAnsi="Times New Roman" w:cs="Times New Roman"/>
                <w:sz w:val="28"/>
                <w:szCs w:val="28"/>
              </w:rPr>
            </w:pPr>
          </w:p>
          <w:p w:rsidR="00646187" w:rsidRPr="00AB1CA8" w:rsidRDefault="00646187">
            <w:pPr>
              <w:pStyle w:val="ConsPlusNormal"/>
              <w:rPr>
                <w:rFonts w:ascii="Times New Roman" w:hAnsi="Times New Roman" w:cs="Times New Roman"/>
                <w:sz w:val="28"/>
                <w:szCs w:val="28"/>
              </w:rPr>
            </w:pPr>
          </w:p>
          <w:p w:rsidR="00646187" w:rsidRPr="00AB1CA8" w:rsidRDefault="00646187">
            <w:pPr>
              <w:pStyle w:val="ConsPlusNormal"/>
              <w:rPr>
                <w:rFonts w:ascii="Times New Roman" w:hAnsi="Times New Roman" w:cs="Times New Roman"/>
                <w:sz w:val="28"/>
                <w:szCs w:val="28"/>
              </w:rPr>
            </w:pP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"Центр профпатологии"</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28</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Центр СПИД</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29</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МЦ "Резерв"</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30</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"Территориальный центр медицины катастроф"</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"ТЦМК"</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31</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казенное учреждение здравоохранения Ленинградской области "Центр медицинской профилактики"</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ГКУЗ ЛО "Центр медицинской профилактики"</w:t>
            </w:r>
          </w:p>
        </w:tc>
        <w:tc>
          <w:tcPr>
            <w:tcW w:w="1559" w:type="dxa"/>
            <w:gridSpan w:val="2"/>
          </w:tcPr>
          <w:p w:rsidR="008A2DB0" w:rsidRPr="002854C9" w:rsidRDefault="008A2DB0">
            <w:pPr>
              <w:pStyle w:val="ConsPlusNormal"/>
              <w:rPr>
                <w:rFonts w:ascii="Times New Roman" w:hAnsi="Times New Roman" w:cs="Times New Roman"/>
                <w:sz w:val="28"/>
                <w:szCs w:val="28"/>
              </w:rPr>
            </w:pP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32</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"Бокситогорская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"Бокситогорская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33</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"Бокситогорская стоматологическая поликлиника"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"Бокситогорская СП"</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34</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"Волховская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"Волховская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35</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"Волховская стоматологическая поликлиника"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"Волховская СП"</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36</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"Волосовская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"Волосовская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37</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"Всеволожская клиническая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"Всеволожская КМБ"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38</w:t>
            </w:r>
          </w:p>
        </w:tc>
        <w:tc>
          <w:tcPr>
            <w:tcW w:w="5099" w:type="dxa"/>
          </w:tcPr>
          <w:p w:rsidR="008A2DB0" w:rsidRPr="00AB1CA8"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"Токсовская районная больница"</w:t>
            </w:r>
          </w:p>
          <w:p w:rsidR="00646187" w:rsidRPr="00AB1CA8" w:rsidRDefault="00646187">
            <w:pPr>
              <w:pStyle w:val="ConsPlusNormal"/>
              <w:rPr>
                <w:rFonts w:ascii="Times New Roman" w:hAnsi="Times New Roman" w:cs="Times New Roman"/>
                <w:sz w:val="28"/>
                <w:szCs w:val="28"/>
              </w:rPr>
            </w:pPr>
          </w:p>
          <w:p w:rsidR="00646187" w:rsidRPr="00AB1CA8" w:rsidRDefault="00646187">
            <w:pPr>
              <w:pStyle w:val="ConsPlusNormal"/>
              <w:rPr>
                <w:rFonts w:ascii="Times New Roman" w:hAnsi="Times New Roman" w:cs="Times New Roman"/>
                <w:sz w:val="28"/>
                <w:szCs w:val="28"/>
              </w:rPr>
            </w:pP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"Токсовская РБ"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39</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"Сертоловская городская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"Сертоловская ГБ"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40</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"Выборгская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"Выборгская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41</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"Рощинская 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"Рощинская РБ"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42</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"Приморская 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"Приморская РБ"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43</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"Выборгская детская городская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"Выборгская ДГБ"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44</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"Выборгский родильный дом"</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"Выборгский роддом"</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45</w:t>
            </w:r>
          </w:p>
        </w:tc>
        <w:tc>
          <w:tcPr>
            <w:tcW w:w="5099" w:type="dxa"/>
          </w:tcPr>
          <w:p w:rsidR="008A2DB0" w:rsidRPr="00646187" w:rsidRDefault="008A2DB0" w:rsidP="009223E5">
            <w:pPr>
              <w:pStyle w:val="ConsPlusNormal"/>
              <w:rPr>
                <w:rFonts w:ascii="Times New Roman" w:hAnsi="Times New Roman" w:cs="Times New Roman"/>
                <w:sz w:val="28"/>
                <w:szCs w:val="28"/>
              </w:rPr>
            </w:pPr>
            <w:r w:rsidRPr="00646187">
              <w:rPr>
                <w:rFonts w:ascii="Times New Roman" w:hAnsi="Times New Roman" w:cs="Times New Roman"/>
                <w:sz w:val="28"/>
                <w:szCs w:val="28"/>
              </w:rPr>
              <w:t xml:space="preserve">Государственное </w:t>
            </w:r>
            <w:r w:rsidR="009223E5" w:rsidRPr="00646187">
              <w:rPr>
                <w:rFonts w:ascii="Times New Roman" w:hAnsi="Times New Roman" w:cs="Times New Roman"/>
                <w:sz w:val="28"/>
                <w:szCs w:val="28"/>
              </w:rPr>
              <w:t>бюджетное</w:t>
            </w:r>
            <w:r w:rsidRPr="00646187">
              <w:rPr>
                <w:rFonts w:ascii="Times New Roman" w:hAnsi="Times New Roman" w:cs="Times New Roman"/>
                <w:sz w:val="28"/>
                <w:szCs w:val="28"/>
              </w:rPr>
              <w:t xml:space="preserve"> учреждение здравоохранения Ленинградской области "Выборгская стоматологическая поликлиника"</w:t>
            </w:r>
          </w:p>
        </w:tc>
        <w:tc>
          <w:tcPr>
            <w:tcW w:w="2977" w:type="dxa"/>
            <w:gridSpan w:val="2"/>
          </w:tcPr>
          <w:p w:rsidR="008A2DB0" w:rsidRPr="00646187" w:rsidRDefault="008A2DB0" w:rsidP="009223E5">
            <w:pPr>
              <w:pStyle w:val="ConsPlusNormal"/>
              <w:rPr>
                <w:rFonts w:ascii="Times New Roman" w:hAnsi="Times New Roman" w:cs="Times New Roman"/>
                <w:sz w:val="28"/>
                <w:szCs w:val="28"/>
              </w:rPr>
            </w:pPr>
            <w:r w:rsidRPr="00646187">
              <w:rPr>
                <w:rFonts w:ascii="Times New Roman" w:hAnsi="Times New Roman" w:cs="Times New Roman"/>
                <w:sz w:val="28"/>
                <w:szCs w:val="28"/>
              </w:rPr>
              <w:t>Г</w:t>
            </w:r>
            <w:r w:rsidR="009223E5" w:rsidRPr="00646187">
              <w:rPr>
                <w:rFonts w:ascii="Times New Roman" w:hAnsi="Times New Roman" w:cs="Times New Roman"/>
                <w:sz w:val="28"/>
                <w:szCs w:val="28"/>
              </w:rPr>
              <w:t>Б</w:t>
            </w:r>
            <w:r w:rsidRPr="00646187">
              <w:rPr>
                <w:rFonts w:ascii="Times New Roman" w:hAnsi="Times New Roman" w:cs="Times New Roman"/>
                <w:sz w:val="28"/>
                <w:szCs w:val="28"/>
              </w:rPr>
              <w:t>УЗ ЛО "Выборгская СП"</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46</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"Гатчинская клиническая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"Гатчинская КМБ"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47</w:t>
            </w:r>
          </w:p>
        </w:tc>
        <w:tc>
          <w:tcPr>
            <w:tcW w:w="5099" w:type="dxa"/>
          </w:tcPr>
          <w:p w:rsidR="008A2DB0" w:rsidRPr="009301EE" w:rsidRDefault="008A2DB0" w:rsidP="00B310A2">
            <w:pPr>
              <w:pStyle w:val="ConsPlusNormal"/>
              <w:rPr>
                <w:rFonts w:ascii="Times New Roman" w:hAnsi="Times New Roman" w:cs="Times New Roman"/>
                <w:sz w:val="28"/>
                <w:szCs w:val="28"/>
              </w:rPr>
            </w:pPr>
            <w:r w:rsidRPr="009301EE">
              <w:rPr>
                <w:rFonts w:ascii="Times New Roman" w:hAnsi="Times New Roman" w:cs="Times New Roman"/>
                <w:sz w:val="28"/>
                <w:szCs w:val="28"/>
              </w:rPr>
              <w:t xml:space="preserve">Государственное </w:t>
            </w:r>
            <w:r w:rsidR="00B310A2">
              <w:rPr>
                <w:rFonts w:ascii="Times New Roman" w:hAnsi="Times New Roman" w:cs="Times New Roman"/>
                <w:sz w:val="28"/>
                <w:szCs w:val="28"/>
              </w:rPr>
              <w:t>бюджетное</w:t>
            </w:r>
            <w:r w:rsidRPr="009301EE">
              <w:rPr>
                <w:rFonts w:ascii="Times New Roman" w:hAnsi="Times New Roman" w:cs="Times New Roman"/>
                <w:sz w:val="28"/>
                <w:szCs w:val="28"/>
              </w:rPr>
              <w:t xml:space="preserve"> учреждение здравоохранения Ленинградской области "Вырицкая районная больница"</w:t>
            </w:r>
          </w:p>
        </w:tc>
        <w:tc>
          <w:tcPr>
            <w:tcW w:w="2977" w:type="dxa"/>
            <w:gridSpan w:val="2"/>
          </w:tcPr>
          <w:p w:rsidR="008A2DB0" w:rsidRPr="009301EE" w:rsidRDefault="008A2DB0" w:rsidP="00B310A2">
            <w:pPr>
              <w:pStyle w:val="ConsPlusNormal"/>
              <w:rPr>
                <w:rFonts w:ascii="Times New Roman" w:hAnsi="Times New Roman" w:cs="Times New Roman"/>
                <w:sz w:val="28"/>
                <w:szCs w:val="28"/>
              </w:rPr>
            </w:pPr>
            <w:r w:rsidRPr="009301EE">
              <w:rPr>
                <w:rFonts w:ascii="Times New Roman" w:hAnsi="Times New Roman" w:cs="Times New Roman"/>
                <w:sz w:val="28"/>
                <w:szCs w:val="28"/>
              </w:rPr>
              <w:t>Г</w:t>
            </w:r>
            <w:r w:rsidR="00B310A2">
              <w:rPr>
                <w:rFonts w:ascii="Times New Roman" w:hAnsi="Times New Roman" w:cs="Times New Roman"/>
                <w:sz w:val="28"/>
                <w:szCs w:val="28"/>
              </w:rPr>
              <w:t>Б</w:t>
            </w:r>
            <w:r w:rsidRPr="009301EE">
              <w:rPr>
                <w:rFonts w:ascii="Times New Roman" w:hAnsi="Times New Roman" w:cs="Times New Roman"/>
                <w:sz w:val="28"/>
                <w:szCs w:val="28"/>
              </w:rPr>
              <w:t>УЗ ЛО "Вырицкая РБ"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48</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"Кингисеппская межрайонная больница им. П.Н.Прохорова"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"Кингисеппская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49</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"Киришская клиническая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"Киришская КМБ"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50</w:t>
            </w:r>
          </w:p>
        </w:tc>
        <w:tc>
          <w:tcPr>
            <w:tcW w:w="5099" w:type="dxa"/>
          </w:tcPr>
          <w:p w:rsidR="008A2DB0" w:rsidRPr="00AB1CA8"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Ленинградское областное государственное предприятие "Киришская стоматологическая поликлиника"</w:t>
            </w:r>
          </w:p>
          <w:p w:rsidR="0044502A" w:rsidRPr="00AB1CA8" w:rsidRDefault="0044502A">
            <w:pPr>
              <w:pStyle w:val="ConsPlusNormal"/>
              <w:rPr>
                <w:rFonts w:ascii="Times New Roman" w:hAnsi="Times New Roman" w:cs="Times New Roman"/>
                <w:sz w:val="28"/>
                <w:szCs w:val="28"/>
              </w:rPr>
            </w:pPr>
          </w:p>
          <w:p w:rsidR="0044502A" w:rsidRPr="00AB1CA8" w:rsidRDefault="0044502A">
            <w:pPr>
              <w:pStyle w:val="ConsPlusNormal"/>
              <w:rPr>
                <w:rFonts w:ascii="Times New Roman" w:hAnsi="Times New Roman" w:cs="Times New Roman"/>
                <w:sz w:val="28"/>
                <w:szCs w:val="28"/>
              </w:rPr>
            </w:pP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ЛОГП "Киришская СП"</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51</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"Кировская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"Кировская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52</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"Кировская стоматологическая поликлиника"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"Кировская СП"</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53</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"Лодейнопольская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"Лодейнопольская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54</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"Ломоносовская межрайонная больница имени И.Н.Юдченко"</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"Ломоносовская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55</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"Лужская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"Лужская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56</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"Подпорожская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"Подпорожская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57</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"Приозерская центральная 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"Приозерская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58</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"Сланцевская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"Сланцевская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59</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"Тихвинская межрайонная больница им. А.Ф.Калмыкова"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"Тихвинская 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60</w:t>
            </w:r>
          </w:p>
        </w:tc>
        <w:tc>
          <w:tcPr>
            <w:tcW w:w="5099" w:type="dxa"/>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"Тосненская клиническая межрайонная больница"</w:t>
            </w:r>
          </w:p>
        </w:tc>
        <w:tc>
          <w:tcPr>
            <w:tcW w:w="2977"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ГБУЗ ЛО "Тосненская КМБ"</w:t>
            </w:r>
          </w:p>
        </w:tc>
        <w:tc>
          <w:tcPr>
            <w:tcW w:w="1559" w:type="dxa"/>
            <w:gridSpan w:val="2"/>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10206" w:type="dxa"/>
            <w:gridSpan w:val="6"/>
          </w:tcPr>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Ведомственные и частные медицинские организации, работающие в системе обязательного медицинского страхования</w:t>
            </w:r>
          </w:p>
        </w:tc>
      </w:tr>
      <w:tr w:rsidR="008A2DB0" w:rsidRPr="008C352B">
        <w:tc>
          <w:tcPr>
            <w:tcW w:w="571"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61</w:t>
            </w:r>
          </w:p>
        </w:tc>
        <w:tc>
          <w:tcPr>
            <w:tcW w:w="5525" w:type="dxa"/>
            <w:gridSpan w:val="2"/>
          </w:tcPr>
          <w:p w:rsidR="008A2DB0" w:rsidRPr="00AB1CA8"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p>
          <w:p w:rsidR="0044502A" w:rsidRPr="00AB1CA8" w:rsidRDefault="0044502A">
            <w:pPr>
              <w:pStyle w:val="ConsPlusNormal"/>
              <w:rPr>
                <w:rFonts w:ascii="Times New Roman" w:hAnsi="Times New Roman" w:cs="Times New Roman"/>
                <w:sz w:val="28"/>
                <w:szCs w:val="28"/>
              </w:rPr>
            </w:pP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НУЗ "Отделенческая больница на ст. Волховстрой ОАО "РЖД"</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62</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Негосударственное учреждение здравоохранения "Узловая больница на станции Выборг открытого акционерного общества "Российские железные дороги"</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НУЗ "Узловая больница на ст. Выборг ОАО "РЖД"</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63</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ФГБУЗ ЦМСЧ № 38 ФМБА России</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64</w:t>
            </w:r>
          </w:p>
        </w:tc>
        <w:tc>
          <w:tcPr>
            <w:tcW w:w="5525" w:type="dxa"/>
            <w:gridSpan w:val="2"/>
          </w:tcPr>
          <w:p w:rsidR="008A2DB0" w:rsidRPr="009301EE" w:rsidRDefault="008A2DB0">
            <w:pPr>
              <w:pStyle w:val="ConsPlusNormal"/>
              <w:rPr>
                <w:rFonts w:ascii="Times New Roman" w:hAnsi="Times New Roman" w:cs="Times New Roman"/>
                <w:sz w:val="28"/>
                <w:szCs w:val="28"/>
              </w:rPr>
            </w:pPr>
            <w:r w:rsidRPr="009301EE">
              <w:rPr>
                <w:rFonts w:ascii="Times New Roman" w:hAnsi="Times New Roman" w:cs="Times New Roman"/>
                <w:sz w:val="28"/>
                <w:szCs w:val="28"/>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2693" w:type="dxa"/>
            <w:gridSpan w:val="2"/>
          </w:tcPr>
          <w:p w:rsidR="008A2DB0" w:rsidRPr="009301EE" w:rsidRDefault="008A2DB0">
            <w:pPr>
              <w:pStyle w:val="ConsPlusNormal"/>
              <w:rPr>
                <w:rFonts w:ascii="Times New Roman" w:hAnsi="Times New Roman" w:cs="Times New Roman"/>
                <w:sz w:val="28"/>
                <w:szCs w:val="28"/>
              </w:rPr>
            </w:pPr>
            <w:r w:rsidRPr="009301EE">
              <w:rPr>
                <w:rFonts w:ascii="Times New Roman" w:hAnsi="Times New Roman" w:cs="Times New Roman"/>
                <w:sz w:val="28"/>
                <w:szCs w:val="28"/>
              </w:rPr>
              <w:t>ФГБОУ ВО СЗГМУ им. И.И.Мечникова Минздрава России</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65</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ФГБОУ ВО СПбГПМУ Минздрава России</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66</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Федеральное государственное бюджетное учреждение здравоохранения "Клиническая больница № 122 имени Л.Г.Соколова Федерального медико-биологического агентства"</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ФГБУЗ КБ № 122 им. Л.Г.Соколова ФМБА России</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67</w:t>
            </w:r>
          </w:p>
        </w:tc>
        <w:tc>
          <w:tcPr>
            <w:tcW w:w="5525" w:type="dxa"/>
            <w:gridSpan w:val="2"/>
          </w:tcPr>
          <w:p w:rsidR="008A2DB0" w:rsidRPr="009301EE" w:rsidRDefault="008A2DB0" w:rsidP="00001C7B">
            <w:pPr>
              <w:pStyle w:val="ConsPlusNormal"/>
              <w:rPr>
                <w:rFonts w:ascii="Times New Roman" w:hAnsi="Times New Roman" w:cs="Times New Roman"/>
                <w:sz w:val="28"/>
                <w:szCs w:val="28"/>
              </w:rPr>
            </w:pPr>
            <w:r w:rsidRPr="009301EE">
              <w:rPr>
                <w:rFonts w:ascii="Times New Roman" w:hAnsi="Times New Roman" w:cs="Times New Roman"/>
                <w:sz w:val="28"/>
                <w:szCs w:val="28"/>
              </w:rPr>
              <w:t>Федеральное государственное бюджетное военное образовательное учреждение высшего образования "Военно-медицинская академия имени С.М.Кирова" Министерства обороны Российской Федерации</w:t>
            </w:r>
          </w:p>
        </w:tc>
        <w:tc>
          <w:tcPr>
            <w:tcW w:w="2693" w:type="dxa"/>
            <w:gridSpan w:val="2"/>
          </w:tcPr>
          <w:p w:rsidR="008A2DB0" w:rsidRPr="009301EE" w:rsidRDefault="008A2DB0" w:rsidP="00001C7B">
            <w:pPr>
              <w:pStyle w:val="ConsPlusNormal"/>
              <w:rPr>
                <w:rFonts w:ascii="Times New Roman" w:hAnsi="Times New Roman" w:cs="Times New Roman"/>
                <w:sz w:val="28"/>
                <w:szCs w:val="28"/>
              </w:rPr>
            </w:pPr>
            <w:r w:rsidRPr="009301EE">
              <w:rPr>
                <w:rFonts w:ascii="Times New Roman" w:hAnsi="Times New Roman" w:cs="Times New Roman"/>
                <w:sz w:val="28"/>
                <w:szCs w:val="28"/>
              </w:rPr>
              <w:t xml:space="preserve">Военно-медицинская Академия имени С.М.Кирова </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68</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ФГБУ РосНИИГТ ФМБА России</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69</w:t>
            </w:r>
          </w:p>
        </w:tc>
        <w:tc>
          <w:tcPr>
            <w:tcW w:w="5525" w:type="dxa"/>
            <w:gridSpan w:val="2"/>
          </w:tcPr>
          <w:p w:rsidR="008A2DB0" w:rsidRPr="00AB1CA8"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p w:rsidR="0044502A" w:rsidRPr="00AB1CA8" w:rsidRDefault="0044502A">
            <w:pPr>
              <w:pStyle w:val="ConsPlusNormal"/>
              <w:rPr>
                <w:rFonts w:ascii="Times New Roman" w:hAnsi="Times New Roman" w:cs="Times New Roman"/>
                <w:sz w:val="28"/>
                <w:szCs w:val="28"/>
              </w:rPr>
            </w:pPr>
          </w:p>
          <w:p w:rsidR="0044502A" w:rsidRPr="00AB1CA8" w:rsidRDefault="0044502A">
            <w:pPr>
              <w:pStyle w:val="ConsPlusNormal"/>
              <w:rPr>
                <w:rFonts w:ascii="Times New Roman" w:hAnsi="Times New Roman" w:cs="Times New Roman"/>
                <w:sz w:val="28"/>
                <w:szCs w:val="28"/>
              </w:rPr>
            </w:pPr>
          </w:p>
          <w:p w:rsidR="0044502A" w:rsidRPr="00AB1CA8" w:rsidRDefault="0044502A">
            <w:pPr>
              <w:pStyle w:val="ConsPlusNormal"/>
              <w:rPr>
                <w:rFonts w:ascii="Times New Roman" w:hAnsi="Times New Roman" w:cs="Times New Roman"/>
                <w:sz w:val="28"/>
                <w:szCs w:val="28"/>
              </w:rPr>
            </w:pP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ФГБУ "КДЦ с поликлиникой"</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70</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ФГБУ "СПб НИИФ" Минздрава России</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8A476E" w:rsidRDefault="008A2DB0" w:rsidP="003B10DB">
            <w:pPr>
              <w:pStyle w:val="ConsPlusNormal"/>
              <w:jc w:val="center"/>
              <w:rPr>
                <w:rFonts w:ascii="Times New Roman" w:hAnsi="Times New Roman" w:cs="Times New Roman"/>
                <w:sz w:val="28"/>
                <w:szCs w:val="28"/>
              </w:rPr>
            </w:pPr>
            <w:r w:rsidRPr="008A476E">
              <w:rPr>
                <w:rFonts w:ascii="Times New Roman" w:hAnsi="Times New Roman" w:cs="Times New Roman"/>
                <w:sz w:val="28"/>
                <w:szCs w:val="28"/>
              </w:rPr>
              <w:t>71</w:t>
            </w:r>
          </w:p>
        </w:tc>
        <w:tc>
          <w:tcPr>
            <w:tcW w:w="5525" w:type="dxa"/>
            <w:gridSpan w:val="2"/>
          </w:tcPr>
          <w:p w:rsidR="008A2DB0" w:rsidRPr="008A476E" w:rsidRDefault="008A2DB0">
            <w:pPr>
              <w:pStyle w:val="ConsPlusNormal"/>
              <w:rPr>
                <w:rFonts w:ascii="Times New Roman" w:hAnsi="Times New Roman" w:cs="Times New Roman"/>
                <w:sz w:val="28"/>
                <w:szCs w:val="28"/>
              </w:rPr>
            </w:pPr>
            <w:r w:rsidRPr="008A476E">
              <w:rPr>
                <w:rFonts w:ascii="Times New Roman" w:hAnsi="Times New Roman" w:cs="Times New Roman"/>
                <w:sz w:val="28"/>
                <w:szCs w:val="28"/>
              </w:rPr>
              <w:t>Федеральное государственное бюджетное учреждение науки Институт мозга человека им. Н.П.Бехтеровой Российской академии наук</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ИМЧ РАН</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72</w:t>
            </w:r>
          </w:p>
        </w:tc>
        <w:tc>
          <w:tcPr>
            <w:tcW w:w="5525" w:type="dxa"/>
            <w:gridSpan w:val="2"/>
          </w:tcPr>
          <w:p w:rsidR="008A2DB0" w:rsidRPr="002854C9" w:rsidRDefault="008A2DB0" w:rsidP="00BB7CB0">
            <w:pPr>
              <w:pStyle w:val="ConsPlusNormal"/>
              <w:rPr>
                <w:rFonts w:ascii="Times New Roman" w:hAnsi="Times New Roman" w:cs="Times New Roman"/>
                <w:sz w:val="28"/>
                <w:szCs w:val="28"/>
              </w:rPr>
            </w:pPr>
            <w:r w:rsidRPr="002854C9">
              <w:rPr>
                <w:rFonts w:ascii="Times New Roman" w:hAnsi="Times New Roman" w:cs="Times New Roman"/>
                <w:sz w:val="28"/>
                <w:szCs w:val="28"/>
              </w:rPr>
              <w:t>Федеральное государственное бюджетное учреждение "Научно-исследовательский институт гриппа" Министерства здравоохранения Российской Федерации</w:t>
            </w:r>
          </w:p>
        </w:tc>
        <w:tc>
          <w:tcPr>
            <w:tcW w:w="2693" w:type="dxa"/>
            <w:gridSpan w:val="2"/>
          </w:tcPr>
          <w:p w:rsidR="008A2DB0" w:rsidRPr="002854C9" w:rsidRDefault="008A2DB0" w:rsidP="00BB7CB0">
            <w:pPr>
              <w:pStyle w:val="ConsPlusNormal"/>
              <w:rPr>
                <w:rFonts w:ascii="Times New Roman" w:hAnsi="Times New Roman" w:cs="Times New Roman"/>
                <w:sz w:val="28"/>
                <w:szCs w:val="28"/>
              </w:rPr>
            </w:pPr>
            <w:r w:rsidRPr="002854C9">
              <w:rPr>
                <w:rFonts w:ascii="Times New Roman" w:hAnsi="Times New Roman" w:cs="Times New Roman"/>
                <w:sz w:val="28"/>
                <w:szCs w:val="28"/>
              </w:rPr>
              <w:t>ФГБУ "НИИ гриппа" Минздрава России</w:t>
            </w:r>
          </w:p>
        </w:tc>
        <w:tc>
          <w:tcPr>
            <w:tcW w:w="1417"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73</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Санкт-Петербургское государственное бюджетное учреждение здравоохранения "Городская больница № 40 Курортного района"</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СПб ГБУЗ "Городская больница № 40"</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74</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Санкт-Петербургское государственное бюджетное учреждение здравоохранения "Городская поликлиника № 37"</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СПб ГБУЗ "Поликлиника № 37"</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75</w:t>
            </w:r>
          </w:p>
        </w:tc>
        <w:tc>
          <w:tcPr>
            <w:tcW w:w="5525" w:type="dxa"/>
            <w:gridSpan w:val="2"/>
          </w:tcPr>
          <w:p w:rsidR="008A2DB0" w:rsidRPr="002854C9" w:rsidRDefault="008A2DB0" w:rsidP="00E06C10">
            <w:pPr>
              <w:pStyle w:val="ConsPlusNormal"/>
              <w:rPr>
                <w:rFonts w:ascii="Times New Roman" w:hAnsi="Times New Roman" w:cs="Times New Roman"/>
                <w:sz w:val="28"/>
                <w:szCs w:val="28"/>
              </w:rPr>
            </w:pPr>
            <w:r w:rsidRPr="002854C9">
              <w:rPr>
                <w:rFonts w:ascii="Times New Roman" w:hAnsi="Times New Roman" w:cs="Times New Roman"/>
                <w:sz w:val="28"/>
                <w:szCs w:val="28"/>
              </w:rPr>
              <w:t>Санкт-Петербургское государственное бюджетное учреждение здравоохранения "Николаевская больница"</w:t>
            </w:r>
          </w:p>
        </w:tc>
        <w:tc>
          <w:tcPr>
            <w:tcW w:w="2693" w:type="dxa"/>
            <w:gridSpan w:val="2"/>
          </w:tcPr>
          <w:p w:rsidR="008A2DB0" w:rsidRPr="002854C9" w:rsidRDefault="008A2DB0" w:rsidP="00E06C10">
            <w:pPr>
              <w:pStyle w:val="ConsPlusNormal"/>
              <w:rPr>
                <w:rFonts w:ascii="Times New Roman" w:hAnsi="Times New Roman" w:cs="Times New Roman"/>
                <w:sz w:val="28"/>
                <w:szCs w:val="28"/>
              </w:rPr>
            </w:pPr>
            <w:r w:rsidRPr="002854C9">
              <w:rPr>
                <w:rFonts w:ascii="Times New Roman" w:hAnsi="Times New Roman" w:cs="Times New Roman"/>
                <w:sz w:val="28"/>
                <w:szCs w:val="28"/>
              </w:rPr>
              <w:t>СПб ГБУЗ  "Николаевская больница"</w:t>
            </w:r>
          </w:p>
        </w:tc>
        <w:tc>
          <w:tcPr>
            <w:tcW w:w="1417"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76</w:t>
            </w:r>
          </w:p>
        </w:tc>
        <w:tc>
          <w:tcPr>
            <w:tcW w:w="5525" w:type="dxa"/>
            <w:gridSpan w:val="2"/>
          </w:tcPr>
          <w:p w:rsidR="008A2DB0" w:rsidRPr="002854C9" w:rsidRDefault="008A2DB0" w:rsidP="00E06C10">
            <w:pPr>
              <w:pStyle w:val="ConsPlusNormal"/>
              <w:rPr>
                <w:rFonts w:ascii="Times New Roman" w:hAnsi="Times New Roman" w:cs="Times New Roman"/>
                <w:sz w:val="28"/>
                <w:szCs w:val="28"/>
              </w:rPr>
            </w:pPr>
            <w:r w:rsidRPr="002854C9">
              <w:rPr>
                <w:rFonts w:ascii="Times New Roman" w:hAnsi="Times New Roman" w:cs="Times New Roman"/>
                <w:sz w:val="28"/>
                <w:szCs w:val="28"/>
              </w:rPr>
              <w:t>Государственное областное бюджетное учреждение здравоохранения "Новгородская областная клиническая больница"</w:t>
            </w:r>
          </w:p>
        </w:tc>
        <w:tc>
          <w:tcPr>
            <w:tcW w:w="2693" w:type="dxa"/>
            <w:gridSpan w:val="2"/>
          </w:tcPr>
          <w:p w:rsidR="008A2DB0" w:rsidRPr="002854C9" w:rsidRDefault="008A2DB0" w:rsidP="00E06C10">
            <w:pPr>
              <w:pStyle w:val="ConsPlusNormal"/>
              <w:rPr>
                <w:rFonts w:ascii="Times New Roman" w:hAnsi="Times New Roman" w:cs="Times New Roman"/>
                <w:sz w:val="28"/>
                <w:szCs w:val="28"/>
              </w:rPr>
            </w:pPr>
            <w:r w:rsidRPr="002854C9">
              <w:rPr>
                <w:rFonts w:ascii="Times New Roman" w:hAnsi="Times New Roman" w:cs="Times New Roman"/>
                <w:sz w:val="28"/>
                <w:szCs w:val="28"/>
              </w:rPr>
              <w:t>ГОБУЗ "НОКБ"</w:t>
            </w:r>
          </w:p>
        </w:tc>
        <w:tc>
          <w:tcPr>
            <w:tcW w:w="1417" w:type="dxa"/>
          </w:tcPr>
          <w:p w:rsidR="008A2DB0" w:rsidRPr="002854C9" w:rsidRDefault="008A2DB0" w:rsidP="00ED32B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77</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«Многопрофильный медицинский центр восстановительного лечения "Здоровье"</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"Многопрофильный медицинский центр восстановительного лечения "Здоровье"</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78</w:t>
            </w:r>
          </w:p>
        </w:tc>
        <w:tc>
          <w:tcPr>
            <w:tcW w:w="5525" w:type="dxa"/>
            <w:gridSpan w:val="2"/>
          </w:tcPr>
          <w:p w:rsidR="008A2DB0" w:rsidRPr="002854C9" w:rsidRDefault="008A2DB0" w:rsidP="00035EAF">
            <w:pPr>
              <w:pStyle w:val="ConsPlusNormal"/>
              <w:rPr>
                <w:rFonts w:ascii="Times New Roman" w:hAnsi="Times New Roman" w:cs="Times New Roman"/>
                <w:sz w:val="28"/>
                <w:szCs w:val="28"/>
              </w:rPr>
            </w:pPr>
            <w:r w:rsidRPr="002854C9">
              <w:rPr>
                <w:rFonts w:ascii="Times New Roman" w:hAnsi="Times New Roman" w:cs="Times New Roman"/>
                <w:sz w:val="28"/>
                <w:szCs w:val="28"/>
              </w:rPr>
              <w:t>Акционерное общество "Северо-Западный Центр доказательной медицины"</w:t>
            </w:r>
          </w:p>
        </w:tc>
        <w:tc>
          <w:tcPr>
            <w:tcW w:w="2693" w:type="dxa"/>
            <w:gridSpan w:val="2"/>
          </w:tcPr>
          <w:p w:rsidR="008A2DB0" w:rsidRPr="002854C9" w:rsidRDefault="008A2DB0" w:rsidP="00035EAF">
            <w:pPr>
              <w:pStyle w:val="ConsPlusNormal"/>
              <w:rPr>
                <w:rFonts w:ascii="Times New Roman" w:hAnsi="Times New Roman" w:cs="Times New Roman"/>
                <w:sz w:val="28"/>
                <w:szCs w:val="28"/>
              </w:rPr>
            </w:pPr>
            <w:r w:rsidRPr="002854C9">
              <w:rPr>
                <w:rFonts w:ascii="Times New Roman" w:hAnsi="Times New Roman" w:cs="Times New Roman"/>
                <w:sz w:val="28"/>
                <w:szCs w:val="28"/>
              </w:rPr>
              <w:t>АО «СЗЦДМ»</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79</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"ЭМСИПИ-Медикейр"</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"ЭМСИПИ-Медикейр"</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80</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"Дентал-Сервис"</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"Дентал-Сервис"</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81</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"Ава-Петер"</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"Ава-Петер"</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82</w:t>
            </w:r>
          </w:p>
        </w:tc>
        <w:tc>
          <w:tcPr>
            <w:tcW w:w="5525" w:type="dxa"/>
            <w:gridSpan w:val="2"/>
          </w:tcPr>
          <w:p w:rsidR="008A2DB0" w:rsidRPr="008E35C8" w:rsidRDefault="008A2DB0">
            <w:pPr>
              <w:pStyle w:val="ConsPlusNormal"/>
              <w:rPr>
                <w:rFonts w:ascii="Times New Roman" w:hAnsi="Times New Roman" w:cs="Times New Roman"/>
                <w:sz w:val="28"/>
                <w:szCs w:val="28"/>
              </w:rPr>
            </w:pPr>
            <w:r w:rsidRPr="008E35C8">
              <w:rPr>
                <w:rFonts w:ascii="Times New Roman" w:hAnsi="Times New Roman" w:cs="Times New Roman"/>
                <w:sz w:val="28"/>
                <w:szCs w:val="28"/>
              </w:rPr>
              <w:t>Общество с ограниченной ответственностью "Б.Браун Авитум Руссланд Клиникс"</w:t>
            </w:r>
          </w:p>
        </w:tc>
        <w:tc>
          <w:tcPr>
            <w:tcW w:w="2693" w:type="dxa"/>
            <w:gridSpan w:val="2"/>
          </w:tcPr>
          <w:p w:rsidR="008A2DB0" w:rsidRPr="008E35C8" w:rsidRDefault="008A2DB0">
            <w:pPr>
              <w:pStyle w:val="ConsPlusNormal"/>
              <w:rPr>
                <w:rFonts w:ascii="Times New Roman" w:hAnsi="Times New Roman" w:cs="Times New Roman"/>
                <w:sz w:val="28"/>
                <w:szCs w:val="28"/>
              </w:rPr>
            </w:pPr>
            <w:r w:rsidRPr="008E35C8">
              <w:rPr>
                <w:rFonts w:ascii="Times New Roman" w:hAnsi="Times New Roman" w:cs="Times New Roman"/>
                <w:sz w:val="28"/>
                <w:szCs w:val="28"/>
              </w:rPr>
              <w:t>ООО "Б.Браун Авитум Руссланд Клиникс"</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83</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Акционерное общество "Международный центр репродуктивной медицины"</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АО "МЦРМ"</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84</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"Медикал Групп"</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"Медикал Групп"</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85</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Частное учреждение здравоохранения и развития медицинских технологий "Центры диализа "Парацельс"</w:t>
            </w:r>
          </w:p>
        </w:tc>
        <w:tc>
          <w:tcPr>
            <w:tcW w:w="2693" w:type="dxa"/>
            <w:gridSpan w:val="2"/>
          </w:tcPr>
          <w:p w:rsidR="008A2DB0" w:rsidRPr="002854C9" w:rsidRDefault="008A2DB0" w:rsidP="00035EAF">
            <w:pPr>
              <w:pStyle w:val="ConsPlusNormal"/>
              <w:rPr>
                <w:rFonts w:ascii="Times New Roman" w:hAnsi="Times New Roman" w:cs="Times New Roman"/>
                <w:sz w:val="28"/>
                <w:szCs w:val="28"/>
              </w:rPr>
            </w:pPr>
            <w:r w:rsidRPr="002854C9">
              <w:rPr>
                <w:rFonts w:ascii="Times New Roman" w:hAnsi="Times New Roman" w:cs="Times New Roman"/>
                <w:sz w:val="28"/>
                <w:szCs w:val="28"/>
              </w:rPr>
              <w:t>ЧУ «ЦД "Парацельс"</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86</w:t>
            </w:r>
          </w:p>
        </w:tc>
        <w:tc>
          <w:tcPr>
            <w:tcW w:w="5525" w:type="dxa"/>
            <w:gridSpan w:val="2"/>
          </w:tcPr>
          <w:p w:rsidR="008A2DB0" w:rsidRPr="001D4436" w:rsidRDefault="008A2DB0" w:rsidP="0067416A">
            <w:pPr>
              <w:pStyle w:val="ConsPlusNormal"/>
              <w:rPr>
                <w:rFonts w:ascii="Times New Roman" w:hAnsi="Times New Roman" w:cs="Times New Roman"/>
                <w:sz w:val="28"/>
                <w:szCs w:val="28"/>
              </w:rPr>
            </w:pPr>
            <w:r w:rsidRPr="001D4436">
              <w:rPr>
                <w:rFonts w:ascii="Times New Roman" w:hAnsi="Times New Roman" w:cs="Times New Roman"/>
                <w:sz w:val="28"/>
                <w:szCs w:val="28"/>
              </w:rPr>
              <w:t>Общество с</w:t>
            </w:r>
            <w:r w:rsidR="001D4436">
              <w:rPr>
                <w:rFonts w:ascii="Times New Roman" w:hAnsi="Times New Roman" w:cs="Times New Roman"/>
                <w:sz w:val="28"/>
                <w:szCs w:val="28"/>
              </w:rPr>
              <w:t xml:space="preserve"> ограниченной ответственностью </w:t>
            </w:r>
            <w:r w:rsidR="001D4436" w:rsidRPr="001D4436">
              <w:rPr>
                <w:rFonts w:ascii="Times New Roman" w:hAnsi="Times New Roman" w:cs="Times New Roman"/>
                <w:sz w:val="28"/>
                <w:szCs w:val="28"/>
              </w:rPr>
              <w:t>“</w:t>
            </w:r>
            <w:r w:rsidRPr="001D4436">
              <w:rPr>
                <w:rFonts w:ascii="Times New Roman" w:hAnsi="Times New Roman" w:cs="Times New Roman"/>
                <w:sz w:val="28"/>
                <w:szCs w:val="28"/>
              </w:rPr>
              <w:t>Центр эмбриологи</w:t>
            </w:r>
            <w:r w:rsidR="001D4436">
              <w:rPr>
                <w:rFonts w:ascii="Times New Roman" w:hAnsi="Times New Roman" w:cs="Times New Roman"/>
                <w:sz w:val="28"/>
                <w:szCs w:val="28"/>
              </w:rPr>
              <w:t xml:space="preserve">и и  репродуктологии </w:t>
            </w:r>
            <w:r w:rsidR="001D4436" w:rsidRPr="001D4436">
              <w:rPr>
                <w:rFonts w:ascii="Times New Roman" w:hAnsi="Times New Roman" w:cs="Times New Roman"/>
                <w:sz w:val="28"/>
                <w:szCs w:val="28"/>
              </w:rPr>
              <w:t>“</w:t>
            </w:r>
            <w:r w:rsidR="001D4436">
              <w:rPr>
                <w:rFonts w:ascii="Times New Roman" w:hAnsi="Times New Roman" w:cs="Times New Roman"/>
                <w:sz w:val="28"/>
                <w:szCs w:val="28"/>
              </w:rPr>
              <w:t>ЭмбриЛайф</w:t>
            </w:r>
            <w:r w:rsidR="001D4436" w:rsidRPr="001D4436">
              <w:rPr>
                <w:rFonts w:ascii="Times New Roman" w:hAnsi="Times New Roman" w:cs="Times New Roman"/>
                <w:sz w:val="28"/>
                <w:szCs w:val="28"/>
              </w:rPr>
              <w:t>”</w:t>
            </w:r>
          </w:p>
        </w:tc>
        <w:tc>
          <w:tcPr>
            <w:tcW w:w="2693" w:type="dxa"/>
            <w:gridSpan w:val="2"/>
          </w:tcPr>
          <w:p w:rsidR="008A2DB0" w:rsidRPr="001D4436" w:rsidRDefault="001D4436">
            <w:pPr>
              <w:pStyle w:val="ConsPlusNormal"/>
              <w:rPr>
                <w:rFonts w:ascii="Times New Roman" w:hAnsi="Times New Roman" w:cs="Times New Roman"/>
                <w:sz w:val="28"/>
                <w:szCs w:val="28"/>
                <w:lang w:val="en-US"/>
              </w:rPr>
            </w:pPr>
            <w:r>
              <w:rPr>
                <w:rFonts w:ascii="Times New Roman" w:hAnsi="Times New Roman" w:cs="Times New Roman"/>
                <w:sz w:val="28"/>
                <w:szCs w:val="28"/>
              </w:rPr>
              <w:t xml:space="preserve">ООО «ЦЭР </w:t>
            </w:r>
            <w:r>
              <w:rPr>
                <w:rFonts w:ascii="Times New Roman" w:hAnsi="Times New Roman" w:cs="Times New Roman"/>
                <w:sz w:val="28"/>
                <w:szCs w:val="28"/>
                <w:lang w:val="en-US"/>
              </w:rPr>
              <w:t>“</w:t>
            </w:r>
            <w:r>
              <w:rPr>
                <w:rFonts w:ascii="Times New Roman" w:hAnsi="Times New Roman" w:cs="Times New Roman"/>
                <w:sz w:val="28"/>
                <w:szCs w:val="28"/>
              </w:rPr>
              <w:t>ЭмбриЛайф</w:t>
            </w:r>
            <w:r>
              <w:rPr>
                <w:rFonts w:ascii="Times New Roman" w:hAnsi="Times New Roman" w:cs="Times New Roman"/>
                <w:sz w:val="28"/>
                <w:szCs w:val="28"/>
                <w:lang w:val="en-US"/>
              </w:rPr>
              <w:t>”</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87</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"ИнАлМед"</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"ИнАлМед"</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88</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"Евромед Клиник"</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"Евромед Клиник"</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89</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"Северо-Западный медицинский центр +"</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"СЗМЦ+"</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90</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"Семейный доктор"</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"Семейный доктор"</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91</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Медицинское частное учреждение дополнительного профессионального образования "Нефросовет"</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НЕФРОСОВЕТ</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92</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"КЛИНИКА"</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"КЛИНИКА"</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93</w:t>
            </w:r>
          </w:p>
        </w:tc>
        <w:tc>
          <w:tcPr>
            <w:tcW w:w="5525" w:type="dxa"/>
            <w:gridSpan w:val="2"/>
          </w:tcPr>
          <w:p w:rsidR="008A2DB0" w:rsidRPr="008E35C8" w:rsidRDefault="008A2DB0">
            <w:pPr>
              <w:pStyle w:val="ConsPlusNormal"/>
              <w:rPr>
                <w:rFonts w:ascii="Times New Roman" w:hAnsi="Times New Roman" w:cs="Times New Roman"/>
                <w:sz w:val="28"/>
                <w:szCs w:val="28"/>
              </w:rPr>
            </w:pPr>
            <w:r w:rsidRPr="008E35C8">
              <w:rPr>
                <w:rFonts w:ascii="Times New Roman" w:hAnsi="Times New Roman" w:cs="Times New Roman"/>
                <w:sz w:val="28"/>
                <w:szCs w:val="28"/>
              </w:rPr>
              <w:t>Оздоровительный фонд "МЕДИНЕФ"</w:t>
            </w:r>
          </w:p>
        </w:tc>
        <w:tc>
          <w:tcPr>
            <w:tcW w:w="2693" w:type="dxa"/>
            <w:gridSpan w:val="2"/>
          </w:tcPr>
          <w:p w:rsidR="008A2DB0" w:rsidRPr="008E35C8" w:rsidRDefault="008A2DB0" w:rsidP="00BC1A77">
            <w:pPr>
              <w:pStyle w:val="ConsPlusNormal"/>
              <w:rPr>
                <w:rFonts w:ascii="Times New Roman" w:hAnsi="Times New Roman" w:cs="Times New Roman"/>
                <w:sz w:val="28"/>
                <w:szCs w:val="28"/>
              </w:rPr>
            </w:pPr>
            <w:r w:rsidRPr="008E35C8">
              <w:rPr>
                <w:rFonts w:ascii="Times New Roman" w:hAnsi="Times New Roman" w:cs="Times New Roman"/>
                <w:sz w:val="28"/>
                <w:szCs w:val="28"/>
              </w:rPr>
              <w:t>-</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94</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"АЛЕКСА"</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"АЛЕКСА"</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95</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"Сясьстройская стоматология"</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"СясьСтом"</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96</w:t>
            </w:r>
          </w:p>
        </w:tc>
        <w:tc>
          <w:tcPr>
            <w:tcW w:w="5525" w:type="dxa"/>
            <w:gridSpan w:val="2"/>
          </w:tcPr>
          <w:p w:rsidR="008A2DB0" w:rsidRPr="008E35C8" w:rsidRDefault="008A2DB0">
            <w:pPr>
              <w:pStyle w:val="ConsPlusNormal"/>
              <w:rPr>
                <w:rFonts w:ascii="Times New Roman" w:hAnsi="Times New Roman" w:cs="Times New Roman"/>
                <w:sz w:val="28"/>
                <w:szCs w:val="28"/>
              </w:rPr>
            </w:pPr>
            <w:r w:rsidRPr="008E35C8">
              <w:rPr>
                <w:rFonts w:ascii="Times New Roman" w:hAnsi="Times New Roman" w:cs="Times New Roman"/>
                <w:sz w:val="28"/>
                <w:szCs w:val="28"/>
              </w:rPr>
              <w:t>Общество с ограниченной ответственностью "Медицинский центр ЭКО-БЕЗОПАСНОСТЬ"</w:t>
            </w:r>
          </w:p>
        </w:tc>
        <w:tc>
          <w:tcPr>
            <w:tcW w:w="2693" w:type="dxa"/>
            <w:gridSpan w:val="2"/>
          </w:tcPr>
          <w:p w:rsidR="008A2DB0" w:rsidRPr="008E35C8" w:rsidRDefault="008A2DB0">
            <w:pPr>
              <w:pStyle w:val="ConsPlusNormal"/>
              <w:rPr>
                <w:rFonts w:ascii="Times New Roman" w:hAnsi="Times New Roman" w:cs="Times New Roman"/>
                <w:sz w:val="28"/>
                <w:szCs w:val="28"/>
              </w:rPr>
            </w:pPr>
            <w:r w:rsidRPr="008E35C8">
              <w:rPr>
                <w:rFonts w:ascii="Times New Roman" w:hAnsi="Times New Roman" w:cs="Times New Roman"/>
                <w:sz w:val="28"/>
                <w:szCs w:val="28"/>
              </w:rPr>
              <w:t>ООО "МЦ Эко-безопасность"</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97</w:t>
            </w:r>
          </w:p>
        </w:tc>
        <w:tc>
          <w:tcPr>
            <w:tcW w:w="5525" w:type="dxa"/>
            <w:gridSpan w:val="2"/>
          </w:tcPr>
          <w:p w:rsidR="008A2DB0" w:rsidRPr="008E35C8" w:rsidRDefault="008A2DB0">
            <w:pPr>
              <w:pStyle w:val="ConsPlusNormal"/>
              <w:rPr>
                <w:rFonts w:ascii="Times New Roman" w:hAnsi="Times New Roman" w:cs="Times New Roman"/>
                <w:sz w:val="28"/>
                <w:szCs w:val="28"/>
              </w:rPr>
            </w:pPr>
            <w:r w:rsidRPr="008E35C8">
              <w:rPr>
                <w:rFonts w:ascii="Times New Roman" w:hAnsi="Times New Roman" w:cs="Times New Roman"/>
                <w:sz w:val="28"/>
                <w:szCs w:val="28"/>
              </w:rPr>
              <w:t>Общество с ограниченной ответственностью "Научно-исследовательский центр ЭКО-БЕЗОПАСНОСТЬ"</w:t>
            </w:r>
          </w:p>
        </w:tc>
        <w:tc>
          <w:tcPr>
            <w:tcW w:w="2693" w:type="dxa"/>
            <w:gridSpan w:val="2"/>
          </w:tcPr>
          <w:p w:rsidR="008A2DB0" w:rsidRPr="008E35C8" w:rsidRDefault="008A2DB0">
            <w:pPr>
              <w:pStyle w:val="ConsPlusNormal"/>
              <w:rPr>
                <w:rFonts w:ascii="Times New Roman" w:hAnsi="Times New Roman" w:cs="Times New Roman"/>
                <w:sz w:val="28"/>
                <w:szCs w:val="28"/>
              </w:rPr>
            </w:pPr>
            <w:r w:rsidRPr="008E35C8">
              <w:rPr>
                <w:rFonts w:ascii="Times New Roman" w:hAnsi="Times New Roman" w:cs="Times New Roman"/>
                <w:sz w:val="28"/>
                <w:szCs w:val="28"/>
              </w:rPr>
              <w:t>ООО "НИЦ Эко-безопасность"</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98</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"Центр Диализа Санкт-Петербург"</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"Центр Диализа Санкт-Петербург"</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99</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"Медицинский центр "Здоровье"</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"МЦ "Здоровье"</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100</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"Мой Доктор"</w:t>
            </w:r>
          </w:p>
        </w:tc>
        <w:tc>
          <w:tcPr>
            <w:tcW w:w="2693" w:type="dxa"/>
            <w:gridSpan w:val="2"/>
          </w:tcPr>
          <w:p w:rsidR="008A2DB0" w:rsidRPr="002854C9" w:rsidRDefault="008A2DB0" w:rsidP="00BF73FE">
            <w:pPr>
              <w:pStyle w:val="ConsPlusNormal"/>
              <w:rPr>
                <w:rFonts w:ascii="Times New Roman" w:hAnsi="Times New Roman" w:cs="Times New Roman"/>
                <w:sz w:val="28"/>
                <w:szCs w:val="28"/>
              </w:rPr>
            </w:pPr>
            <w:r w:rsidRPr="002854C9">
              <w:rPr>
                <w:rFonts w:ascii="Times New Roman" w:hAnsi="Times New Roman" w:cs="Times New Roman"/>
                <w:sz w:val="28"/>
                <w:szCs w:val="28"/>
              </w:rPr>
              <w:t>ООО "МД"</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101</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"Василеостровский центр МРТ"</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"МРТ"</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102</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"Диагностический центр "Энерго"</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"Диагностический центр "Энерго"</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103</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"Медиус и К"</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"Медиус и К"</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104</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"Генезис"</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"Генезис"</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105</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Акционерное общество "Современные медицинские технологии"</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АО "Современные медицинские технологии"</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106</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"Балтийский институт репродуктологии человека"</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"БИРЧ"</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107</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"ЛДЦ МИБС"</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108</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"Ай-Клиник Северо-Запад"</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"Ай-Клиник СЗ"</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109</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"Медэксперт"</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"Медэксперт"</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110</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"Хэппи Дент"</w:t>
            </w:r>
          </w:p>
        </w:tc>
        <w:tc>
          <w:tcPr>
            <w:tcW w:w="2693"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ООО "Хэппи Дент"</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111</w:t>
            </w:r>
          </w:p>
        </w:tc>
        <w:tc>
          <w:tcPr>
            <w:tcW w:w="5525" w:type="dxa"/>
            <w:gridSpan w:val="2"/>
          </w:tcPr>
          <w:p w:rsidR="008A2DB0" w:rsidRPr="002854C9" w:rsidRDefault="008A2DB0">
            <w:pPr>
              <w:pStyle w:val="ConsPlusNormal"/>
              <w:rPr>
                <w:rFonts w:ascii="Times New Roman" w:hAnsi="Times New Roman" w:cs="Times New Roman"/>
                <w:sz w:val="28"/>
                <w:szCs w:val="28"/>
              </w:rPr>
            </w:pPr>
            <w:r w:rsidRPr="002854C9">
              <w:rPr>
                <w:rFonts w:ascii="Times New Roman" w:hAnsi="Times New Roman" w:cs="Times New Roman"/>
                <w:sz w:val="28"/>
                <w:szCs w:val="28"/>
              </w:rPr>
              <w:t>Общество с ограниченной ответственностью "Британская Медицинская Компания"</w:t>
            </w:r>
          </w:p>
        </w:tc>
        <w:tc>
          <w:tcPr>
            <w:tcW w:w="2693" w:type="dxa"/>
            <w:gridSpan w:val="2"/>
          </w:tcPr>
          <w:p w:rsidR="008A2DB0" w:rsidRPr="002854C9" w:rsidRDefault="008A2DB0" w:rsidP="002E0A1F">
            <w:pPr>
              <w:pStyle w:val="ConsPlusNormal"/>
              <w:rPr>
                <w:rFonts w:ascii="Times New Roman" w:hAnsi="Times New Roman" w:cs="Times New Roman"/>
                <w:sz w:val="28"/>
                <w:szCs w:val="28"/>
              </w:rPr>
            </w:pPr>
            <w:r w:rsidRPr="002854C9">
              <w:rPr>
                <w:rFonts w:ascii="Times New Roman" w:hAnsi="Times New Roman" w:cs="Times New Roman"/>
                <w:sz w:val="28"/>
                <w:szCs w:val="28"/>
              </w:rPr>
              <w:t>ООО "БМК"</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rPr>
          <w:trHeight w:val="645"/>
        </w:trPr>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112</w:t>
            </w:r>
          </w:p>
        </w:tc>
        <w:tc>
          <w:tcPr>
            <w:tcW w:w="5525" w:type="dxa"/>
            <w:gridSpan w:val="2"/>
          </w:tcPr>
          <w:p w:rsidR="008A2DB0" w:rsidRPr="008C352B" w:rsidRDefault="008A2DB0" w:rsidP="0044502A">
            <w:pPr>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"МАРТ"</w:t>
            </w:r>
          </w:p>
        </w:tc>
        <w:tc>
          <w:tcPr>
            <w:tcW w:w="2693" w:type="dxa"/>
            <w:gridSpan w:val="2"/>
          </w:tcPr>
          <w:p w:rsidR="008A2DB0" w:rsidRDefault="008A2DB0" w:rsidP="0044502A">
            <w:pPr>
              <w:rPr>
                <w:rFonts w:ascii="Times New Roman" w:hAnsi="Times New Roman" w:cs="Times New Roman"/>
                <w:sz w:val="28"/>
                <w:szCs w:val="28"/>
                <w:lang w:val="en-US"/>
              </w:rPr>
            </w:pPr>
            <w:r w:rsidRPr="008C352B">
              <w:rPr>
                <w:rFonts w:ascii="Times New Roman" w:hAnsi="Times New Roman" w:cs="Times New Roman"/>
                <w:sz w:val="28"/>
                <w:szCs w:val="28"/>
              </w:rPr>
              <w:t>ООО "МАРТ"</w:t>
            </w:r>
          </w:p>
          <w:p w:rsidR="0044502A" w:rsidRPr="0044502A" w:rsidRDefault="0044502A" w:rsidP="0044502A">
            <w:pPr>
              <w:rPr>
                <w:rFonts w:ascii="Times New Roman" w:hAnsi="Times New Roman" w:cs="Times New Roman"/>
                <w:sz w:val="28"/>
                <w:szCs w:val="28"/>
                <w:lang w:val="en-US"/>
              </w:rPr>
            </w:pPr>
          </w:p>
        </w:tc>
        <w:tc>
          <w:tcPr>
            <w:tcW w:w="1417"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113</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"Медицинский центр Оккервиль"</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"Медицинский центр Оккервиль"</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114</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"Педиатрический центр Оккервиль"</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"Педиатрический центр Оккервиль"</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115</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"Центр планирования семьи "Медика"</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"ЦПС "Медика"</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rPr>
          <w:trHeight w:val="487"/>
        </w:trPr>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116</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"Ай-клиник Петергоф"</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"Ай-клиник Петергоф"</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117</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"Лечебно-диагностический центр "Семейная клиника "МЕДА"</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"ЛДЦ "Семейная клиника "МЕДА"</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118</w:t>
            </w:r>
          </w:p>
        </w:tc>
        <w:tc>
          <w:tcPr>
            <w:tcW w:w="5525" w:type="dxa"/>
            <w:gridSpan w:val="2"/>
          </w:tcPr>
          <w:p w:rsidR="0044502A" w:rsidRPr="00AB1CA8"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"Передовые репродуктивные технологии"</w:t>
            </w:r>
          </w:p>
        </w:tc>
        <w:tc>
          <w:tcPr>
            <w:tcW w:w="2693" w:type="dxa"/>
            <w:gridSpan w:val="2"/>
          </w:tcPr>
          <w:p w:rsidR="008A2DB0" w:rsidRDefault="008A2DB0" w:rsidP="0044502A">
            <w:pPr>
              <w:spacing w:line="240" w:lineRule="auto"/>
              <w:rPr>
                <w:rFonts w:ascii="Times New Roman" w:hAnsi="Times New Roman" w:cs="Times New Roman"/>
                <w:sz w:val="28"/>
                <w:szCs w:val="28"/>
                <w:lang w:val="en-US"/>
              </w:rPr>
            </w:pPr>
            <w:r w:rsidRPr="008C352B">
              <w:rPr>
                <w:rFonts w:ascii="Times New Roman" w:hAnsi="Times New Roman" w:cs="Times New Roman"/>
                <w:sz w:val="28"/>
                <w:szCs w:val="28"/>
              </w:rPr>
              <w:t>ООО "АФС"</w:t>
            </w:r>
          </w:p>
          <w:p w:rsidR="0044502A" w:rsidRPr="0044502A" w:rsidRDefault="0044502A" w:rsidP="0044502A">
            <w:pPr>
              <w:spacing w:line="240" w:lineRule="auto"/>
              <w:rPr>
                <w:rFonts w:ascii="Times New Roman" w:hAnsi="Times New Roman" w:cs="Times New Roman"/>
                <w:sz w:val="28"/>
                <w:szCs w:val="28"/>
                <w:lang w:val="en-US"/>
              </w:rPr>
            </w:pP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119</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"Центр семейной медицины "Титанмед"</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"ЦСМ "Титанмед"</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120</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"Бельгийская медицинская компания"</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"БМК"</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121</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"Центры диализа "Авиценна"</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"Центры диализа "Авиценна"</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122</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"Эверест"</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"Эверест"</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123</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"Дистанционная медицина"</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"Дистанционная медицина"</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124</w:t>
            </w:r>
          </w:p>
        </w:tc>
        <w:tc>
          <w:tcPr>
            <w:tcW w:w="5525" w:type="dxa"/>
            <w:gridSpan w:val="2"/>
          </w:tcPr>
          <w:p w:rsidR="008A2DB0" w:rsidRPr="001D4436" w:rsidRDefault="008A2DB0" w:rsidP="0044502A">
            <w:pPr>
              <w:spacing w:line="240" w:lineRule="auto"/>
              <w:rPr>
                <w:rFonts w:ascii="Times New Roman" w:hAnsi="Times New Roman" w:cs="Times New Roman"/>
                <w:sz w:val="28"/>
                <w:szCs w:val="28"/>
              </w:rPr>
            </w:pPr>
            <w:r w:rsidRPr="001D4436">
              <w:rPr>
                <w:rFonts w:ascii="Times New Roman" w:hAnsi="Times New Roman" w:cs="Times New Roman"/>
                <w:sz w:val="28"/>
                <w:szCs w:val="28"/>
              </w:rPr>
              <w:t>Общество с ограниченной ответственностью "Медси Санкт-Петербург"</w:t>
            </w:r>
          </w:p>
        </w:tc>
        <w:tc>
          <w:tcPr>
            <w:tcW w:w="2693" w:type="dxa"/>
            <w:gridSpan w:val="2"/>
          </w:tcPr>
          <w:p w:rsidR="008A2DB0" w:rsidRPr="001D4436" w:rsidRDefault="008A2DB0" w:rsidP="0044502A">
            <w:pPr>
              <w:spacing w:line="240" w:lineRule="auto"/>
              <w:rPr>
                <w:rFonts w:ascii="Times New Roman" w:hAnsi="Times New Roman" w:cs="Times New Roman"/>
                <w:sz w:val="28"/>
                <w:szCs w:val="28"/>
              </w:rPr>
            </w:pPr>
            <w:r w:rsidRPr="001D4436">
              <w:rPr>
                <w:rFonts w:ascii="Times New Roman" w:hAnsi="Times New Roman" w:cs="Times New Roman"/>
                <w:sz w:val="28"/>
                <w:szCs w:val="28"/>
              </w:rPr>
              <w:t>ООО "Медси Санкт-Петербург"</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125</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"Эко-содействие"</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"Эко-содействие"</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3B10DB">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126</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Закрытое акционерное общество "Санаторий имени Воровского"</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ЗАО "Санаторий имени Воровского"</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127</w:t>
            </w:r>
          </w:p>
        </w:tc>
        <w:tc>
          <w:tcPr>
            <w:tcW w:w="5525"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"БиоЭк"</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"БиоЭк"</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8A2DB0" w:rsidRPr="008C352B" w:rsidTr="0044502A">
        <w:trPr>
          <w:trHeight w:val="553"/>
        </w:trPr>
        <w:tc>
          <w:tcPr>
            <w:tcW w:w="571" w:type="dxa"/>
          </w:tcPr>
          <w:p w:rsidR="008A2DB0" w:rsidRPr="002854C9" w:rsidRDefault="008A2DB0" w:rsidP="00442C5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128</w:t>
            </w:r>
          </w:p>
        </w:tc>
        <w:tc>
          <w:tcPr>
            <w:tcW w:w="5525" w:type="dxa"/>
            <w:gridSpan w:val="2"/>
          </w:tcPr>
          <w:p w:rsidR="00B310A2"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Общество с ограниченной ответственностью "Медицинские технологии"</w:t>
            </w:r>
          </w:p>
        </w:tc>
        <w:tc>
          <w:tcPr>
            <w:tcW w:w="2693" w:type="dxa"/>
            <w:gridSpan w:val="2"/>
          </w:tcPr>
          <w:p w:rsidR="008A2DB0" w:rsidRPr="008C352B" w:rsidRDefault="008A2DB0" w:rsidP="0044502A">
            <w:pPr>
              <w:spacing w:line="240" w:lineRule="auto"/>
              <w:rPr>
                <w:rFonts w:ascii="Times New Roman" w:hAnsi="Times New Roman" w:cs="Times New Roman"/>
                <w:sz w:val="28"/>
                <w:szCs w:val="28"/>
              </w:rPr>
            </w:pPr>
            <w:r w:rsidRPr="008C352B">
              <w:rPr>
                <w:rFonts w:ascii="Times New Roman" w:hAnsi="Times New Roman" w:cs="Times New Roman"/>
                <w:sz w:val="28"/>
                <w:szCs w:val="28"/>
              </w:rPr>
              <w:t>ООО "Медицинские технологии"</w:t>
            </w:r>
          </w:p>
        </w:tc>
        <w:tc>
          <w:tcPr>
            <w:tcW w:w="1417" w:type="dxa"/>
          </w:tcPr>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w:t>
            </w:r>
          </w:p>
        </w:tc>
      </w:tr>
      <w:tr w:rsidR="00B310A2" w:rsidRPr="008C352B" w:rsidTr="0044502A">
        <w:trPr>
          <w:trHeight w:val="653"/>
        </w:trPr>
        <w:tc>
          <w:tcPr>
            <w:tcW w:w="571" w:type="dxa"/>
          </w:tcPr>
          <w:p w:rsidR="00B310A2" w:rsidRPr="002854C9" w:rsidRDefault="00FE5406" w:rsidP="00442C59">
            <w:pPr>
              <w:pStyle w:val="ConsPlusNormal"/>
              <w:jc w:val="center"/>
              <w:rPr>
                <w:rFonts w:ascii="Times New Roman" w:hAnsi="Times New Roman" w:cs="Times New Roman"/>
                <w:sz w:val="28"/>
                <w:szCs w:val="28"/>
              </w:rPr>
            </w:pPr>
            <w:r>
              <w:rPr>
                <w:rFonts w:ascii="Times New Roman" w:hAnsi="Times New Roman" w:cs="Times New Roman"/>
                <w:sz w:val="28"/>
                <w:szCs w:val="28"/>
              </w:rPr>
              <w:t>129</w:t>
            </w:r>
          </w:p>
        </w:tc>
        <w:tc>
          <w:tcPr>
            <w:tcW w:w="5525" w:type="dxa"/>
            <w:gridSpan w:val="2"/>
          </w:tcPr>
          <w:p w:rsidR="00B310A2" w:rsidRPr="008C352B" w:rsidRDefault="00FE5406" w:rsidP="0044502A">
            <w:pPr>
              <w:spacing w:line="240" w:lineRule="auto"/>
              <w:rPr>
                <w:rFonts w:ascii="Times New Roman" w:hAnsi="Times New Roman" w:cs="Times New Roman"/>
                <w:sz w:val="28"/>
                <w:szCs w:val="28"/>
              </w:rPr>
            </w:pPr>
            <w:r w:rsidRPr="002854C9">
              <w:rPr>
                <w:rFonts w:ascii="Times New Roman" w:hAnsi="Times New Roman" w:cs="Times New Roman"/>
                <w:sz w:val="28"/>
                <w:szCs w:val="28"/>
              </w:rPr>
              <w:t>Государственное бюджетное учреждение здравоохранения Ленинградской области "</w:t>
            </w:r>
            <w:r>
              <w:rPr>
                <w:rFonts w:ascii="Times New Roman" w:hAnsi="Times New Roman" w:cs="Times New Roman"/>
                <w:sz w:val="28"/>
                <w:szCs w:val="28"/>
              </w:rPr>
              <w:t xml:space="preserve">Светогорская </w:t>
            </w:r>
            <w:r w:rsidRPr="002854C9">
              <w:rPr>
                <w:rFonts w:ascii="Times New Roman" w:hAnsi="Times New Roman" w:cs="Times New Roman"/>
                <w:sz w:val="28"/>
                <w:szCs w:val="28"/>
              </w:rPr>
              <w:t>районная больница "</w:t>
            </w:r>
          </w:p>
        </w:tc>
        <w:tc>
          <w:tcPr>
            <w:tcW w:w="2693" w:type="dxa"/>
            <w:gridSpan w:val="2"/>
          </w:tcPr>
          <w:p w:rsidR="00B310A2" w:rsidRPr="008C352B" w:rsidRDefault="0082051D" w:rsidP="0044502A">
            <w:pPr>
              <w:spacing w:line="240" w:lineRule="auto"/>
              <w:rPr>
                <w:rFonts w:ascii="Times New Roman" w:hAnsi="Times New Roman" w:cs="Times New Roman"/>
                <w:sz w:val="28"/>
                <w:szCs w:val="28"/>
              </w:rPr>
            </w:pPr>
            <w:r w:rsidRPr="0082051D">
              <w:rPr>
                <w:rFonts w:ascii="Times New Roman" w:hAnsi="Times New Roman" w:cs="Times New Roman"/>
                <w:sz w:val="28"/>
                <w:szCs w:val="28"/>
              </w:rPr>
              <w:t>ГБУЗ ЛО "Светогорская РБ"</w:t>
            </w:r>
          </w:p>
        </w:tc>
        <w:tc>
          <w:tcPr>
            <w:tcW w:w="1417" w:type="dxa"/>
          </w:tcPr>
          <w:p w:rsidR="00B310A2" w:rsidRDefault="0082051D" w:rsidP="00B310A2">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82051D" w:rsidRPr="002854C9" w:rsidRDefault="0082051D" w:rsidP="00B310A2">
            <w:pPr>
              <w:pStyle w:val="ConsPlusNormal"/>
              <w:jc w:val="center"/>
              <w:rPr>
                <w:rFonts w:ascii="Times New Roman" w:hAnsi="Times New Roman" w:cs="Times New Roman"/>
                <w:sz w:val="28"/>
                <w:szCs w:val="28"/>
              </w:rPr>
            </w:pPr>
          </w:p>
        </w:tc>
      </w:tr>
      <w:tr w:rsidR="009A227B" w:rsidRPr="008C352B" w:rsidTr="0044502A">
        <w:trPr>
          <w:trHeight w:val="653"/>
        </w:trPr>
        <w:tc>
          <w:tcPr>
            <w:tcW w:w="571" w:type="dxa"/>
          </w:tcPr>
          <w:p w:rsidR="009A227B" w:rsidRDefault="009A227B" w:rsidP="00442C59">
            <w:pPr>
              <w:pStyle w:val="ConsPlusNormal"/>
              <w:jc w:val="center"/>
              <w:rPr>
                <w:rFonts w:ascii="Times New Roman" w:hAnsi="Times New Roman" w:cs="Times New Roman"/>
                <w:sz w:val="28"/>
                <w:szCs w:val="28"/>
              </w:rPr>
            </w:pPr>
            <w:r>
              <w:rPr>
                <w:rFonts w:ascii="Times New Roman" w:hAnsi="Times New Roman" w:cs="Times New Roman"/>
                <w:sz w:val="28"/>
                <w:szCs w:val="28"/>
              </w:rPr>
              <w:t>130</w:t>
            </w:r>
          </w:p>
        </w:tc>
        <w:tc>
          <w:tcPr>
            <w:tcW w:w="5525" w:type="dxa"/>
            <w:gridSpan w:val="2"/>
          </w:tcPr>
          <w:p w:rsidR="009A227B" w:rsidRPr="002854C9" w:rsidRDefault="009A227B" w:rsidP="0044502A">
            <w:pPr>
              <w:spacing w:line="240" w:lineRule="auto"/>
              <w:rPr>
                <w:rFonts w:ascii="Times New Roman" w:hAnsi="Times New Roman" w:cs="Times New Roman"/>
                <w:sz w:val="28"/>
                <w:szCs w:val="28"/>
              </w:rPr>
            </w:pPr>
            <w:r w:rsidRPr="009A227B">
              <w:rPr>
                <w:rFonts w:ascii="Times New Roman" w:hAnsi="Times New Roman" w:cs="Times New Roman"/>
                <w:sz w:val="28"/>
                <w:szCs w:val="28"/>
              </w:rPr>
              <w:t>Государственное казенное учреждение здравоохранения Областной Дом ребенка в г. Тихвине комитета по здравоохранению Ленинградской области</w:t>
            </w:r>
          </w:p>
        </w:tc>
        <w:tc>
          <w:tcPr>
            <w:tcW w:w="2693" w:type="dxa"/>
            <w:gridSpan w:val="2"/>
          </w:tcPr>
          <w:p w:rsidR="009A227B" w:rsidRPr="0082051D" w:rsidRDefault="009A227B" w:rsidP="0044502A">
            <w:pPr>
              <w:spacing w:line="240" w:lineRule="auto"/>
              <w:rPr>
                <w:rFonts w:ascii="Times New Roman" w:hAnsi="Times New Roman" w:cs="Times New Roman"/>
                <w:sz w:val="28"/>
                <w:szCs w:val="28"/>
              </w:rPr>
            </w:pPr>
            <w:r w:rsidRPr="009A227B">
              <w:rPr>
                <w:rFonts w:ascii="Times New Roman" w:hAnsi="Times New Roman" w:cs="Times New Roman"/>
                <w:sz w:val="28"/>
                <w:szCs w:val="28"/>
              </w:rPr>
              <w:t>ГКУЗ Областной Дом ребенка в г. Тихвине</w:t>
            </w:r>
          </w:p>
        </w:tc>
        <w:tc>
          <w:tcPr>
            <w:tcW w:w="1417" w:type="dxa"/>
          </w:tcPr>
          <w:p w:rsidR="009A227B" w:rsidRDefault="009A227B" w:rsidP="00B310A2">
            <w:pPr>
              <w:pStyle w:val="ConsPlusNormal"/>
              <w:jc w:val="center"/>
              <w:rPr>
                <w:rFonts w:ascii="Times New Roman" w:hAnsi="Times New Roman" w:cs="Times New Roman"/>
                <w:sz w:val="28"/>
                <w:szCs w:val="28"/>
              </w:rPr>
            </w:pPr>
          </w:p>
        </w:tc>
      </w:tr>
    </w:tbl>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w:t>
      </w:r>
    </w:p>
    <w:p w:rsidR="008A2DB0" w:rsidRPr="0044502A" w:rsidRDefault="008A2DB0" w:rsidP="009F033E">
      <w:pPr>
        <w:pStyle w:val="ConsPlusNormal"/>
        <w:ind w:firstLine="540"/>
        <w:jc w:val="both"/>
        <w:rPr>
          <w:rFonts w:ascii="Times New Roman" w:hAnsi="Times New Roman" w:cs="Times New Roman"/>
          <w:sz w:val="20"/>
          <w:szCs w:val="20"/>
        </w:rPr>
      </w:pPr>
      <w:bookmarkStart w:id="18" w:name="P4009"/>
      <w:bookmarkEnd w:id="18"/>
      <w:r w:rsidRPr="0044502A">
        <w:rPr>
          <w:rFonts w:ascii="Times New Roman" w:hAnsi="Times New Roman" w:cs="Times New Roman"/>
          <w:sz w:val="20"/>
          <w:szCs w:val="20"/>
        </w:rPr>
        <w:t>&lt;*&gt; Осуществление деятельности в сфере ОМС (+).</w:t>
      </w:r>
    </w:p>
    <w:p w:rsidR="008A2DB0" w:rsidRPr="0044502A" w:rsidRDefault="008A2DB0" w:rsidP="009F033E">
      <w:pPr>
        <w:pStyle w:val="ConsPlusNormal"/>
        <w:ind w:firstLine="540"/>
        <w:jc w:val="both"/>
        <w:rPr>
          <w:rFonts w:ascii="Times New Roman" w:hAnsi="Times New Roman" w:cs="Times New Roman"/>
          <w:sz w:val="20"/>
          <w:szCs w:val="20"/>
        </w:rPr>
      </w:pPr>
    </w:p>
    <w:p w:rsidR="008A2DB0" w:rsidRPr="0044502A" w:rsidRDefault="008A2DB0">
      <w:pPr>
        <w:pStyle w:val="ConsPlusNormal"/>
        <w:ind w:firstLine="540"/>
        <w:jc w:val="both"/>
        <w:rPr>
          <w:rFonts w:ascii="Times New Roman" w:hAnsi="Times New Roman" w:cs="Times New Roman"/>
          <w:sz w:val="20"/>
          <w:szCs w:val="20"/>
        </w:rPr>
      </w:pPr>
      <w:r w:rsidRPr="0044502A">
        <w:rPr>
          <w:rFonts w:ascii="Times New Roman" w:hAnsi="Times New Roman" w:cs="Times New Roman"/>
          <w:sz w:val="20"/>
          <w:szCs w:val="20"/>
        </w:rPr>
        <w:t>Примечание. Территориальный фонд обязательного медицинского страхования Ленинградской области в соответствии с настоящим перечнем ведет развернутый перечень медицинских организаций, работающих в системе обязательного медицинского страхования Ленинградской области, по муниципальным районам, обособленным структурным подразделениям (с указанием адреса места оказания медицинской помощи). В случае изменения наименования медицинской организации, ее реорганизации в развернутый перечень вносятся соответствующие изменения на основании писем медицинских организаций, содержащих обоснование изменений, с приложением подтверждающих документов.</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rsidP="009F033E">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9</w:t>
      </w:r>
    </w:p>
    <w:p w:rsidR="008A2DB0" w:rsidRPr="002854C9" w:rsidRDefault="008A2DB0" w:rsidP="009F033E">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rsidP="009F033E">
      <w:pPr>
        <w:pStyle w:val="ConsPlusNormal"/>
        <w:ind w:firstLine="540"/>
        <w:jc w:val="both"/>
        <w:rPr>
          <w:rFonts w:ascii="Times New Roman" w:hAnsi="Times New Roman" w:cs="Times New Roman"/>
          <w:sz w:val="28"/>
          <w:szCs w:val="28"/>
        </w:rPr>
      </w:pPr>
    </w:p>
    <w:p w:rsidR="008A2DB0" w:rsidRPr="002854C9" w:rsidRDefault="008A2DB0" w:rsidP="009F033E">
      <w:pPr>
        <w:pStyle w:val="ConsPlusNormal"/>
        <w:jc w:val="center"/>
        <w:rPr>
          <w:rFonts w:ascii="Times New Roman" w:hAnsi="Times New Roman" w:cs="Times New Roman"/>
          <w:sz w:val="28"/>
          <w:szCs w:val="28"/>
        </w:rPr>
      </w:pPr>
      <w:bookmarkStart w:id="19" w:name="P4021"/>
      <w:bookmarkEnd w:id="19"/>
      <w:r w:rsidRPr="002854C9">
        <w:rPr>
          <w:rFonts w:ascii="Times New Roman" w:hAnsi="Times New Roman" w:cs="Times New Roman"/>
          <w:sz w:val="28"/>
          <w:szCs w:val="28"/>
        </w:rPr>
        <w:t>УСЛОВИЯПРЕБЫВАНИЯ В МЕДИЦИНСКИХ ОРГАНИЗАЦИЯХ ПРИ ОКАЗАНИИМЕДИЦИНСКОЙ ПОМОЩИ В СТАЦИОНАРНЫХ УСЛОВИЯХ, ВКЛЮЧАЯПРЕДОСТАВЛЕНИЕ СПАЛЬНОГО МЕСТА И ПИТАНИЯ, ПРИ СОВМЕСТНОМНАХОЖДЕНИИ ОДНОГО ИЗ РОДИТЕЛЕЙ, ИНОГО ЧЛЕНА СЕМЬИ ИЛИ ИНОГОЗАКОННОГО ПРЕДСТАВИТЕЛЯ В МЕДИЦИНСКОЙ ОРГАНИЗАЦИИВ СТАЦИОНАРНЫХ УСЛОВИЯХ С РЕБЕНКОМ, НЕ ДОСТИГШИМ ВОЗРАСТАЧЕТЫРЕХ ЛЕТ, А С РЕБЕНКОМ СТАРШЕ УКАЗАННОГО ВОЗРАСТА -ПРИ НАЛИЧИИ МЕДИЦИНСКИХ ПОКАЗАНИЙ</w:t>
      </w:r>
    </w:p>
    <w:p w:rsidR="008A2DB0" w:rsidRPr="002854C9" w:rsidRDefault="008A2DB0" w:rsidP="009F033E">
      <w:pPr>
        <w:pStyle w:val="ConsPlusNormal"/>
        <w:ind w:firstLine="540"/>
        <w:jc w:val="both"/>
        <w:rPr>
          <w:rFonts w:ascii="Times New Roman" w:hAnsi="Times New Roman" w:cs="Times New Roman"/>
          <w:sz w:val="28"/>
          <w:szCs w:val="28"/>
        </w:rPr>
      </w:pP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10</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20" w:name="P4042"/>
      <w:bookmarkEnd w:id="20"/>
      <w:r w:rsidRPr="002854C9">
        <w:rPr>
          <w:rFonts w:ascii="Times New Roman" w:hAnsi="Times New Roman" w:cs="Times New Roman"/>
          <w:sz w:val="28"/>
          <w:szCs w:val="28"/>
        </w:rPr>
        <w:t>УСЛОВИЯ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РАЗМЕЩЕНИЯ ПАЦИЕНТОВ В МАЛОМЕСТНЫХ ПАЛАТАХ (БОКСАХ)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ПО МЕДИЦИНСКИМ И(ИЛИ) ЭПИДЕМИОЛОГИЧЕСКИМ ПОКАЗАНИЯМ,</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УСТАНОВЛЕННЫМ МИНИСТЕРСТВОМ ЗДРАВООХРАНЕНИЯ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РОССИЙСКОЙ ФЕДЕРАЦИИ</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 оказании специализированной медицинской помощи в медицинских организациях Ленинградской области пациенты размещаются в маломестных палатах на три и более мест.</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Для размещения в маломестных палатах (боксах) пациентов по медицинским и(или) эпидемиологическим показаниям, установленным </w:t>
      </w:r>
      <w:hyperlink r:id="rId115"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обеспечивается в соответствии с эпидемиологическими показаниями и нормами, установленными Министерством здравоохранения Российской Федерации.</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11</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21" w:name="P4058"/>
      <w:bookmarkEnd w:id="21"/>
      <w:r w:rsidRPr="002854C9">
        <w:rPr>
          <w:rFonts w:ascii="Times New Roman" w:hAnsi="Times New Roman" w:cs="Times New Roman"/>
          <w:sz w:val="28"/>
          <w:szCs w:val="28"/>
        </w:rPr>
        <w:t>УСЛОВИЯ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ПРЕДОСТАВЛЕНИЯ ДЕТЯМ-СИРОТАМ И ДЕТЯМ, ОСТАВШИМСЯ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БЕЗ ПОПЕЧЕНИЯ РОДИТЕЛЕЙ, В СЛУЧАЕ ВЫЯВЛЕНИЯ У НИХ</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ЗАБОЛЕВАНИЙ МЕДИЦИНСКОЙ ПОМОЩИ ВСЕХ ВИДОВ, ВКЛЮЧАЯ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СПЕЦИАЛИЗИРОВАННУЮ, В ТОМ ЧИСЛЕ ВЫСОКОТЕХНОЛОГИЧНУЮ,</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МЕДИЦИНСКУЮ ПОМОЩЬ</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55" w:history="1">
        <w:r w:rsidRPr="002854C9">
          <w:rPr>
            <w:rFonts w:ascii="Times New Roman" w:hAnsi="Times New Roman" w:cs="Times New Roman"/>
            <w:sz w:val="28"/>
            <w:szCs w:val="28"/>
          </w:rPr>
          <w:t>разделом II</w:t>
        </w:r>
      </w:hyperlink>
      <w:r w:rsidRPr="002854C9">
        <w:rPr>
          <w:rFonts w:ascii="Times New Roman" w:hAnsi="Times New Roman" w:cs="Times New Roman"/>
          <w:sz w:val="28"/>
          <w:szCs w:val="28"/>
        </w:rPr>
        <w:t xml:space="preserve"> Территориальной программы государственных гарантий бесплатного оказания гражданам медицинской помощи в Ленинградской области на 2018 год и на плановый период 2019 и 2020 годов и </w:t>
      </w:r>
      <w:hyperlink w:anchor="P361" w:history="1">
        <w:r w:rsidRPr="002854C9">
          <w:rPr>
            <w:rFonts w:ascii="Times New Roman" w:hAnsi="Times New Roman" w:cs="Times New Roman"/>
            <w:sz w:val="28"/>
            <w:szCs w:val="28"/>
          </w:rPr>
          <w:t>приложением 1</w:t>
        </w:r>
      </w:hyperlink>
      <w:r w:rsidRPr="002854C9">
        <w:rPr>
          <w:rFonts w:ascii="Times New Roman" w:hAnsi="Times New Roman" w:cs="Times New Roman"/>
          <w:sz w:val="28"/>
          <w:szCs w:val="28"/>
        </w:rPr>
        <w:t xml:space="preserve"> к Территориальной программе.</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12</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22" w:name="P4074"/>
      <w:bookmarkEnd w:id="22"/>
      <w:r w:rsidRPr="002854C9">
        <w:rPr>
          <w:rFonts w:ascii="Times New Roman" w:hAnsi="Times New Roman" w:cs="Times New Roman"/>
          <w:sz w:val="28"/>
          <w:szCs w:val="28"/>
        </w:rPr>
        <w:t>ПОРЯДОК</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ПРЕДОСТАВЛЕНИЯ ТРАНСПОРТНЫХ УСЛУГ ПРИ СОПРОВОЖДЕНИИ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МЕДИЦИНСКИМ РАБОТНИКОМ ПАЦИЕНТА, НАХОДЯЩЕГОСЯ НА ЛЕЧЕНИИВ СТАЦИОНАРНЫХ УСЛОВИЯХ, В ЦЕЛЯХ ВЫПОЛНЕНИЯ ПОРЯДКОВОКАЗАНИЯ МЕДИЦИНСКОЙ ПОМОЩИ И СТАНДАРТОВ МЕДИЦИНСКОЙ ПОМОЩИВ СЛУЧАЕ НЕОБХОДИМОСТИ ПРОВЕДЕНИЯ ТАКОМУ ПАЦИЕНТУДИАГНОСТИЧЕСКИХ ИССЛЕДОВАНИЙ - ПРИ ОТСУТСТВИИ ВОЗМОЖНОСТИИХ ПРОВЕДЕНИЯ МЕДИЦИНСКОЙ ОРГАНИЗАЦИЕЙ, ОКАЗЫВАЮЩЕЙМЕДИЦИНСКУЮ ПОМОЩЬ ПАЦИЕНТУ</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8A2DB0" w:rsidRPr="002854C9" w:rsidRDefault="008A2DB0" w:rsidP="009F033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13</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bookmarkStart w:id="23" w:name="P4095"/>
    <w:bookmarkEnd w:id="23"/>
    <w:p w:rsidR="008A2DB0" w:rsidRPr="000F75E1" w:rsidRDefault="008A2DB0" w:rsidP="001D2F92">
      <w:pPr>
        <w:pStyle w:val="ConsPlusNormal"/>
        <w:ind w:firstLine="540"/>
        <w:jc w:val="center"/>
        <w:rPr>
          <w:rFonts w:ascii="Times New Roman" w:hAnsi="Times New Roman" w:cs="Times New Roman"/>
          <w:sz w:val="28"/>
          <w:szCs w:val="28"/>
        </w:rPr>
      </w:pPr>
      <w:r w:rsidRPr="000F75E1">
        <w:rPr>
          <w:rFonts w:ascii="Times New Roman" w:hAnsi="Times New Roman" w:cs="Times New Roman"/>
          <w:sz w:val="28"/>
          <w:szCs w:val="28"/>
        </w:rPr>
        <w:fldChar w:fldCharType="begin"/>
      </w:r>
      <w:r w:rsidRPr="000F75E1">
        <w:rPr>
          <w:rFonts w:ascii="Times New Roman" w:hAnsi="Times New Roman" w:cs="Times New Roman"/>
          <w:sz w:val="28"/>
          <w:szCs w:val="28"/>
        </w:rPr>
        <w:instrText xml:space="preserve"> HYPERLINK \l "P4095" </w:instrText>
      </w:r>
      <w:r w:rsidRPr="000F75E1">
        <w:rPr>
          <w:rFonts w:ascii="Times New Roman" w:hAnsi="Times New Roman" w:cs="Times New Roman"/>
          <w:sz w:val="28"/>
          <w:szCs w:val="28"/>
        </w:rPr>
        <w:fldChar w:fldCharType="separate"/>
      </w:r>
      <w:r w:rsidRPr="000F75E1">
        <w:rPr>
          <w:rFonts w:ascii="Times New Roman" w:hAnsi="Times New Roman" w:cs="Times New Roman"/>
          <w:sz w:val="28"/>
          <w:szCs w:val="28"/>
        </w:rPr>
        <w:t>УСЛОВИЯ</w:t>
      </w:r>
      <w:r w:rsidRPr="000F75E1">
        <w:rPr>
          <w:rFonts w:ascii="Times New Roman" w:hAnsi="Times New Roman" w:cs="Times New Roman"/>
          <w:sz w:val="28"/>
          <w:szCs w:val="28"/>
        </w:rPr>
        <w:fldChar w:fldCharType="end"/>
      </w:r>
      <w:r w:rsidRPr="000F75E1">
        <w:rPr>
          <w:rFonts w:ascii="Times New Roman" w:hAnsi="Times New Roman" w:cs="Times New Roman"/>
          <w:sz w:val="28"/>
          <w:szCs w:val="28"/>
        </w:rPr>
        <w:t xml:space="preserve"> И СРОКИ ДИСПАНСЕРИЗАЦИИ НАСЕЛЕНИЯ ДЛЯ ОТДЕЛЬНЫХ КАТЕГОРИЙ НАСЕЛЕНИЯ, ПРОФИЛАКТИЧЕСКИХ ОСМОТРОВ НЕСОВЕРШЕННОЛЕТНИХ</w:t>
      </w:r>
    </w:p>
    <w:p w:rsidR="008A2DB0" w:rsidRPr="000F75E1"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0F75E1">
        <w:rPr>
          <w:rFonts w:ascii="Times New Roman" w:hAnsi="Times New Roman" w:cs="Times New Roman"/>
          <w:sz w:val="28"/>
          <w:szCs w:val="28"/>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w:t>
      </w:r>
      <w:r w:rsidRPr="002854C9">
        <w:rPr>
          <w:rFonts w:ascii="Times New Roman" w:hAnsi="Times New Roman" w:cs="Times New Roman"/>
          <w:sz w:val="28"/>
          <w:szCs w:val="28"/>
        </w:rPr>
        <w:t xml:space="preserve">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Диспансеризация предусматривает:</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дообследование нуждающихся с использованием всех современных методов диагностики;</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выявление лиц, имеющих факторы риска, способствующие возникновению и развитию заболеваний;</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выявление заболеваний на ранних стадиях;</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определение и индивидуальную оценку состояния здоровья;</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Диспансеризации подлежат:</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 в соответствии с </w:t>
      </w:r>
      <w:hyperlink r:id="rId116"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17"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отдельные группы взрослого населения - в соответствии с </w:t>
      </w:r>
      <w:hyperlink r:id="rId118" w:history="1">
        <w:r w:rsidRPr="002854C9">
          <w:rPr>
            <w:rFonts w:ascii="Times New Roman" w:hAnsi="Times New Roman" w:cs="Times New Roman"/>
            <w:sz w:val="28"/>
            <w:szCs w:val="28"/>
          </w:rPr>
          <w:t>приказом</w:t>
        </w:r>
      </w:hyperlink>
      <w:r w:rsidRPr="002854C9">
        <w:rPr>
          <w:rFonts w:ascii="Times New Roman" w:hAnsi="Times New Roman" w:cs="Times New Roman"/>
          <w:sz w:val="28"/>
          <w:szCs w:val="28"/>
        </w:rPr>
        <w:t xml:space="preserve"> Министерства здравоохранения Российской Федерации от 3 февраля 2015 года № 36ан «Об утверждении порядка проведения диспансеризации определенных групп взрослого населения»;</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8A2DB0" w:rsidRPr="002854C9" w:rsidRDefault="008A2DB0" w:rsidP="002F338F">
      <w:pPr>
        <w:pStyle w:val="ConsPlusNormal"/>
        <w:ind w:firstLine="540"/>
        <w:jc w:val="both"/>
        <w:rPr>
          <w:rFonts w:ascii="Times New Roman" w:hAnsi="Times New Roman" w:cs="Times New Roman"/>
          <w:sz w:val="28"/>
          <w:szCs w:val="28"/>
        </w:rPr>
      </w:pPr>
      <w:r w:rsidRPr="00AA69D0">
        <w:rPr>
          <w:rFonts w:ascii="Times New Roman" w:hAnsi="Times New Roman" w:cs="Times New Roman"/>
          <w:sz w:val="28"/>
          <w:szCs w:val="28"/>
        </w:rPr>
        <w:t>Профилактическим медицинским осмотрам несовершеннолетних подлежат несовершеннолетние – в соответствии в соответствии с приказом Минздрава России от 10.08.2017 № 514н «О Порядке проведения профилактических медицинских осмотров несовершеннолетних».</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8A2DB0" w:rsidRPr="002854C9" w:rsidRDefault="008A2DB0" w:rsidP="001D2F92">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bookmarkStart w:id="24" w:name="P4118"/>
      <w:bookmarkEnd w:id="24"/>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14</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1. ЦЕЛЕВЫЕ ЗНАЧЕНИЯ</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КРИТЕРИЕВ КАЧЕСТВА МЕДИЦИНСКОЙ ПОМОЩИ,</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ОКАЗЫВАЕМОЙ В РАМКАХ ТЕРРИТОРИАЛЬНОЙ ПРОГРАММЫ</w:t>
      </w:r>
    </w:p>
    <w:p w:rsidR="008A2DB0" w:rsidRPr="002854C9" w:rsidRDefault="008A2DB0">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168"/>
        <w:gridCol w:w="1843"/>
        <w:gridCol w:w="1842"/>
        <w:gridCol w:w="1842"/>
      </w:tblGrid>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 п/п</w:t>
            </w:r>
          </w:p>
        </w:tc>
        <w:tc>
          <w:tcPr>
            <w:tcW w:w="4168"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Показатель</w:t>
            </w:r>
          </w:p>
        </w:tc>
        <w:tc>
          <w:tcPr>
            <w:tcW w:w="1843"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2018 год</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2019 год</w:t>
            </w:r>
          </w:p>
        </w:tc>
        <w:tc>
          <w:tcPr>
            <w:tcW w:w="1842" w:type="dxa"/>
          </w:tcPr>
          <w:p w:rsidR="008A2DB0" w:rsidRPr="002854C9" w:rsidRDefault="008A2DB0" w:rsidP="00E10AA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2020 год</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w:t>
            </w:r>
          </w:p>
        </w:tc>
        <w:tc>
          <w:tcPr>
            <w:tcW w:w="4168"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w:t>
            </w:r>
          </w:p>
        </w:tc>
        <w:tc>
          <w:tcPr>
            <w:tcW w:w="1843"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tc>
        <w:tc>
          <w:tcPr>
            <w:tcW w:w="1843"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75,0 (в том числе городского населения - 75,0, сельского населения - 75,0)</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75,0 (в том числе городского населения - 75,0, сельского населения - 75,0)</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75,0 (в том числе городского населения - 75,0, сельского населения - 75,0)</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tc>
        <w:tc>
          <w:tcPr>
            <w:tcW w:w="1843" w:type="dxa"/>
          </w:tcPr>
          <w:p w:rsidR="008A2DB0" w:rsidRPr="00BD30C6" w:rsidRDefault="008A2DB0" w:rsidP="0025196D">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580,0</w:t>
            </w:r>
          </w:p>
        </w:tc>
        <w:tc>
          <w:tcPr>
            <w:tcW w:w="1842" w:type="dxa"/>
          </w:tcPr>
          <w:p w:rsidR="008A2DB0" w:rsidRPr="00BD30C6" w:rsidRDefault="008A2DB0" w:rsidP="0025196D">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576,0</w:t>
            </w:r>
          </w:p>
        </w:tc>
        <w:tc>
          <w:tcPr>
            <w:tcW w:w="1842" w:type="dxa"/>
          </w:tcPr>
          <w:p w:rsidR="008A2DB0" w:rsidRPr="00BD30C6" w:rsidRDefault="008A2DB0" w:rsidP="0025196D">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572,0</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 (процентов, не более)</w:t>
            </w:r>
          </w:p>
        </w:tc>
        <w:tc>
          <w:tcPr>
            <w:tcW w:w="1843" w:type="dxa"/>
          </w:tcPr>
          <w:p w:rsidR="008A2DB0" w:rsidRPr="00BD30C6" w:rsidRDefault="008A2DB0" w:rsidP="00671769">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25,0</w:t>
            </w:r>
          </w:p>
        </w:tc>
        <w:tc>
          <w:tcPr>
            <w:tcW w:w="1842" w:type="dxa"/>
          </w:tcPr>
          <w:p w:rsidR="008A2DB0" w:rsidRPr="00BD30C6" w:rsidRDefault="008A2DB0" w:rsidP="00CE3AC4">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24,9</w:t>
            </w:r>
          </w:p>
        </w:tc>
        <w:tc>
          <w:tcPr>
            <w:tcW w:w="1842" w:type="dxa"/>
          </w:tcPr>
          <w:p w:rsidR="008A2DB0" w:rsidRPr="00BD30C6" w:rsidRDefault="008A2DB0" w:rsidP="00CE3AC4">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24,8</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Материнская смертность (на 100 тыс. родившихся живыми)</w:t>
            </w:r>
          </w:p>
        </w:tc>
        <w:tc>
          <w:tcPr>
            <w:tcW w:w="1843"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12,9</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12,85</w:t>
            </w:r>
          </w:p>
        </w:tc>
        <w:tc>
          <w:tcPr>
            <w:tcW w:w="1842" w:type="dxa"/>
          </w:tcPr>
          <w:p w:rsidR="008A2DB0" w:rsidRPr="002854C9" w:rsidRDefault="008A2DB0" w:rsidP="00CE3AC4">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12,8</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Младенческая смертность (на 1000 родившихся живыми, в том числе в городской и сельской местности)</w:t>
            </w:r>
          </w:p>
        </w:tc>
        <w:tc>
          <w:tcPr>
            <w:tcW w:w="1843" w:type="dxa"/>
          </w:tcPr>
          <w:p w:rsidR="008A2DB0" w:rsidRPr="00BD30C6" w:rsidRDefault="008A2DB0" w:rsidP="00BD30C6">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5,0 (в том числе в городской местности –4,8, в сельской местности –6,8)</w:t>
            </w:r>
          </w:p>
        </w:tc>
        <w:tc>
          <w:tcPr>
            <w:tcW w:w="1842" w:type="dxa"/>
          </w:tcPr>
          <w:p w:rsidR="008A2DB0" w:rsidRPr="00AB1CA8" w:rsidRDefault="008A2DB0" w:rsidP="00BD30C6">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4,9 (в том числе в городской местности –4,7, в сельской местности –6,7)</w:t>
            </w:r>
          </w:p>
          <w:p w:rsidR="0044502A" w:rsidRPr="00AB1CA8" w:rsidRDefault="0044502A" w:rsidP="00BD30C6">
            <w:pPr>
              <w:pStyle w:val="ConsPlusNormal"/>
              <w:jc w:val="center"/>
              <w:rPr>
                <w:rFonts w:ascii="Times New Roman" w:hAnsi="Times New Roman" w:cs="Times New Roman"/>
                <w:sz w:val="28"/>
                <w:szCs w:val="28"/>
              </w:rPr>
            </w:pPr>
          </w:p>
          <w:p w:rsidR="0044502A" w:rsidRPr="00AB1CA8" w:rsidRDefault="0044502A" w:rsidP="00BD30C6">
            <w:pPr>
              <w:pStyle w:val="ConsPlusNormal"/>
              <w:jc w:val="center"/>
              <w:rPr>
                <w:rFonts w:ascii="Times New Roman" w:hAnsi="Times New Roman" w:cs="Times New Roman"/>
                <w:sz w:val="28"/>
                <w:szCs w:val="28"/>
              </w:rPr>
            </w:pPr>
          </w:p>
        </w:tc>
        <w:tc>
          <w:tcPr>
            <w:tcW w:w="1842" w:type="dxa"/>
          </w:tcPr>
          <w:p w:rsidR="008A2DB0" w:rsidRPr="00BD30C6" w:rsidRDefault="008A2DB0" w:rsidP="00BD30C6">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4,8 (в том числе в городской местности –4,6, в сельской местности –6,6)</w:t>
            </w:r>
          </w:p>
        </w:tc>
      </w:tr>
      <w:tr w:rsidR="008A2DB0" w:rsidRPr="008C352B">
        <w:tc>
          <w:tcPr>
            <w:tcW w:w="510" w:type="dxa"/>
          </w:tcPr>
          <w:p w:rsidR="008A2DB0" w:rsidRPr="006A174F" w:rsidRDefault="008A2DB0" w:rsidP="00671769">
            <w:pPr>
              <w:pStyle w:val="ConsPlusNormal"/>
              <w:jc w:val="center"/>
              <w:rPr>
                <w:rFonts w:ascii="Times New Roman" w:hAnsi="Times New Roman" w:cs="Times New Roman"/>
                <w:sz w:val="28"/>
                <w:szCs w:val="28"/>
              </w:rPr>
            </w:pPr>
            <w:r w:rsidRPr="006A174F">
              <w:rPr>
                <w:rFonts w:ascii="Times New Roman" w:hAnsi="Times New Roman" w:cs="Times New Roman"/>
                <w:sz w:val="28"/>
                <w:szCs w:val="28"/>
              </w:rPr>
              <w:t>6</w:t>
            </w:r>
          </w:p>
        </w:tc>
        <w:tc>
          <w:tcPr>
            <w:tcW w:w="4168" w:type="dxa"/>
          </w:tcPr>
          <w:p w:rsidR="008A2DB0" w:rsidRPr="006A174F" w:rsidRDefault="008A2DB0" w:rsidP="00671769">
            <w:pPr>
              <w:pStyle w:val="ConsPlusNormal"/>
              <w:rPr>
                <w:rFonts w:ascii="Times New Roman" w:hAnsi="Times New Roman" w:cs="Times New Roman"/>
                <w:sz w:val="28"/>
                <w:szCs w:val="28"/>
              </w:rPr>
            </w:pPr>
            <w:r w:rsidRPr="006A174F">
              <w:rPr>
                <w:rFonts w:ascii="Times New Roman" w:hAnsi="Times New Roman" w:cs="Times New Roman"/>
                <w:sz w:val="28"/>
                <w:szCs w:val="28"/>
              </w:rPr>
              <w:t>Доля умерших в возрасте до 1 года на дому в общем количестве умерших в возрасте до 1 года (процентов)</w:t>
            </w:r>
          </w:p>
        </w:tc>
        <w:tc>
          <w:tcPr>
            <w:tcW w:w="1843" w:type="dxa"/>
          </w:tcPr>
          <w:p w:rsidR="008A2DB0" w:rsidRPr="006A174F" w:rsidRDefault="008A2DB0" w:rsidP="00BD30C6">
            <w:pPr>
              <w:pStyle w:val="ConsPlusNormal"/>
              <w:jc w:val="center"/>
              <w:rPr>
                <w:rFonts w:ascii="Times New Roman" w:hAnsi="Times New Roman" w:cs="Times New Roman"/>
                <w:sz w:val="28"/>
                <w:szCs w:val="28"/>
              </w:rPr>
            </w:pPr>
            <w:r w:rsidRPr="006A174F">
              <w:rPr>
                <w:rFonts w:ascii="Times New Roman" w:hAnsi="Times New Roman" w:cs="Times New Roman"/>
                <w:sz w:val="28"/>
                <w:szCs w:val="28"/>
              </w:rPr>
              <w:t>10,0</w:t>
            </w:r>
          </w:p>
        </w:tc>
        <w:tc>
          <w:tcPr>
            <w:tcW w:w="1842" w:type="dxa"/>
          </w:tcPr>
          <w:p w:rsidR="008A2DB0" w:rsidRPr="006A174F" w:rsidRDefault="008A2DB0" w:rsidP="00671769">
            <w:pPr>
              <w:pStyle w:val="ConsPlusNormal"/>
              <w:jc w:val="center"/>
              <w:rPr>
                <w:rFonts w:ascii="Times New Roman" w:hAnsi="Times New Roman" w:cs="Times New Roman"/>
                <w:sz w:val="28"/>
                <w:szCs w:val="28"/>
              </w:rPr>
            </w:pPr>
            <w:r w:rsidRPr="006A174F">
              <w:rPr>
                <w:rFonts w:ascii="Times New Roman" w:hAnsi="Times New Roman" w:cs="Times New Roman"/>
                <w:sz w:val="28"/>
                <w:szCs w:val="28"/>
              </w:rPr>
              <w:t>9,8</w:t>
            </w:r>
          </w:p>
        </w:tc>
        <w:tc>
          <w:tcPr>
            <w:tcW w:w="1842" w:type="dxa"/>
          </w:tcPr>
          <w:p w:rsidR="008A2DB0" w:rsidRPr="006A174F" w:rsidRDefault="008A2DB0" w:rsidP="00671769">
            <w:pPr>
              <w:pStyle w:val="ConsPlusNormal"/>
              <w:jc w:val="center"/>
              <w:rPr>
                <w:rFonts w:ascii="Times New Roman" w:hAnsi="Times New Roman" w:cs="Times New Roman"/>
                <w:sz w:val="28"/>
                <w:szCs w:val="28"/>
              </w:rPr>
            </w:pPr>
            <w:r w:rsidRPr="006A174F">
              <w:rPr>
                <w:rFonts w:ascii="Times New Roman" w:hAnsi="Times New Roman" w:cs="Times New Roman"/>
                <w:sz w:val="28"/>
                <w:szCs w:val="28"/>
              </w:rPr>
              <w:t>9,6</w:t>
            </w:r>
          </w:p>
        </w:tc>
      </w:tr>
      <w:tr w:rsidR="008A2DB0" w:rsidRPr="008C352B">
        <w:tc>
          <w:tcPr>
            <w:tcW w:w="510" w:type="dxa"/>
          </w:tcPr>
          <w:p w:rsidR="008A2DB0" w:rsidRPr="006A174F" w:rsidRDefault="008A2DB0" w:rsidP="00671769">
            <w:pPr>
              <w:pStyle w:val="ConsPlusNormal"/>
              <w:jc w:val="center"/>
              <w:rPr>
                <w:rFonts w:ascii="Times New Roman" w:hAnsi="Times New Roman" w:cs="Times New Roman"/>
                <w:sz w:val="28"/>
                <w:szCs w:val="28"/>
              </w:rPr>
            </w:pPr>
            <w:r w:rsidRPr="006A174F">
              <w:rPr>
                <w:rFonts w:ascii="Times New Roman" w:hAnsi="Times New Roman" w:cs="Times New Roman"/>
                <w:sz w:val="28"/>
                <w:szCs w:val="28"/>
              </w:rPr>
              <w:t>7</w:t>
            </w:r>
          </w:p>
        </w:tc>
        <w:tc>
          <w:tcPr>
            <w:tcW w:w="4168" w:type="dxa"/>
          </w:tcPr>
          <w:p w:rsidR="008A2DB0" w:rsidRPr="006A174F" w:rsidRDefault="008A2DB0" w:rsidP="00CE3AC4">
            <w:pPr>
              <w:pStyle w:val="ConsPlusNormal"/>
              <w:rPr>
                <w:rFonts w:ascii="Times New Roman" w:hAnsi="Times New Roman" w:cs="Times New Roman"/>
                <w:sz w:val="28"/>
                <w:szCs w:val="28"/>
              </w:rPr>
            </w:pPr>
            <w:r w:rsidRPr="006A174F">
              <w:rPr>
                <w:rFonts w:ascii="Times New Roman" w:hAnsi="Times New Roman" w:cs="Times New Roman"/>
                <w:sz w:val="28"/>
                <w:szCs w:val="28"/>
              </w:rPr>
              <w:t>Смертность детей в возрасте 0-4 лет (на 1000 родившихся живыми)</w:t>
            </w:r>
          </w:p>
        </w:tc>
        <w:tc>
          <w:tcPr>
            <w:tcW w:w="1843" w:type="dxa"/>
          </w:tcPr>
          <w:p w:rsidR="008A2DB0" w:rsidRPr="006A174F" w:rsidRDefault="008A2DB0" w:rsidP="006A174F">
            <w:pPr>
              <w:pStyle w:val="ConsPlusNormal"/>
              <w:jc w:val="center"/>
              <w:rPr>
                <w:rFonts w:ascii="Times New Roman" w:hAnsi="Times New Roman" w:cs="Times New Roman"/>
                <w:sz w:val="28"/>
                <w:szCs w:val="28"/>
              </w:rPr>
            </w:pPr>
            <w:r w:rsidRPr="006A174F">
              <w:rPr>
                <w:rFonts w:ascii="Times New Roman" w:hAnsi="Times New Roman" w:cs="Times New Roman"/>
                <w:sz w:val="28"/>
                <w:szCs w:val="28"/>
              </w:rPr>
              <w:t>7,5</w:t>
            </w:r>
          </w:p>
        </w:tc>
        <w:tc>
          <w:tcPr>
            <w:tcW w:w="1842" w:type="dxa"/>
          </w:tcPr>
          <w:p w:rsidR="008A2DB0" w:rsidRPr="006A174F" w:rsidRDefault="008A2DB0" w:rsidP="006A174F">
            <w:pPr>
              <w:pStyle w:val="ConsPlusNormal"/>
              <w:jc w:val="center"/>
              <w:rPr>
                <w:rFonts w:ascii="Times New Roman" w:hAnsi="Times New Roman" w:cs="Times New Roman"/>
                <w:sz w:val="28"/>
                <w:szCs w:val="28"/>
              </w:rPr>
            </w:pPr>
            <w:r w:rsidRPr="006A174F">
              <w:rPr>
                <w:rFonts w:ascii="Times New Roman" w:hAnsi="Times New Roman" w:cs="Times New Roman"/>
                <w:sz w:val="28"/>
                <w:szCs w:val="28"/>
              </w:rPr>
              <w:t>7,4</w:t>
            </w:r>
          </w:p>
        </w:tc>
        <w:tc>
          <w:tcPr>
            <w:tcW w:w="1842" w:type="dxa"/>
          </w:tcPr>
          <w:p w:rsidR="008A2DB0" w:rsidRPr="006A174F" w:rsidRDefault="008A2DB0" w:rsidP="006A174F">
            <w:pPr>
              <w:pStyle w:val="ConsPlusNormal"/>
              <w:jc w:val="center"/>
              <w:rPr>
                <w:rFonts w:ascii="Times New Roman" w:hAnsi="Times New Roman" w:cs="Times New Roman"/>
                <w:sz w:val="28"/>
                <w:szCs w:val="28"/>
              </w:rPr>
            </w:pPr>
            <w:r w:rsidRPr="006A174F">
              <w:rPr>
                <w:rFonts w:ascii="Times New Roman" w:hAnsi="Times New Roman" w:cs="Times New Roman"/>
                <w:sz w:val="28"/>
                <w:szCs w:val="28"/>
              </w:rPr>
              <w:t>7,3</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умерших в возрасте 0-4 лет на дому в общем количестве умерших в возрасте 0-4 лет (процентов)</w:t>
            </w:r>
          </w:p>
        </w:tc>
        <w:tc>
          <w:tcPr>
            <w:tcW w:w="1843" w:type="dxa"/>
          </w:tcPr>
          <w:p w:rsidR="008A2DB0" w:rsidRPr="00BD30C6" w:rsidRDefault="008A2DB0" w:rsidP="00671769">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15,0</w:t>
            </w:r>
          </w:p>
        </w:tc>
        <w:tc>
          <w:tcPr>
            <w:tcW w:w="1842" w:type="dxa"/>
          </w:tcPr>
          <w:p w:rsidR="008A2DB0" w:rsidRPr="00BD30C6" w:rsidRDefault="008A2DB0" w:rsidP="00CE3AC4">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14,8</w:t>
            </w:r>
          </w:p>
        </w:tc>
        <w:tc>
          <w:tcPr>
            <w:tcW w:w="1842" w:type="dxa"/>
          </w:tcPr>
          <w:p w:rsidR="008A2DB0" w:rsidRPr="00BD30C6" w:rsidRDefault="008A2DB0" w:rsidP="00BD30C6">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14,6</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tc>
        <w:tc>
          <w:tcPr>
            <w:tcW w:w="1843"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6,9</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6,85</w:t>
            </w:r>
          </w:p>
        </w:tc>
        <w:tc>
          <w:tcPr>
            <w:tcW w:w="1842" w:type="dxa"/>
          </w:tcPr>
          <w:p w:rsidR="008A2DB0" w:rsidRPr="002854C9" w:rsidRDefault="008A2DB0" w:rsidP="00CE3AC4">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6,8</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10</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умерших в возрасте 0-17 лет на дому в общем количестве умерших в возрасте 0-17 лет (процентов)</w:t>
            </w:r>
          </w:p>
        </w:tc>
        <w:tc>
          <w:tcPr>
            <w:tcW w:w="1843"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24,0</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23,0</w:t>
            </w:r>
          </w:p>
        </w:tc>
        <w:tc>
          <w:tcPr>
            <w:tcW w:w="1842" w:type="dxa"/>
          </w:tcPr>
          <w:p w:rsidR="008A2DB0" w:rsidRPr="002854C9" w:rsidRDefault="008A2DB0" w:rsidP="00CE3AC4">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22,0</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11</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w:t>
            </w:r>
            <w:r w:rsidR="0044502A" w:rsidRPr="0044502A">
              <w:rPr>
                <w:rFonts w:ascii="Times New Roman" w:hAnsi="Times New Roman" w:cs="Times New Roman"/>
                <w:sz w:val="28"/>
                <w:szCs w:val="28"/>
              </w:rPr>
              <w:t>-</w:t>
            </w:r>
            <w:r w:rsidRPr="002854C9">
              <w:rPr>
                <w:rFonts w:ascii="Times New Roman" w:hAnsi="Times New Roman" w:cs="Times New Roman"/>
                <w:sz w:val="28"/>
                <w:szCs w:val="28"/>
              </w:rPr>
              <w:t>венными новообразованиями, состоящих на учете (процентов)</w:t>
            </w:r>
          </w:p>
        </w:tc>
        <w:tc>
          <w:tcPr>
            <w:tcW w:w="1843"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52,2</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52,3</w:t>
            </w:r>
          </w:p>
        </w:tc>
        <w:tc>
          <w:tcPr>
            <w:tcW w:w="1842" w:type="dxa"/>
          </w:tcPr>
          <w:p w:rsidR="008A2DB0" w:rsidRPr="002854C9" w:rsidRDefault="008A2DB0" w:rsidP="00CE3AC4">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52,4</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12</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843"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3,6</w:t>
            </w:r>
          </w:p>
        </w:tc>
        <w:tc>
          <w:tcPr>
            <w:tcW w:w="1842"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3,4</w:t>
            </w:r>
          </w:p>
        </w:tc>
        <w:tc>
          <w:tcPr>
            <w:tcW w:w="1842" w:type="dxa"/>
          </w:tcPr>
          <w:p w:rsidR="008A2DB0" w:rsidRPr="002854C9" w:rsidRDefault="008A2DB0" w:rsidP="00CE3AC4">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3,2</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13</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843" w:type="dxa"/>
          </w:tcPr>
          <w:p w:rsidR="008A2DB0" w:rsidRPr="002854C9" w:rsidRDefault="008A2DB0" w:rsidP="002C00B8">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55,4</w:t>
            </w:r>
          </w:p>
        </w:tc>
        <w:tc>
          <w:tcPr>
            <w:tcW w:w="1842" w:type="dxa"/>
          </w:tcPr>
          <w:p w:rsidR="008A2DB0" w:rsidRPr="002854C9" w:rsidRDefault="008A2DB0" w:rsidP="002C00B8">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55,6</w:t>
            </w:r>
          </w:p>
        </w:tc>
        <w:tc>
          <w:tcPr>
            <w:tcW w:w="1842" w:type="dxa"/>
          </w:tcPr>
          <w:p w:rsidR="008A2DB0" w:rsidRPr="002854C9" w:rsidRDefault="008A2DB0" w:rsidP="002C00B8">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55,8</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14</w:t>
            </w:r>
          </w:p>
        </w:tc>
        <w:tc>
          <w:tcPr>
            <w:tcW w:w="4168" w:type="dxa"/>
          </w:tcPr>
          <w:p w:rsidR="008A2DB0" w:rsidRPr="002854C9" w:rsidRDefault="008A2DB0" w:rsidP="002C00B8">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843" w:type="dxa"/>
          </w:tcPr>
          <w:p w:rsidR="008A2DB0" w:rsidRPr="002854C9" w:rsidRDefault="008A2DB0" w:rsidP="002C00B8">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50,2</w:t>
            </w:r>
          </w:p>
        </w:tc>
        <w:tc>
          <w:tcPr>
            <w:tcW w:w="1842" w:type="dxa"/>
          </w:tcPr>
          <w:p w:rsidR="008A2DB0" w:rsidRPr="002854C9" w:rsidRDefault="008A2DB0" w:rsidP="002C00B8">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50,4</w:t>
            </w:r>
          </w:p>
        </w:tc>
        <w:tc>
          <w:tcPr>
            <w:tcW w:w="1842" w:type="dxa"/>
          </w:tcPr>
          <w:p w:rsidR="008A2DB0" w:rsidRPr="002854C9" w:rsidRDefault="008A2DB0" w:rsidP="002C00B8">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50,6</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15</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843" w:type="dxa"/>
          </w:tcPr>
          <w:p w:rsidR="008A2DB0" w:rsidRPr="00BD30C6" w:rsidRDefault="008A2DB0" w:rsidP="00671769">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15,0</w:t>
            </w:r>
          </w:p>
        </w:tc>
        <w:tc>
          <w:tcPr>
            <w:tcW w:w="1842" w:type="dxa"/>
          </w:tcPr>
          <w:p w:rsidR="008A2DB0" w:rsidRPr="00BD30C6" w:rsidRDefault="008A2DB0" w:rsidP="002C00B8">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15,5</w:t>
            </w:r>
          </w:p>
        </w:tc>
        <w:tc>
          <w:tcPr>
            <w:tcW w:w="1842" w:type="dxa"/>
          </w:tcPr>
          <w:p w:rsidR="008A2DB0" w:rsidRPr="00BD30C6" w:rsidRDefault="008A2DB0" w:rsidP="002C00B8">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16,0</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16</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w:t>
            </w:r>
          </w:p>
        </w:tc>
        <w:tc>
          <w:tcPr>
            <w:tcW w:w="1843" w:type="dxa"/>
          </w:tcPr>
          <w:p w:rsidR="008A2DB0" w:rsidRPr="00BD30C6" w:rsidRDefault="008A2DB0" w:rsidP="002C00B8">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52,0</w:t>
            </w:r>
          </w:p>
        </w:tc>
        <w:tc>
          <w:tcPr>
            <w:tcW w:w="1842" w:type="dxa"/>
          </w:tcPr>
          <w:p w:rsidR="008A2DB0" w:rsidRPr="00BD30C6" w:rsidRDefault="008A2DB0" w:rsidP="002C00B8">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54,0</w:t>
            </w:r>
          </w:p>
        </w:tc>
        <w:tc>
          <w:tcPr>
            <w:tcW w:w="1842" w:type="dxa"/>
          </w:tcPr>
          <w:p w:rsidR="008A2DB0" w:rsidRPr="00BD30C6" w:rsidRDefault="008A2DB0" w:rsidP="002C00B8">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56,0</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17</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843" w:type="dxa"/>
          </w:tcPr>
          <w:p w:rsidR="008A2DB0" w:rsidRPr="00BD30C6" w:rsidRDefault="008A2DB0" w:rsidP="00BB2F65">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7,0</w:t>
            </w:r>
          </w:p>
        </w:tc>
        <w:tc>
          <w:tcPr>
            <w:tcW w:w="1842" w:type="dxa"/>
          </w:tcPr>
          <w:p w:rsidR="008A2DB0" w:rsidRPr="00BD30C6" w:rsidRDefault="008A2DB0" w:rsidP="00BB2F65">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7,1</w:t>
            </w:r>
          </w:p>
        </w:tc>
        <w:tc>
          <w:tcPr>
            <w:tcW w:w="1842" w:type="dxa"/>
          </w:tcPr>
          <w:p w:rsidR="008A2DB0" w:rsidRPr="00BD30C6" w:rsidRDefault="008A2DB0" w:rsidP="00BB2F65">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7,2</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18</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1843" w:type="dxa"/>
          </w:tcPr>
          <w:p w:rsidR="008A2DB0" w:rsidRPr="00BD30C6" w:rsidRDefault="008A2DB0" w:rsidP="00671769">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35,0</w:t>
            </w:r>
          </w:p>
        </w:tc>
        <w:tc>
          <w:tcPr>
            <w:tcW w:w="1842" w:type="dxa"/>
          </w:tcPr>
          <w:p w:rsidR="008A2DB0" w:rsidRPr="00BD30C6" w:rsidRDefault="008A2DB0" w:rsidP="00BB2F65">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36,0</w:t>
            </w:r>
          </w:p>
        </w:tc>
        <w:tc>
          <w:tcPr>
            <w:tcW w:w="1842" w:type="dxa"/>
          </w:tcPr>
          <w:p w:rsidR="008A2DB0" w:rsidRPr="00BD30C6" w:rsidRDefault="008A2DB0" w:rsidP="00BB2F65">
            <w:pPr>
              <w:pStyle w:val="ConsPlusNormal"/>
              <w:jc w:val="center"/>
              <w:rPr>
                <w:rFonts w:ascii="Times New Roman" w:hAnsi="Times New Roman" w:cs="Times New Roman"/>
                <w:sz w:val="28"/>
                <w:szCs w:val="28"/>
              </w:rPr>
            </w:pPr>
            <w:r w:rsidRPr="00BD30C6">
              <w:rPr>
                <w:rFonts w:ascii="Times New Roman" w:hAnsi="Times New Roman" w:cs="Times New Roman"/>
                <w:sz w:val="28"/>
                <w:szCs w:val="28"/>
              </w:rPr>
              <w:t>37,0</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19</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1843" w:type="dxa"/>
          </w:tcPr>
          <w:p w:rsidR="008A2DB0" w:rsidRPr="002854C9" w:rsidRDefault="008A2DB0" w:rsidP="00BB2F65">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3,0</w:t>
            </w:r>
          </w:p>
        </w:tc>
        <w:tc>
          <w:tcPr>
            <w:tcW w:w="1842" w:type="dxa"/>
          </w:tcPr>
          <w:p w:rsidR="008A2DB0" w:rsidRPr="002854C9" w:rsidRDefault="008A2DB0" w:rsidP="00BB2F65">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3,2</w:t>
            </w:r>
          </w:p>
        </w:tc>
        <w:tc>
          <w:tcPr>
            <w:tcW w:w="1842" w:type="dxa"/>
          </w:tcPr>
          <w:p w:rsidR="008A2DB0" w:rsidRPr="002854C9" w:rsidRDefault="008A2DB0" w:rsidP="00BB2F65">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3,5</w:t>
            </w:r>
          </w:p>
        </w:tc>
      </w:tr>
      <w:tr w:rsidR="008A2DB0" w:rsidRPr="008C352B">
        <w:tc>
          <w:tcPr>
            <w:tcW w:w="510" w:type="dxa"/>
          </w:tcPr>
          <w:p w:rsidR="008A2DB0" w:rsidRPr="002854C9" w:rsidRDefault="008A2DB0" w:rsidP="00671769">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w:t>
            </w:r>
          </w:p>
        </w:tc>
        <w:tc>
          <w:tcPr>
            <w:tcW w:w="4168" w:type="dxa"/>
          </w:tcPr>
          <w:p w:rsidR="008A2DB0" w:rsidRPr="002854C9" w:rsidRDefault="008A2DB0" w:rsidP="00671769">
            <w:pPr>
              <w:pStyle w:val="ConsPlusNormal"/>
              <w:rPr>
                <w:rFonts w:ascii="Times New Roman" w:hAnsi="Times New Roman" w:cs="Times New Roman"/>
                <w:sz w:val="28"/>
                <w:szCs w:val="28"/>
              </w:rPr>
            </w:pPr>
            <w:r w:rsidRPr="002854C9">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843" w:type="dxa"/>
          </w:tcPr>
          <w:p w:rsidR="008A2DB0" w:rsidRPr="007D760C" w:rsidRDefault="008A2DB0" w:rsidP="00671769">
            <w:pPr>
              <w:pStyle w:val="ConsPlusNormal"/>
              <w:jc w:val="center"/>
              <w:rPr>
                <w:rFonts w:ascii="Times New Roman" w:hAnsi="Times New Roman" w:cs="Times New Roman"/>
                <w:sz w:val="28"/>
                <w:szCs w:val="28"/>
              </w:rPr>
            </w:pPr>
            <w:r w:rsidRPr="007D760C">
              <w:rPr>
                <w:rFonts w:ascii="Times New Roman" w:hAnsi="Times New Roman" w:cs="Times New Roman"/>
                <w:sz w:val="28"/>
                <w:szCs w:val="28"/>
              </w:rPr>
              <w:t>60 (5)</w:t>
            </w:r>
          </w:p>
        </w:tc>
        <w:tc>
          <w:tcPr>
            <w:tcW w:w="1842" w:type="dxa"/>
          </w:tcPr>
          <w:p w:rsidR="008A2DB0" w:rsidRPr="007D760C" w:rsidRDefault="008A2DB0" w:rsidP="00671769">
            <w:pPr>
              <w:pStyle w:val="ConsPlusNormal"/>
              <w:jc w:val="center"/>
              <w:rPr>
                <w:rFonts w:ascii="Times New Roman" w:hAnsi="Times New Roman" w:cs="Times New Roman"/>
                <w:sz w:val="28"/>
                <w:szCs w:val="28"/>
              </w:rPr>
            </w:pPr>
            <w:r w:rsidRPr="007D760C">
              <w:rPr>
                <w:rFonts w:ascii="Times New Roman" w:hAnsi="Times New Roman" w:cs="Times New Roman"/>
                <w:sz w:val="28"/>
                <w:szCs w:val="28"/>
              </w:rPr>
              <w:t>60 (5)</w:t>
            </w:r>
          </w:p>
        </w:tc>
        <w:tc>
          <w:tcPr>
            <w:tcW w:w="1842" w:type="dxa"/>
          </w:tcPr>
          <w:p w:rsidR="008A2DB0" w:rsidRPr="007D760C" w:rsidRDefault="008A2DB0" w:rsidP="00671769">
            <w:pPr>
              <w:pStyle w:val="ConsPlusNormal"/>
              <w:jc w:val="center"/>
              <w:rPr>
                <w:rFonts w:ascii="Times New Roman" w:hAnsi="Times New Roman" w:cs="Times New Roman"/>
                <w:sz w:val="28"/>
                <w:szCs w:val="28"/>
              </w:rPr>
            </w:pPr>
            <w:r w:rsidRPr="007D760C">
              <w:rPr>
                <w:rFonts w:ascii="Times New Roman" w:hAnsi="Times New Roman" w:cs="Times New Roman"/>
                <w:sz w:val="28"/>
                <w:szCs w:val="28"/>
              </w:rPr>
              <w:t>60 (5)</w:t>
            </w:r>
          </w:p>
        </w:tc>
      </w:tr>
    </w:tbl>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outlineLvl w:val="2"/>
        <w:rPr>
          <w:rFonts w:ascii="Times New Roman" w:hAnsi="Times New Roman" w:cs="Times New Roman"/>
          <w:sz w:val="28"/>
          <w:szCs w:val="28"/>
        </w:rPr>
      </w:pPr>
      <w:r w:rsidRPr="002854C9">
        <w:rPr>
          <w:rFonts w:ascii="Times New Roman" w:hAnsi="Times New Roman" w:cs="Times New Roman"/>
          <w:sz w:val="28"/>
          <w:szCs w:val="28"/>
        </w:rPr>
        <w:t>2. ЦЕЛЕВЫЕ ЗНАЧЕНИЯ КРИТЕРИЕВ ДОСТУПНОСТИ МЕДИЦИНСКОЙ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ПОМОЩИ, ОКАЗЫВАЕМОЙ В РАМКАХ ТЕРРИТОРИАЛЬНОЙ ПРОГРАММЫ</w:t>
      </w:r>
    </w:p>
    <w:p w:rsidR="008A2DB0" w:rsidRPr="002854C9" w:rsidRDefault="008A2DB0">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10"/>
        <w:gridCol w:w="4168"/>
        <w:gridCol w:w="1843"/>
        <w:gridCol w:w="1843"/>
        <w:gridCol w:w="1842"/>
      </w:tblGrid>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 п/п</w:t>
            </w:r>
          </w:p>
        </w:tc>
        <w:tc>
          <w:tcPr>
            <w:tcW w:w="4168"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Показатель</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2018 год</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2019 год</w:t>
            </w:r>
          </w:p>
        </w:tc>
        <w:tc>
          <w:tcPr>
            <w:tcW w:w="1842" w:type="dxa"/>
          </w:tcPr>
          <w:p w:rsidR="008A2DB0" w:rsidRPr="002854C9" w:rsidRDefault="008A2DB0" w:rsidP="00820ECD">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2020 год</w:t>
            </w:r>
          </w:p>
        </w:tc>
      </w:tr>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w:t>
            </w:r>
          </w:p>
        </w:tc>
        <w:tc>
          <w:tcPr>
            <w:tcW w:w="4168"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w:t>
            </w:r>
          </w:p>
        </w:tc>
        <w:tc>
          <w:tcPr>
            <w:tcW w:w="1842"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w:t>
            </w:r>
          </w:p>
        </w:tc>
      </w:tr>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1</w:t>
            </w:r>
          </w:p>
        </w:tc>
        <w:tc>
          <w:tcPr>
            <w:tcW w:w="4168" w:type="dxa"/>
          </w:tcPr>
          <w:p w:rsidR="008A2DB0" w:rsidRPr="002854C9" w:rsidRDefault="008A2DB0" w:rsidP="00AD5A7E">
            <w:pPr>
              <w:pStyle w:val="ConsPlusNormal"/>
              <w:rPr>
                <w:rFonts w:ascii="Times New Roman" w:hAnsi="Times New Roman" w:cs="Times New Roman"/>
                <w:sz w:val="28"/>
                <w:szCs w:val="28"/>
              </w:rPr>
            </w:pPr>
            <w:r w:rsidRPr="002854C9">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843" w:type="dxa"/>
          </w:tcPr>
          <w:p w:rsidR="008A2DB0" w:rsidRPr="002854C9" w:rsidRDefault="008A2DB0" w:rsidP="00885A12">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30,</w:t>
            </w:r>
            <w:r>
              <w:rPr>
                <w:rFonts w:ascii="Times New Roman" w:hAnsi="Times New Roman" w:cs="Times New Roman"/>
                <w:sz w:val="28"/>
                <w:szCs w:val="28"/>
              </w:rPr>
              <w:t>5</w:t>
            </w:r>
            <w:r w:rsidRPr="002854C9">
              <w:rPr>
                <w:rFonts w:ascii="Times New Roman" w:hAnsi="Times New Roman" w:cs="Times New Roman"/>
                <w:sz w:val="28"/>
                <w:szCs w:val="28"/>
              </w:rPr>
              <w:t xml:space="preserve"> (на 10 тыс. городс-кого населе-ния - 4</w:t>
            </w:r>
            <w:r>
              <w:rPr>
                <w:rFonts w:ascii="Times New Roman" w:hAnsi="Times New Roman" w:cs="Times New Roman"/>
                <w:sz w:val="28"/>
                <w:szCs w:val="28"/>
              </w:rPr>
              <w:t>3</w:t>
            </w:r>
            <w:r w:rsidRPr="002854C9">
              <w:rPr>
                <w:rFonts w:ascii="Times New Roman" w:hAnsi="Times New Roman" w:cs="Times New Roman"/>
                <w:sz w:val="28"/>
                <w:szCs w:val="28"/>
              </w:rPr>
              <w:t>,</w:t>
            </w:r>
            <w:r>
              <w:rPr>
                <w:rFonts w:ascii="Times New Roman" w:hAnsi="Times New Roman" w:cs="Times New Roman"/>
                <w:sz w:val="28"/>
                <w:szCs w:val="28"/>
              </w:rPr>
              <w:t>0</w:t>
            </w:r>
            <w:r w:rsidRPr="002854C9">
              <w:rPr>
                <w:rFonts w:ascii="Times New Roman" w:hAnsi="Times New Roman" w:cs="Times New Roman"/>
                <w:sz w:val="28"/>
                <w:szCs w:val="28"/>
              </w:rPr>
              <w:t>, на 10 тыс. сельского населения - 7,</w:t>
            </w:r>
            <w:r>
              <w:rPr>
                <w:rFonts w:ascii="Times New Roman" w:hAnsi="Times New Roman" w:cs="Times New Roman"/>
                <w:sz w:val="28"/>
                <w:szCs w:val="28"/>
              </w:rPr>
              <w:t>5</w:t>
            </w:r>
            <w:r w:rsidRPr="002854C9">
              <w:rPr>
                <w:rFonts w:ascii="Times New Roman" w:hAnsi="Times New Roman" w:cs="Times New Roman"/>
                <w:sz w:val="28"/>
                <w:szCs w:val="28"/>
              </w:rPr>
              <w:t>, в том числе оказы-вающими медицинскую помощь в амбулаторных условиях - 1</w:t>
            </w:r>
            <w:r>
              <w:rPr>
                <w:rFonts w:ascii="Times New Roman" w:hAnsi="Times New Roman" w:cs="Times New Roman"/>
                <w:sz w:val="28"/>
                <w:szCs w:val="28"/>
              </w:rPr>
              <w:t>6</w:t>
            </w:r>
            <w:r w:rsidRPr="002854C9">
              <w:rPr>
                <w:rFonts w:ascii="Times New Roman" w:hAnsi="Times New Roman" w:cs="Times New Roman"/>
                <w:sz w:val="28"/>
                <w:szCs w:val="28"/>
              </w:rPr>
              <w:t>,</w:t>
            </w:r>
            <w:r>
              <w:rPr>
                <w:rFonts w:ascii="Times New Roman" w:hAnsi="Times New Roman" w:cs="Times New Roman"/>
                <w:sz w:val="28"/>
                <w:szCs w:val="28"/>
              </w:rPr>
              <w:t>4</w:t>
            </w:r>
            <w:r w:rsidRPr="002854C9">
              <w:rPr>
                <w:rFonts w:ascii="Times New Roman" w:hAnsi="Times New Roman" w:cs="Times New Roman"/>
                <w:sz w:val="28"/>
                <w:szCs w:val="28"/>
              </w:rPr>
              <w:t>, в ста-ционарных условиях - 10,9)</w:t>
            </w:r>
          </w:p>
        </w:tc>
        <w:tc>
          <w:tcPr>
            <w:tcW w:w="1843" w:type="dxa"/>
          </w:tcPr>
          <w:p w:rsidR="008A2DB0" w:rsidRPr="002854C9" w:rsidRDefault="008A2DB0" w:rsidP="00885A12">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30,</w:t>
            </w:r>
            <w:r>
              <w:rPr>
                <w:rFonts w:ascii="Times New Roman" w:hAnsi="Times New Roman" w:cs="Times New Roman"/>
                <w:sz w:val="28"/>
                <w:szCs w:val="28"/>
              </w:rPr>
              <w:t>7</w:t>
            </w:r>
            <w:r w:rsidRPr="002854C9">
              <w:rPr>
                <w:rFonts w:ascii="Times New Roman" w:hAnsi="Times New Roman" w:cs="Times New Roman"/>
                <w:sz w:val="28"/>
                <w:szCs w:val="28"/>
              </w:rPr>
              <w:t xml:space="preserve"> (на 10 тыс. городс-кого населе-ния - 4</w:t>
            </w:r>
            <w:r>
              <w:rPr>
                <w:rFonts w:ascii="Times New Roman" w:hAnsi="Times New Roman" w:cs="Times New Roman"/>
                <w:sz w:val="28"/>
                <w:szCs w:val="28"/>
              </w:rPr>
              <w:t>3</w:t>
            </w:r>
            <w:r w:rsidRPr="002854C9">
              <w:rPr>
                <w:rFonts w:ascii="Times New Roman" w:hAnsi="Times New Roman" w:cs="Times New Roman"/>
                <w:sz w:val="28"/>
                <w:szCs w:val="28"/>
              </w:rPr>
              <w:t>,</w:t>
            </w:r>
            <w:r>
              <w:rPr>
                <w:rFonts w:ascii="Times New Roman" w:hAnsi="Times New Roman" w:cs="Times New Roman"/>
                <w:sz w:val="28"/>
                <w:szCs w:val="28"/>
              </w:rPr>
              <w:t>2</w:t>
            </w:r>
            <w:r w:rsidRPr="002854C9">
              <w:rPr>
                <w:rFonts w:ascii="Times New Roman" w:hAnsi="Times New Roman" w:cs="Times New Roman"/>
                <w:sz w:val="28"/>
                <w:szCs w:val="28"/>
              </w:rPr>
              <w:t>, на 10 тыс. сельского населения - 7,</w:t>
            </w:r>
            <w:r>
              <w:rPr>
                <w:rFonts w:ascii="Times New Roman" w:hAnsi="Times New Roman" w:cs="Times New Roman"/>
                <w:sz w:val="28"/>
                <w:szCs w:val="28"/>
              </w:rPr>
              <w:t>7</w:t>
            </w:r>
            <w:r w:rsidRPr="002854C9">
              <w:rPr>
                <w:rFonts w:ascii="Times New Roman" w:hAnsi="Times New Roman" w:cs="Times New Roman"/>
                <w:sz w:val="28"/>
                <w:szCs w:val="28"/>
              </w:rPr>
              <w:t>, в том числе оказы-вающими медицинскую помощь в амбулаторных условиях - 1</w:t>
            </w:r>
            <w:r>
              <w:rPr>
                <w:rFonts w:ascii="Times New Roman" w:hAnsi="Times New Roman" w:cs="Times New Roman"/>
                <w:sz w:val="28"/>
                <w:szCs w:val="28"/>
              </w:rPr>
              <w:t>6</w:t>
            </w:r>
            <w:r w:rsidRPr="002854C9">
              <w:rPr>
                <w:rFonts w:ascii="Times New Roman" w:hAnsi="Times New Roman" w:cs="Times New Roman"/>
                <w:sz w:val="28"/>
                <w:szCs w:val="28"/>
              </w:rPr>
              <w:t>,</w:t>
            </w:r>
            <w:r>
              <w:rPr>
                <w:rFonts w:ascii="Times New Roman" w:hAnsi="Times New Roman" w:cs="Times New Roman"/>
                <w:sz w:val="28"/>
                <w:szCs w:val="28"/>
              </w:rPr>
              <w:t>6</w:t>
            </w:r>
            <w:r w:rsidRPr="002854C9">
              <w:rPr>
                <w:rFonts w:ascii="Times New Roman" w:hAnsi="Times New Roman" w:cs="Times New Roman"/>
                <w:sz w:val="28"/>
                <w:szCs w:val="28"/>
              </w:rPr>
              <w:t>, в ста-ционарных условиях - 10,9)</w:t>
            </w:r>
          </w:p>
        </w:tc>
        <w:tc>
          <w:tcPr>
            <w:tcW w:w="1842" w:type="dxa"/>
          </w:tcPr>
          <w:p w:rsidR="008A2DB0" w:rsidRPr="002854C9" w:rsidRDefault="008A2DB0" w:rsidP="00885A12">
            <w:pPr>
              <w:pStyle w:val="ConsPlusNormal"/>
              <w:jc w:val="center"/>
              <w:rPr>
                <w:rFonts w:ascii="Times New Roman" w:hAnsi="Times New Roman" w:cs="Times New Roman"/>
                <w:sz w:val="28"/>
                <w:szCs w:val="28"/>
              </w:rPr>
            </w:pPr>
            <w:r>
              <w:rPr>
                <w:rFonts w:ascii="Times New Roman" w:hAnsi="Times New Roman" w:cs="Times New Roman"/>
                <w:sz w:val="28"/>
                <w:szCs w:val="28"/>
              </w:rPr>
              <w:t>30</w:t>
            </w:r>
            <w:r w:rsidRPr="002854C9">
              <w:rPr>
                <w:rFonts w:ascii="Times New Roman" w:hAnsi="Times New Roman" w:cs="Times New Roman"/>
                <w:sz w:val="28"/>
                <w:szCs w:val="28"/>
              </w:rPr>
              <w:t>,</w:t>
            </w:r>
            <w:r>
              <w:rPr>
                <w:rFonts w:ascii="Times New Roman" w:hAnsi="Times New Roman" w:cs="Times New Roman"/>
                <w:sz w:val="28"/>
                <w:szCs w:val="28"/>
              </w:rPr>
              <w:t>9</w:t>
            </w:r>
            <w:r w:rsidRPr="002854C9">
              <w:rPr>
                <w:rFonts w:ascii="Times New Roman" w:hAnsi="Times New Roman" w:cs="Times New Roman"/>
                <w:sz w:val="28"/>
                <w:szCs w:val="28"/>
              </w:rPr>
              <w:t xml:space="preserve"> (на 10 тыс. городс-кого населе-ния – 4</w:t>
            </w:r>
            <w:r>
              <w:rPr>
                <w:rFonts w:ascii="Times New Roman" w:hAnsi="Times New Roman" w:cs="Times New Roman"/>
                <w:sz w:val="28"/>
                <w:szCs w:val="28"/>
              </w:rPr>
              <w:t>3</w:t>
            </w:r>
            <w:r w:rsidRPr="002854C9">
              <w:rPr>
                <w:rFonts w:ascii="Times New Roman" w:hAnsi="Times New Roman" w:cs="Times New Roman"/>
                <w:sz w:val="28"/>
                <w:szCs w:val="28"/>
              </w:rPr>
              <w:t>,</w:t>
            </w:r>
            <w:r>
              <w:rPr>
                <w:rFonts w:ascii="Times New Roman" w:hAnsi="Times New Roman" w:cs="Times New Roman"/>
                <w:sz w:val="28"/>
                <w:szCs w:val="28"/>
              </w:rPr>
              <w:t>5</w:t>
            </w:r>
            <w:r w:rsidRPr="002854C9">
              <w:rPr>
                <w:rFonts w:ascii="Times New Roman" w:hAnsi="Times New Roman" w:cs="Times New Roman"/>
                <w:sz w:val="28"/>
                <w:szCs w:val="28"/>
              </w:rPr>
              <w:t>, на 10 тыс. сельского населения –7,</w:t>
            </w:r>
            <w:r>
              <w:rPr>
                <w:rFonts w:ascii="Times New Roman" w:hAnsi="Times New Roman" w:cs="Times New Roman"/>
                <w:sz w:val="28"/>
                <w:szCs w:val="28"/>
              </w:rPr>
              <w:t>8</w:t>
            </w:r>
            <w:r w:rsidRPr="002854C9">
              <w:rPr>
                <w:rFonts w:ascii="Times New Roman" w:hAnsi="Times New Roman" w:cs="Times New Roman"/>
                <w:sz w:val="28"/>
                <w:szCs w:val="28"/>
              </w:rPr>
              <w:t>, в том числе оказы-вающими медицинскую помощь в амбулаторных условиях - 1</w:t>
            </w:r>
            <w:r>
              <w:rPr>
                <w:rFonts w:ascii="Times New Roman" w:hAnsi="Times New Roman" w:cs="Times New Roman"/>
                <w:sz w:val="28"/>
                <w:szCs w:val="28"/>
              </w:rPr>
              <w:t>6</w:t>
            </w:r>
            <w:r w:rsidRPr="002854C9">
              <w:rPr>
                <w:rFonts w:ascii="Times New Roman" w:hAnsi="Times New Roman" w:cs="Times New Roman"/>
                <w:sz w:val="28"/>
                <w:szCs w:val="28"/>
              </w:rPr>
              <w:t>,</w:t>
            </w:r>
            <w:r>
              <w:rPr>
                <w:rFonts w:ascii="Times New Roman" w:hAnsi="Times New Roman" w:cs="Times New Roman"/>
                <w:sz w:val="28"/>
                <w:szCs w:val="28"/>
              </w:rPr>
              <w:t>8</w:t>
            </w:r>
            <w:r w:rsidRPr="002854C9">
              <w:rPr>
                <w:rFonts w:ascii="Times New Roman" w:hAnsi="Times New Roman" w:cs="Times New Roman"/>
                <w:sz w:val="28"/>
                <w:szCs w:val="28"/>
              </w:rPr>
              <w:t>, в ста-ционарных условиях - 10,9)</w:t>
            </w:r>
          </w:p>
        </w:tc>
      </w:tr>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w:t>
            </w:r>
          </w:p>
        </w:tc>
        <w:tc>
          <w:tcPr>
            <w:tcW w:w="4168" w:type="dxa"/>
          </w:tcPr>
          <w:p w:rsidR="008A2DB0" w:rsidRPr="002854C9" w:rsidRDefault="008A2DB0" w:rsidP="00AD5A7E">
            <w:pPr>
              <w:pStyle w:val="ConsPlusNormal"/>
              <w:rPr>
                <w:rFonts w:ascii="Times New Roman" w:hAnsi="Times New Roman" w:cs="Times New Roman"/>
                <w:sz w:val="28"/>
                <w:szCs w:val="28"/>
              </w:rPr>
            </w:pPr>
            <w:r w:rsidRPr="002854C9">
              <w:rPr>
                <w:rFonts w:ascii="Times New Roman" w:hAnsi="Times New Roman" w:cs="Times New Roman"/>
                <w:sz w:val="28"/>
                <w:szCs w:val="28"/>
              </w:rPr>
              <w:t>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71,5 (на 10 тыс. городского населения - 94,0 на 10 тыс. сельского населения - 28,6, в том числе оказы-вающими медицинскую помощь в амбулаторных условиях - 48,2, в ста-ционарных условиях - 78,1)</w:t>
            </w:r>
          </w:p>
        </w:tc>
        <w:tc>
          <w:tcPr>
            <w:tcW w:w="1843" w:type="dxa"/>
          </w:tcPr>
          <w:p w:rsidR="008A2DB0" w:rsidRPr="002854C9" w:rsidRDefault="008A2DB0" w:rsidP="006A174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71,</w:t>
            </w:r>
            <w:r>
              <w:rPr>
                <w:rFonts w:ascii="Times New Roman" w:hAnsi="Times New Roman" w:cs="Times New Roman"/>
                <w:sz w:val="28"/>
                <w:szCs w:val="28"/>
              </w:rPr>
              <w:t>7</w:t>
            </w:r>
            <w:r w:rsidRPr="002854C9">
              <w:rPr>
                <w:rFonts w:ascii="Times New Roman" w:hAnsi="Times New Roman" w:cs="Times New Roman"/>
                <w:sz w:val="28"/>
                <w:szCs w:val="28"/>
              </w:rPr>
              <w:t xml:space="preserve"> (на 10 тыс. городского населения - 94,</w:t>
            </w:r>
            <w:r>
              <w:rPr>
                <w:rFonts w:ascii="Times New Roman" w:hAnsi="Times New Roman" w:cs="Times New Roman"/>
                <w:sz w:val="28"/>
                <w:szCs w:val="28"/>
              </w:rPr>
              <w:t>2</w:t>
            </w:r>
            <w:r w:rsidRPr="002854C9">
              <w:rPr>
                <w:rFonts w:ascii="Times New Roman" w:hAnsi="Times New Roman" w:cs="Times New Roman"/>
                <w:sz w:val="28"/>
                <w:szCs w:val="28"/>
              </w:rPr>
              <w:t xml:space="preserve"> на 10 тыс. сельского населения - 28,</w:t>
            </w:r>
            <w:r>
              <w:rPr>
                <w:rFonts w:ascii="Times New Roman" w:hAnsi="Times New Roman" w:cs="Times New Roman"/>
                <w:sz w:val="28"/>
                <w:szCs w:val="28"/>
              </w:rPr>
              <w:t>8</w:t>
            </w:r>
            <w:r w:rsidRPr="002854C9">
              <w:rPr>
                <w:rFonts w:ascii="Times New Roman" w:hAnsi="Times New Roman" w:cs="Times New Roman"/>
                <w:sz w:val="28"/>
                <w:szCs w:val="28"/>
              </w:rPr>
              <w:t>, в том числе оказы-вающими медицинскую помощь в амбулаторных условиях - 48,</w:t>
            </w:r>
            <w:r>
              <w:rPr>
                <w:rFonts w:ascii="Times New Roman" w:hAnsi="Times New Roman" w:cs="Times New Roman"/>
                <w:sz w:val="28"/>
                <w:szCs w:val="28"/>
              </w:rPr>
              <w:t>4</w:t>
            </w:r>
            <w:r w:rsidRPr="002854C9">
              <w:rPr>
                <w:rFonts w:ascii="Times New Roman" w:hAnsi="Times New Roman" w:cs="Times New Roman"/>
                <w:sz w:val="28"/>
                <w:szCs w:val="28"/>
              </w:rPr>
              <w:t>, в ста-ционарных условиях - 78,</w:t>
            </w:r>
            <w:r>
              <w:rPr>
                <w:rFonts w:ascii="Times New Roman" w:hAnsi="Times New Roman" w:cs="Times New Roman"/>
                <w:sz w:val="28"/>
                <w:szCs w:val="28"/>
              </w:rPr>
              <w:t>2</w:t>
            </w:r>
            <w:r w:rsidRPr="002854C9">
              <w:rPr>
                <w:rFonts w:ascii="Times New Roman" w:hAnsi="Times New Roman" w:cs="Times New Roman"/>
                <w:sz w:val="28"/>
                <w:szCs w:val="28"/>
              </w:rPr>
              <w:t>)</w:t>
            </w:r>
          </w:p>
        </w:tc>
        <w:tc>
          <w:tcPr>
            <w:tcW w:w="1842" w:type="dxa"/>
          </w:tcPr>
          <w:p w:rsidR="008A2DB0" w:rsidRPr="002854C9" w:rsidRDefault="008A2DB0" w:rsidP="006A174F">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71,</w:t>
            </w:r>
            <w:r>
              <w:rPr>
                <w:rFonts w:ascii="Times New Roman" w:hAnsi="Times New Roman" w:cs="Times New Roman"/>
                <w:sz w:val="28"/>
                <w:szCs w:val="28"/>
              </w:rPr>
              <w:t>9</w:t>
            </w:r>
            <w:r w:rsidRPr="002854C9">
              <w:rPr>
                <w:rFonts w:ascii="Times New Roman" w:hAnsi="Times New Roman" w:cs="Times New Roman"/>
                <w:sz w:val="28"/>
                <w:szCs w:val="28"/>
              </w:rPr>
              <w:t xml:space="preserve"> (на 10 тыс. городского населения - 94,</w:t>
            </w:r>
            <w:r>
              <w:rPr>
                <w:rFonts w:ascii="Times New Roman" w:hAnsi="Times New Roman" w:cs="Times New Roman"/>
                <w:sz w:val="28"/>
                <w:szCs w:val="28"/>
              </w:rPr>
              <w:t>4</w:t>
            </w:r>
            <w:r w:rsidRPr="002854C9">
              <w:rPr>
                <w:rFonts w:ascii="Times New Roman" w:hAnsi="Times New Roman" w:cs="Times New Roman"/>
                <w:sz w:val="28"/>
                <w:szCs w:val="28"/>
              </w:rPr>
              <w:t xml:space="preserve"> на 10 тыс. сельского населения - 2</w:t>
            </w:r>
            <w:r>
              <w:rPr>
                <w:rFonts w:ascii="Times New Roman" w:hAnsi="Times New Roman" w:cs="Times New Roman"/>
                <w:sz w:val="28"/>
                <w:szCs w:val="28"/>
              </w:rPr>
              <w:t>9</w:t>
            </w:r>
            <w:r w:rsidRPr="002854C9">
              <w:rPr>
                <w:rFonts w:ascii="Times New Roman" w:hAnsi="Times New Roman" w:cs="Times New Roman"/>
                <w:sz w:val="28"/>
                <w:szCs w:val="28"/>
              </w:rPr>
              <w:t>,</w:t>
            </w:r>
            <w:r>
              <w:rPr>
                <w:rFonts w:ascii="Times New Roman" w:hAnsi="Times New Roman" w:cs="Times New Roman"/>
                <w:sz w:val="28"/>
                <w:szCs w:val="28"/>
              </w:rPr>
              <w:t>0</w:t>
            </w:r>
            <w:r w:rsidRPr="002854C9">
              <w:rPr>
                <w:rFonts w:ascii="Times New Roman" w:hAnsi="Times New Roman" w:cs="Times New Roman"/>
                <w:sz w:val="28"/>
                <w:szCs w:val="28"/>
              </w:rPr>
              <w:t>, в том числе оказы-вающими медицинскую помощь в амбулаторных условиях – 48,</w:t>
            </w:r>
            <w:r>
              <w:rPr>
                <w:rFonts w:ascii="Times New Roman" w:hAnsi="Times New Roman" w:cs="Times New Roman"/>
                <w:sz w:val="28"/>
                <w:szCs w:val="28"/>
              </w:rPr>
              <w:t>6</w:t>
            </w:r>
            <w:r w:rsidRPr="002854C9">
              <w:rPr>
                <w:rFonts w:ascii="Times New Roman" w:hAnsi="Times New Roman" w:cs="Times New Roman"/>
                <w:sz w:val="28"/>
                <w:szCs w:val="28"/>
              </w:rPr>
              <w:t>, в ста-ционарных условиях - 78,</w:t>
            </w:r>
            <w:r>
              <w:rPr>
                <w:rFonts w:ascii="Times New Roman" w:hAnsi="Times New Roman" w:cs="Times New Roman"/>
                <w:sz w:val="28"/>
                <w:szCs w:val="28"/>
              </w:rPr>
              <w:t>3</w:t>
            </w:r>
            <w:r w:rsidRPr="002854C9">
              <w:rPr>
                <w:rFonts w:ascii="Times New Roman" w:hAnsi="Times New Roman" w:cs="Times New Roman"/>
                <w:sz w:val="28"/>
                <w:szCs w:val="28"/>
              </w:rPr>
              <w:t>)</w:t>
            </w:r>
          </w:p>
        </w:tc>
      </w:tr>
      <w:tr w:rsidR="008A2DB0" w:rsidRPr="008C352B">
        <w:tblPrEx>
          <w:tblBorders>
            <w:insideH w:val="none" w:sz="0" w:space="0" w:color="auto"/>
          </w:tblBorders>
        </w:tblPrEx>
        <w:tc>
          <w:tcPr>
            <w:tcW w:w="510" w:type="dxa"/>
            <w:tcBorders>
              <w:bottom w:val="nil"/>
            </w:tcBorders>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w:t>
            </w:r>
          </w:p>
        </w:tc>
        <w:tc>
          <w:tcPr>
            <w:tcW w:w="4168" w:type="dxa"/>
            <w:tcBorders>
              <w:bottom w:val="nil"/>
            </w:tcBorders>
          </w:tcPr>
          <w:p w:rsidR="008A2DB0" w:rsidRPr="002854C9" w:rsidRDefault="008A2DB0" w:rsidP="00AD5A7E">
            <w:pPr>
              <w:pStyle w:val="ConsPlusNormal"/>
              <w:rPr>
                <w:rFonts w:ascii="Times New Roman" w:hAnsi="Times New Roman" w:cs="Times New Roman"/>
                <w:sz w:val="28"/>
                <w:szCs w:val="28"/>
              </w:rPr>
            </w:pPr>
            <w:r w:rsidRPr="002854C9">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843" w:type="dxa"/>
            <w:tcBorders>
              <w:bottom w:val="nil"/>
            </w:tcBorders>
          </w:tcPr>
          <w:p w:rsidR="008A2DB0" w:rsidRPr="00F939E3" w:rsidRDefault="008A2DB0" w:rsidP="00F939E3">
            <w:pPr>
              <w:pStyle w:val="ConsPlusNormal"/>
              <w:jc w:val="center"/>
              <w:rPr>
                <w:rFonts w:ascii="Times New Roman" w:hAnsi="Times New Roman" w:cs="Times New Roman"/>
                <w:sz w:val="28"/>
                <w:szCs w:val="28"/>
              </w:rPr>
            </w:pPr>
            <w:r w:rsidRPr="00F939E3">
              <w:rPr>
                <w:rFonts w:ascii="Times New Roman" w:hAnsi="Times New Roman" w:cs="Times New Roman"/>
                <w:sz w:val="28"/>
                <w:szCs w:val="28"/>
              </w:rPr>
              <w:t>6,4</w:t>
            </w:r>
          </w:p>
        </w:tc>
        <w:tc>
          <w:tcPr>
            <w:tcW w:w="1843" w:type="dxa"/>
            <w:tcBorders>
              <w:bottom w:val="nil"/>
            </w:tcBorders>
          </w:tcPr>
          <w:p w:rsidR="008A2DB0" w:rsidRPr="00F939E3" w:rsidRDefault="008A2DB0" w:rsidP="00F939E3">
            <w:pPr>
              <w:pStyle w:val="ConsPlusNormal"/>
              <w:jc w:val="center"/>
              <w:rPr>
                <w:rFonts w:ascii="Times New Roman" w:hAnsi="Times New Roman" w:cs="Times New Roman"/>
                <w:sz w:val="28"/>
                <w:szCs w:val="28"/>
              </w:rPr>
            </w:pPr>
            <w:r w:rsidRPr="00F939E3">
              <w:rPr>
                <w:rFonts w:ascii="Times New Roman" w:hAnsi="Times New Roman" w:cs="Times New Roman"/>
                <w:sz w:val="28"/>
                <w:szCs w:val="28"/>
              </w:rPr>
              <w:t>6,4</w:t>
            </w:r>
          </w:p>
        </w:tc>
        <w:tc>
          <w:tcPr>
            <w:tcW w:w="1842" w:type="dxa"/>
            <w:tcBorders>
              <w:bottom w:val="nil"/>
            </w:tcBorders>
          </w:tcPr>
          <w:p w:rsidR="008A2DB0" w:rsidRPr="00F939E3" w:rsidRDefault="008A2DB0" w:rsidP="00F939E3">
            <w:pPr>
              <w:pStyle w:val="ConsPlusNormal"/>
              <w:jc w:val="center"/>
              <w:rPr>
                <w:rFonts w:ascii="Times New Roman" w:hAnsi="Times New Roman" w:cs="Times New Roman"/>
                <w:sz w:val="28"/>
                <w:szCs w:val="28"/>
              </w:rPr>
            </w:pPr>
            <w:r w:rsidRPr="00F939E3">
              <w:rPr>
                <w:rFonts w:ascii="Times New Roman" w:hAnsi="Times New Roman" w:cs="Times New Roman"/>
                <w:sz w:val="28"/>
                <w:szCs w:val="28"/>
              </w:rPr>
              <w:t>6,4</w:t>
            </w:r>
          </w:p>
        </w:tc>
      </w:tr>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4</w:t>
            </w:r>
          </w:p>
        </w:tc>
        <w:tc>
          <w:tcPr>
            <w:tcW w:w="4168" w:type="dxa"/>
          </w:tcPr>
          <w:p w:rsidR="008A2DB0" w:rsidRPr="002854C9" w:rsidRDefault="008A2DB0" w:rsidP="00AD5A7E">
            <w:pPr>
              <w:pStyle w:val="ConsPlusNormal"/>
              <w:rPr>
                <w:rFonts w:ascii="Times New Roman" w:hAnsi="Times New Roman" w:cs="Times New Roman"/>
                <w:sz w:val="28"/>
                <w:szCs w:val="28"/>
              </w:rPr>
            </w:pPr>
            <w:r w:rsidRPr="002854C9">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843" w:type="dxa"/>
          </w:tcPr>
          <w:p w:rsidR="008A2DB0" w:rsidRPr="00F939E3" w:rsidRDefault="008A2DB0" w:rsidP="00F939E3">
            <w:pPr>
              <w:pStyle w:val="ConsPlusNormal"/>
              <w:jc w:val="center"/>
              <w:rPr>
                <w:rFonts w:ascii="Times New Roman" w:hAnsi="Times New Roman" w:cs="Times New Roman"/>
                <w:sz w:val="28"/>
                <w:szCs w:val="28"/>
              </w:rPr>
            </w:pPr>
            <w:r w:rsidRPr="00F939E3">
              <w:rPr>
                <w:rFonts w:ascii="Times New Roman" w:hAnsi="Times New Roman" w:cs="Times New Roman"/>
                <w:sz w:val="28"/>
                <w:szCs w:val="28"/>
              </w:rPr>
              <w:t>2,6</w:t>
            </w:r>
          </w:p>
        </w:tc>
        <w:tc>
          <w:tcPr>
            <w:tcW w:w="1843" w:type="dxa"/>
          </w:tcPr>
          <w:p w:rsidR="008A2DB0" w:rsidRPr="00F939E3" w:rsidRDefault="008A2DB0" w:rsidP="00F939E3">
            <w:pPr>
              <w:pStyle w:val="ConsPlusNormal"/>
              <w:jc w:val="center"/>
              <w:rPr>
                <w:rFonts w:ascii="Times New Roman" w:hAnsi="Times New Roman" w:cs="Times New Roman"/>
                <w:sz w:val="28"/>
                <w:szCs w:val="28"/>
              </w:rPr>
            </w:pPr>
            <w:r w:rsidRPr="00F939E3">
              <w:rPr>
                <w:rFonts w:ascii="Times New Roman" w:hAnsi="Times New Roman" w:cs="Times New Roman"/>
                <w:sz w:val="28"/>
                <w:szCs w:val="28"/>
              </w:rPr>
              <w:t>2,6</w:t>
            </w:r>
          </w:p>
        </w:tc>
        <w:tc>
          <w:tcPr>
            <w:tcW w:w="1842" w:type="dxa"/>
          </w:tcPr>
          <w:p w:rsidR="008A2DB0" w:rsidRPr="00F939E3" w:rsidRDefault="008A2DB0" w:rsidP="00F939E3">
            <w:pPr>
              <w:pStyle w:val="ConsPlusNormal"/>
              <w:jc w:val="center"/>
              <w:rPr>
                <w:rFonts w:ascii="Times New Roman" w:hAnsi="Times New Roman" w:cs="Times New Roman"/>
                <w:sz w:val="28"/>
                <w:szCs w:val="28"/>
              </w:rPr>
            </w:pPr>
            <w:r w:rsidRPr="00F939E3">
              <w:rPr>
                <w:rFonts w:ascii="Times New Roman" w:hAnsi="Times New Roman" w:cs="Times New Roman"/>
                <w:sz w:val="28"/>
                <w:szCs w:val="28"/>
              </w:rPr>
              <w:t>2,6</w:t>
            </w:r>
          </w:p>
        </w:tc>
      </w:tr>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5</w:t>
            </w:r>
          </w:p>
        </w:tc>
        <w:tc>
          <w:tcPr>
            <w:tcW w:w="4168" w:type="dxa"/>
          </w:tcPr>
          <w:p w:rsidR="008A2DB0" w:rsidRPr="002854C9" w:rsidRDefault="008A2DB0" w:rsidP="00AD5A7E">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охвата профилактическими медицинскими осмотрами детей, в том числе проживающих в городской и сельской местности (процентов)</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95,0 (в том числе городского населения - 95,0, сельского населения - 95,0)</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95,0 (в том числе городского населения - 95,0, сельского населения - 95,0)</w:t>
            </w:r>
          </w:p>
        </w:tc>
        <w:tc>
          <w:tcPr>
            <w:tcW w:w="1842"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95,0 (в том числе городского населения - 95,0, сельского населения - 90,0)</w:t>
            </w:r>
          </w:p>
        </w:tc>
      </w:tr>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6</w:t>
            </w:r>
          </w:p>
        </w:tc>
        <w:tc>
          <w:tcPr>
            <w:tcW w:w="4168" w:type="dxa"/>
          </w:tcPr>
          <w:p w:rsidR="008A2DB0" w:rsidRPr="002854C9" w:rsidRDefault="008A2DB0" w:rsidP="00AD5A7E">
            <w:pPr>
              <w:pStyle w:val="ConsPlusNormal"/>
              <w:rPr>
                <w:rFonts w:ascii="Times New Roman" w:hAnsi="Times New Roman" w:cs="Times New Roman"/>
                <w:sz w:val="28"/>
                <w:szCs w:val="28"/>
              </w:rPr>
            </w:pPr>
            <w:r w:rsidRPr="002854C9">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3,0</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3,0</w:t>
            </w:r>
          </w:p>
        </w:tc>
        <w:tc>
          <w:tcPr>
            <w:tcW w:w="1842"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3,0</w:t>
            </w:r>
          </w:p>
        </w:tc>
      </w:tr>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7</w:t>
            </w:r>
          </w:p>
        </w:tc>
        <w:tc>
          <w:tcPr>
            <w:tcW w:w="4168" w:type="dxa"/>
          </w:tcPr>
          <w:p w:rsidR="008A2DB0" w:rsidRPr="002854C9" w:rsidRDefault="008A2DB0" w:rsidP="00AD5A7E">
            <w:pPr>
              <w:pStyle w:val="ConsPlusNormal"/>
              <w:rPr>
                <w:rFonts w:ascii="Times New Roman" w:hAnsi="Times New Roman" w:cs="Times New Roman"/>
                <w:sz w:val="28"/>
                <w:szCs w:val="28"/>
              </w:rPr>
            </w:pPr>
            <w:r w:rsidRPr="002854C9">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250</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250</w:t>
            </w:r>
          </w:p>
        </w:tc>
        <w:tc>
          <w:tcPr>
            <w:tcW w:w="1842" w:type="dxa"/>
          </w:tcPr>
          <w:p w:rsidR="008A2DB0" w:rsidRPr="002854C9" w:rsidRDefault="008A2DB0" w:rsidP="00BB2F65">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250</w:t>
            </w:r>
          </w:p>
        </w:tc>
      </w:tr>
      <w:tr w:rsidR="008A2DB0" w:rsidRPr="008C352B">
        <w:tc>
          <w:tcPr>
            <w:tcW w:w="510"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8</w:t>
            </w:r>
          </w:p>
        </w:tc>
        <w:tc>
          <w:tcPr>
            <w:tcW w:w="4168" w:type="dxa"/>
          </w:tcPr>
          <w:p w:rsidR="008A2DB0" w:rsidRPr="002854C9" w:rsidRDefault="008A2DB0" w:rsidP="00AD5A7E">
            <w:pPr>
              <w:pStyle w:val="ConsPlusNormal"/>
              <w:rPr>
                <w:rFonts w:ascii="Times New Roman" w:hAnsi="Times New Roman" w:cs="Times New Roman"/>
                <w:sz w:val="28"/>
                <w:szCs w:val="28"/>
              </w:rPr>
            </w:pPr>
            <w:r w:rsidRPr="002854C9">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w:t>
            </w:r>
          </w:p>
        </w:tc>
        <w:tc>
          <w:tcPr>
            <w:tcW w:w="1843"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w:t>
            </w:r>
          </w:p>
        </w:tc>
        <w:tc>
          <w:tcPr>
            <w:tcW w:w="1842" w:type="dxa"/>
          </w:tcPr>
          <w:p w:rsidR="008A2DB0" w:rsidRPr="002854C9" w:rsidRDefault="008A2DB0" w:rsidP="00AD5A7E">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2,0</w:t>
            </w:r>
          </w:p>
        </w:tc>
      </w:tr>
    </w:tbl>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r w:rsidRPr="002854C9">
        <w:rPr>
          <w:rFonts w:ascii="Times New Roman" w:hAnsi="Times New Roman" w:cs="Times New Roman"/>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15</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25" w:name="P4301"/>
      <w:bookmarkEnd w:id="25"/>
      <w:r w:rsidRPr="002854C9">
        <w:rPr>
          <w:rFonts w:ascii="Times New Roman" w:hAnsi="Times New Roman" w:cs="Times New Roman"/>
          <w:sz w:val="28"/>
          <w:szCs w:val="28"/>
        </w:rPr>
        <w:t>ПОРЯДОК И РАЗМЕРЫ</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ВОЗМЕЩЕНИЯ РАСХОДОВ, СВЯЗАННЫХ С ОКАЗАНИЕМ ГРАЖДАНАМ</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МЕДИЦИНСКОЙ ПОМОЩИ В ЭКСТРЕННОЙ ФОРМЕ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8A2DB0" w:rsidRPr="002854C9" w:rsidRDefault="008A2DB0" w:rsidP="00AD5A7E">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sz w:val="28"/>
          <w:szCs w:val="28"/>
          <w:lang w:eastAsia="ru-RU"/>
        </w:rPr>
      </w:pPr>
      <w:r w:rsidRPr="002854C9">
        <w:rPr>
          <w:rFonts w:ascii="Times New Roman" w:hAnsi="Times New Roman" w:cs="Times New Roman"/>
          <w:sz w:val="28"/>
          <w:szCs w:val="28"/>
        </w:rPr>
        <w:br w:type="page"/>
      </w:r>
    </w:p>
    <w:p w:rsidR="008A2DB0" w:rsidRPr="002854C9" w:rsidRDefault="008A2DB0">
      <w:pPr>
        <w:pStyle w:val="ConsPlusNormal"/>
        <w:jc w:val="right"/>
        <w:outlineLvl w:val="1"/>
        <w:rPr>
          <w:rFonts w:ascii="Times New Roman" w:hAnsi="Times New Roman" w:cs="Times New Roman"/>
          <w:sz w:val="28"/>
          <w:szCs w:val="28"/>
        </w:rPr>
      </w:pPr>
      <w:r w:rsidRPr="002854C9">
        <w:rPr>
          <w:rFonts w:ascii="Times New Roman" w:hAnsi="Times New Roman" w:cs="Times New Roman"/>
          <w:sz w:val="28"/>
          <w:szCs w:val="28"/>
        </w:rPr>
        <w:t>Приложение 16</w:t>
      </w:r>
    </w:p>
    <w:p w:rsidR="008A2DB0" w:rsidRPr="002854C9" w:rsidRDefault="008A2DB0">
      <w:pPr>
        <w:pStyle w:val="ConsPlusNormal"/>
        <w:jc w:val="right"/>
        <w:rPr>
          <w:rFonts w:ascii="Times New Roman" w:hAnsi="Times New Roman" w:cs="Times New Roman"/>
          <w:sz w:val="28"/>
          <w:szCs w:val="28"/>
        </w:rPr>
      </w:pPr>
      <w:r w:rsidRPr="002854C9">
        <w:rPr>
          <w:rFonts w:ascii="Times New Roman" w:hAnsi="Times New Roman" w:cs="Times New Roman"/>
          <w:sz w:val="28"/>
          <w:szCs w:val="28"/>
        </w:rPr>
        <w:t>к Территориальной программе...</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jc w:val="center"/>
        <w:rPr>
          <w:rFonts w:ascii="Times New Roman" w:hAnsi="Times New Roman" w:cs="Times New Roman"/>
          <w:sz w:val="28"/>
          <w:szCs w:val="28"/>
        </w:rPr>
      </w:pPr>
      <w:bookmarkStart w:id="26" w:name="P4315"/>
      <w:bookmarkEnd w:id="26"/>
      <w:r w:rsidRPr="002854C9">
        <w:rPr>
          <w:rFonts w:ascii="Times New Roman" w:hAnsi="Times New Roman" w:cs="Times New Roman"/>
          <w:sz w:val="28"/>
          <w:szCs w:val="28"/>
        </w:rPr>
        <w:t>СРОКИОЖИДАНИЯ МЕДИЦИНСКОЙ ПОМОЩИ, ОКАЗЫВАЕМОЙ В ПЛАНОВОЙ ФОРМЕ,В ТОМ ЧИСЛЕ СРОКИ ОЖИДАНИЯ ОКАЗАНИЯ МЕДИЦИНСКОЙ ПОМОЩИВ СТАЦИОНАРНЫХ УСЛОВИЯХ, ПРОВЕДЕНИЯ ОТДЕЛЬНЫХДИАГНОСТИЧЕСКИХ ОБСЛЕДОВАНИЙ И КОНСУЛЬТАЦИЙ</w:t>
      </w:r>
    </w:p>
    <w:p w:rsidR="008A2DB0" w:rsidRPr="002854C9" w:rsidRDefault="008A2DB0">
      <w:pPr>
        <w:pStyle w:val="ConsPlusNormal"/>
        <w:jc w:val="center"/>
        <w:rPr>
          <w:rFonts w:ascii="Times New Roman" w:hAnsi="Times New Roman" w:cs="Times New Roman"/>
          <w:sz w:val="28"/>
          <w:szCs w:val="28"/>
        </w:rPr>
      </w:pPr>
      <w:r w:rsidRPr="002854C9">
        <w:rPr>
          <w:rFonts w:ascii="Times New Roman" w:hAnsi="Times New Roman" w:cs="Times New Roman"/>
          <w:sz w:val="28"/>
          <w:szCs w:val="28"/>
        </w:rPr>
        <w:t>ВРАЧЕЙ-СПЕЦИАЛИСТОВ</w:t>
      </w:r>
    </w:p>
    <w:p w:rsidR="008A2DB0" w:rsidRPr="002854C9" w:rsidRDefault="008A2DB0">
      <w:pPr>
        <w:pStyle w:val="ConsPlusNormal"/>
        <w:ind w:firstLine="540"/>
        <w:jc w:val="both"/>
        <w:rPr>
          <w:rFonts w:ascii="Times New Roman" w:hAnsi="Times New Roman" w:cs="Times New Roman"/>
          <w:sz w:val="28"/>
          <w:szCs w:val="28"/>
        </w:rPr>
      </w:pPr>
    </w:p>
    <w:p w:rsidR="008A2DB0" w:rsidRPr="002854C9" w:rsidRDefault="008A2DB0">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сроки проведения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 за исключением оказания первичной специализированной медицинской помощи в ГБУЗ ЛОКБ и ЛОГБУЗ «ДКБ», где срок ожидания не должен превышать 20 рабочих дней;</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сроки проведения диагностических инструментальных (рентгенологические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 за исключением суточного мониторирования, предельный срок ожидания которого составляет 15 рабочих дней;</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w:t>
      </w:r>
      <w:r w:rsidRPr="000F75E1">
        <w:rPr>
          <w:rFonts w:ascii="Times New Roman" w:hAnsi="Times New Roman" w:cs="Times New Roman"/>
          <w:sz w:val="28"/>
          <w:szCs w:val="28"/>
        </w:rPr>
        <w:t>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Исключение составляют медицинские организации, оказывающие специализированную хирургическую медицинскую помощь по профилю "офтальмология", выполняющие оперативное лечение катаракты методом бесшовной факоэмульсификации, где срок ожидания плановой госпитализации не должен превышать шести месяцев.</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A2DB0" w:rsidRPr="002854C9" w:rsidRDefault="008A2DB0" w:rsidP="006E5575">
      <w:pPr>
        <w:pStyle w:val="ConsPlusNormal"/>
        <w:ind w:firstLine="540"/>
        <w:jc w:val="both"/>
        <w:rPr>
          <w:rFonts w:ascii="Times New Roman" w:hAnsi="Times New Roman" w:cs="Times New Roman"/>
          <w:sz w:val="28"/>
          <w:szCs w:val="28"/>
        </w:rPr>
      </w:pPr>
      <w:r w:rsidRPr="002854C9">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pStyle w:val="ConsPlusNormal"/>
        <w:ind w:firstLine="540"/>
        <w:jc w:val="both"/>
        <w:rPr>
          <w:rFonts w:ascii="Times New Roman" w:hAnsi="Times New Roman" w:cs="Times New Roman"/>
        </w:rPr>
      </w:pPr>
    </w:p>
    <w:p w:rsidR="008A2DB0" w:rsidRPr="002854C9" w:rsidRDefault="008A2DB0">
      <w:pPr>
        <w:rPr>
          <w:rFonts w:ascii="Times New Roman" w:hAnsi="Times New Roman" w:cs="Times New Roman"/>
          <w:lang w:eastAsia="ru-RU"/>
        </w:rPr>
      </w:pPr>
      <w:bookmarkStart w:id="27" w:name="P4338"/>
      <w:bookmarkEnd w:id="27"/>
      <w:r w:rsidRPr="002854C9">
        <w:rPr>
          <w:rFonts w:ascii="Times New Roman" w:hAnsi="Times New Roman" w:cs="Times New Roman"/>
        </w:rPr>
        <w:br w:type="page"/>
      </w:r>
    </w:p>
    <w:p w:rsidR="008A2DB0" w:rsidRPr="00D11C38" w:rsidRDefault="008A2DB0" w:rsidP="001B56DB">
      <w:pPr>
        <w:pStyle w:val="ConsPlusNormal"/>
        <w:jc w:val="right"/>
        <w:outlineLvl w:val="1"/>
        <w:rPr>
          <w:rFonts w:ascii="Times New Roman" w:hAnsi="Times New Roman" w:cs="Times New Roman"/>
          <w:sz w:val="28"/>
          <w:szCs w:val="28"/>
        </w:rPr>
      </w:pPr>
      <w:r w:rsidRPr="00D11C38">
        <w:rPr>
          <w:rFonts w:ascii="Times New Roman" w:hAnsi="Times New Roman" w:cs="Times New Roman"/>
          <w:sz w:val="28"/>
          <w:szCs w:val="28"/>
        </w:rPr>
        <w:t>Приложение 17</w:t>
      </w:r>
    </w:p>
    <w:p w:rsidR="008A2DB0" w:rsidRPr="00D11C38" w:rsidRDefault="008A2DB0" w:rsidP="001B56DB">
      <w:pPr>
        <w:pStyle w:val="ConsPlusNormal"/>
        <w:jc w:val="right"/>
        <w:rPr>
          <w:rFonts w:ascii="Times New Roman" w:hAnsi="Times New Roman" w:cs="Times New Roman"/>
          <w:sz w:val="28"/>
          <w:szCs w:val="28"/>
        </w:rPr>
      </w:pPr>
      <w:r w:rsidRPr="00D11C38">
        <w:rPr>
          <w:rFonts w:ascii="Times New Roman" w:hAnsi="Times New Roman" w:cs="Times New Roman"/>
          <w:sz w:val="28"/>
          <w:szCs w:val="28"/>
        </w:rPr>
        <w:t>к Территориальной программе...</w:t>
      </w:r>
    </w:p>
    <w:p w:rsidR="008A2DB0" w:rsidRPr="00D11C38" w:rsidRDefault="008A2DB0" w:rsidP="001B56DB">
      <w:pPr>
        <w:pStyle w:val="ConsPlusNormal"/>
        <w:ind w:firstLine="540"/>
        <w:jc w:val="both"/>
        <w:rPr>
          <w:rFonts w:ascii="Times New Roman" w:hAnsi="Times New Roman" w:cs="Times New Roman"/>
          <w:sz w:val="28"/>
          <w:szCs w:val="28"/>
        </w:rPr>
      </w:pPr>
    </w:p>
    <w:p w:rsidR="008A2DB0" w:rsidRPr="00D11C38" w:rsidRDefault="008A2DB0" w:rsidP="001B56DB">
      <w:pPr>
        <w:pStyle w:val="ConsPlusNormal"/>
        <w:jc w:val="center"/>
        <w:outlineLvl w:val="2"/>
        <w:rPr>
          <w:rFonts w:ascii="Times New Roman" w:hAnsi="Times New Roman" w:cs="Times New Roman"/>
          <w:sz w:val="28"/>
          <w:szCs w:val="28"/>
        </w:rPr>
      </w:pPr>
      <w:r w:rsidRPr="00D11C38">
        <w:rPr>
          <w:rFonts w:ascii="Times New Roman" w:hAnsi="Times New Roman" w:cs="Times New Roman"/>
          <w:sz w:val="28"/>
          <w:szCs w:val="28"/>
        </w:rPr>
        <w:t>Таблица 1. Утвержденная стоимость Территориальной программы</w:t>
      </w:r>
    </w:p>
    <w:p w:rsidR="008A2DB0" w:rsidRPr="00D11C38" w:rsidRDefault="008A2DB0" w:rsidP="001B56DB">
      <w:pPr>
        <w:pStyle w:val="ConsPlusNormal"/>
        <w:jc w:val="center"/>
        <w:rPr>
          <w:rFonts w:ascii="Times New Roman" w:hAnsi="Times New Roman" w:cs="Times New Roman"/>
          <w:sz w:val="28"/>
          <w:szCs w:val="28"/>
        </w:rPr>
      </w:pPr>
      <w:r w:rsidRPr="00D11C38">
        <w:rPr>
          <w:rFonts w:ascii="Times New Roman" w:hAnsi="Times New Roman" w:cs="Times New Roman"/>
          <w:sz w:val="28"/>
          <w:szCs w:val="28"/>
        </w:rPr>
        <w:t>государственных гарантий бесплатного оказания гражданам</w:t>
      </w:r>
    </w:p>
    <w:p w:rsidR="008A2DB0" w:rsidRPr="00D11C38" w:rsidRDefault="008A2DB0" w:rsidP="001B56DB">
      <w:pPr>
        <w:pStyle w:val="ConsPlusNormal"/>
        <w:jc w:val="center"/>
        <w:rPr>
          <w:rFonts w:ascii="Times New Roman" w:hAnsi="Times New Roman" w:cs="Times New Roman"/>
          <w:sz w:val="28"/>
          <w:szCs w:val="28"/>
        </w:rPr>
      </w:pPr>
      <w:r w:rsidRPr="00D11C38">
        <w:rPr>
          <w:rFonts w:ascii="Times New Roman" w:hAnsi="Times New Roman" w:cs="Times New Roman"/>
          <w:sz w:val="28"/>
          <w:szCs w:val="28"/>
        </w:rPr>
        <w:t>медицинской помощи в Ленинградской области по источникам</w:t>
      </w:r>
    </w:p>
    <w:p w:rsidR="008A2DB0" w:rsidRPr="00D11C38" w:rsidRDefault="008A2DB0" w:rsidP="001B56DB">
      <w:pPr>
        <w:pStyle w:val="ConsPlusNormal"/>
        <w:jc w:val="center"/>
        <w:rPr>
          <w:rFonts w:ascii="Times New Roman" w:hAnsi="Times New Roman" w:cs="Times New Roman"/>
          <w:sz w:val="28"/>
          <w:szCs w:val="28"/>
        </w:rPr>
      </w:pPr>
      <w:r w:rsidRPr="00D11C38">
        <w:rPr>
          <w:rFonts w:ascii="Times New Roman" w:hAnsi="Times New Roman" w:cs="Times New Roman"/>
          <w:sz w:val="28"/>
          <w:szCs w:val="28"/>
        </w:rPr>
        <w:t>финансового обеспечения на 2018 год и на плановый</w:t>
      </w:r>
    </w:p>
    <w:p w:rsidR="008A2DB0" w:rsidRPr="00D11C38" w:rsidRDefault="008A2DB0" w:rsidP="001B56DB">
      <w:pPr>
        <w:pStyle w:val="ConsPlusNormal"/>
        <w:jc w:val="center"/>
        <w:rPr>
          <w:rFonts w:ascii="Times New Roman" w:hAnsi="Times New Roman" w:cs="Times New Roman"/>
          <w:sz w:val="28"/>
          <w:szCs w:val="28"/>
        </w:rPr>
      </w:pPr>
      <w:r w:rsidRPr="00D11C38">
        <w:rPr>
          <w:rFonts w:ascii="Times New Roman" w:hAnsi="Times New Roman" w:cs="Times New Roman"/>
          <w:sz w:val="28"/>
          <w:szCs w:val="28"/>
        </w:rPr>
        <w:t>период 2019 и 2020 годов (без учета средств</w:t>
      </w:r>
    </w:p>
    <w:p w:rsidR="008A2DB0" w:rsidRPr="00D11C38" w:rsidRDefault="008A2DB0" w:rsidP="001B56DB">
      <w:pPr>
        <w:pStyle w:val="ConsPlusNormal"/>
        <w:jc w:val="center"/>
        <w:rPr>
          <w:rFonts w:ascii="Times New Roman" w:hAnsi="Times New Roman" w:cs="Times New Roman"/>
          <w:sz w:val="28"/>
          <w:szCs w:val="28"/>
        </w:rPr>
      </w:pPr>
      <w:r w:rsidRPr="00D11C38">
        <w:rPr>
          <w:rFonts w:ascii="Times New Roman" w:hAnsi="Times New Roman" w:cs="Times New Roman"/>
          <w:sz w:val="28"/>
          <w:szCs w:val="28"/>
        </w:rPr>
        <w:t>федерального бюджета)</w:t>
      </w:r>
    </w:p>
    <w:p w:rsidR="008A2DB0" w:rsidRPr="00D11C38" w:rsidRDefault="008A2DB0" w:rsidP="001B56DB">
      <w:pPr>
        <w:pStyle w:val="ConsPlusNormal"/>
        <w:ind w:firstLine="540"/>
        <w:jc w:val="both"/>
        <w:rPr>
          <w:rFonts w:ascii="Times New Roman" w:hAnsi="Times New Roman" w:cs="Times New Roman"/>
          <w:sz w:val="28"/>
          <w:szCs w:val="28"/>
        </w:rPr>
      </w:pPr>
    </w:p>
    <w:p w:rsidR="008A2DB0" w:rsidRPr="00D11C38" w:rsidRDefault="008A2DB0" w:rsidP="001B56DB">
      <w:pPr>
        <w:pStyle w:val="ConsPlusNormal"/>
        <w:ind w:firstLine="540"/>
        <w:jc w:val="both"/>
        <w:rPr>
          <w:rFonts w:ascii="Times New Roman" w:hAnsi="Times New Roman" w:cs="Times New Roman"/>
          <w:sz w:val="28"/>
          <w:szCs w:val="28"/>
        </w:rPr>
      </w:pPr>
      <w:r w:rsidRPr="00D11C38">
        <w:rPr>
          <w:rFonts w:ascii="Times New Roman" w:hAnsi="Times New Roman" w:cs="Times New Roman"/>
          <w:sz w:val="28"/>
          <w:szCs w:val="28"/>
        </w:rPr>
        <w:t xml:space="preserve">Численность населения Ленинградской области </w:t>
      </w:r>
      <w:r>
        <w:rPr>
          <w:rFonts w:ascii="Times New Roman" w:hAnsi="Times New Roman" w:cs="Times New Roman"/>
          <w:sz w:val="28"/>
          <w:szCs w:val="28"/>
        </w:rPr>
        <w:t>–</w:t>
      </w:r>
      <w:r w:rsidRPr="00D11C38">
        <w:rPr>
          <w:rFonts w:ascii="Times New Roman" w:hAnsi="Times New Roman" w:cs="Times New Roman"/>
          <w:sz w:val="28"/>
          <w:szCs w:val="28"/>
        </w:rPr>
        <w:t xml:space="preserve"> 1804,700 тыс. человек (по состоянию </w:t>
      </w:r>
      <w:r w:rsidRPr="002945E4">
        <w:rPr>
          <w:rFonts w:ascii="Times New Roman" w:hAnsi="Times New Roman" w:cs="Times New Roman"/>
          <w:sz w:val="28"/>
          <w:szCs w:val="28"/>
        </w:rPr>
        <w:t>на 1 января 2018 года</w:t>
      </w:r>
      <w:r w:rsidRPr="00D11C38">
        <w:rPr>
          <w:rFonts w:ascii="Times New Roman" w:hAnsi="Times New Roman" w:cs="Times New Roman"/>
          <w:sz w:val="28"/>
          <w:szCs w:val="28"/>
        </w:rPr>
        <w:t>).</w:t>
      </w:r>
    </w:p>
    <w:p w:rsidR="008A2DB0" w:rsidRPr="00A039A4" w:rsidRDefault="008A2DB0" w:rsidP="001B56DB">
      <w:pPr>
        <w:pStyle w:val="ConsPlusNormal"/>
        <w:ind w:firstLine="540"/>
        <w:jc w:val="both"/>
        <w:rPr>
          <w:rFonts w:ascii="Times New Roman" w:hAnsi="Times New Roman" w:cs="Times New Roman"/>
          <w:sz w:val="28"/>
          <w:szCs w:val="28"/>
        </w:rPr>
      </w:pPr>
      <w:r w:rsidRPr="00A039A4">
        <w:rPr>
          <w:rFonts w:ascii="Times New Roman" w:hAnsi="Times New Roman" w:cs="Times New Roman"/>
          <w:sz w:val="28"/>
          <w:szCs w:val="28"/>
        </w:rPr>
        <w:t>Численность населения, застрахованного в системе ОМС Ленинградской области:</w:t>
      </w:r>
    </w:p>
    <w:p w:rsidR="008A2DB0" w:rsidRDefault="008A2DB0" w:rsidP="001B56DB">
      <w:pPr>
        <w:pStyle w:val="ConsPlusNormal"/>
        <w:ind w:firstLine="540"/>
        <w:jc w:val="both"/>
        <w:rPr>
          <w:rFonts w:ascii="Times New Roman" w:hAnsi="Times New Roman" w:cs="Times New Roman"/>
          <w:sz w:val="28"/>
          <w:szCs w:val="28"/>
        </w:rPr>
      </w:pPr>
      <w:r w:rsidRPr="002945E4">
        <w:rPr>
          <w:rFonts w:ascii="Times New Roman" w:hAnsi="Times New Roman" w:cs="Times New Roman"/>
          <w:sz w:val="28"/>
          <w:szCs w:val="28"/>
        </w:rPr>
        <w:t xml:space="preserve">на 1 апреля 2017 года </w:t>
      </w:r>
      <w:r>
        <w:rPr>
          <w:rFonts w:ascii="Times New Roman" w:hAnsi="Times New Roman" w:cs="Times New Roman"/>
          <w:sz w:val="28"/>
          <w:szCs w:val="28"/>
        </w:rPr>
        <w:t>– 15</w:t>
      </w:r>
      <w:r w:rsidRPr="00A039A4">
        <w:rPr>
          <w:rFonts w:ascii="Times New Roman" w:hAnsi="Times New Roman" w:cs="Times New Roman"/>
          <w:sz w:val="28"/>
          <w:szCs w:val="28"/>
        </w:rPr>
        <w:t>62</w:t>
      </w:r>
      <w:r>
        <w:rPr>
          <w:rFonts w:ascii="Times New Roman" w:hAnsi="Times New Roman" w:cs="Times New Roman"/>
          <w:sz w:val="28"/>
          <w:szCs w:val="28"/>
        </w:rPr>
        <w:t>,</w:t>
      </w:r>
      <w:r w:rsidRPr="00A039A4">
        <w:rPr>
          <w:rFonts w:ascii="Times New Roman" w:hAnsi="Times New Roman" w:cs="Times New Roman"/>
          <w:sz w:val="28"/>
          <w:szCs w:val="28"/>
        </w:rPr>
        <w:t>658</w:t>
      </w:r>
      <w:r>
        <w:rPr>
          <w:rFonts w:ascii="Times New Roman" w:hAnsi="Times New Roman" w:cs="Times New Roman"/>
          <w:sz w:val="28"/>
          <w:szCs w:val="28"/>
        </w:rPr>
        <w:t xml:space="preserve"> тыс. человек</w:t>
      </w:r>
      <w:r w:rsidRPr="00174F40">
        <w:rPr>
          <w:rFonts w:ascii="Times New Roman" w:hAnsi="Times New Roman" w:cs="Times New Roman"/>
          <w:sz w:val="28"/>
          <w:szCs w:val="28"/>
        </w:rPr>
        <w:t>.</w:t>
      </w:r>
    </w:p>
    <w:p w:rsidR="008A2DB0" w:rsidRPr="001B56DB" w:rsidRDefault="008A2DB0" w:rsidP="0050004B">
      <w:pPr>
        <w:pStyle w:val="ConsPlusNormal"/>
        <w:jc w:val="both"/>
        <w:rPr>
          <w:rFonts w:ascii="Times New Roman" w:hAnsi="Times New Roman" w:cs="Times New Roman"/>
          <w:sz w:val="28"/>
          <w:szCs w:val="28"/>
        </w:rPr>
        <w:sectPr w:rsidR="008A2DB0" w:rsidRPr="001B56DB" w:rsidSect="0050004B">
          <w:headerReference w:type="default" r:id="rId119"/>
          <w:pgSz w:w="11906" w:h="16838"/>
          <w:pgMar w:top="1134" w:right="567" w:bottom="1134" w:left="1134" w:header="709" w:footer="709" w:gutter="0"/>
          <w:cols w:space="708"/>
          <w:titlePg/>
          <w:docGrid w:linePitch="360"/>
        </w:sectPr>
      </w:pPr>
    </w:p>
    <w:p w:rsidR="008A2DB0" w:rsidRPr="002854C9" w:rsidRDefault="008A2DB0" w:rsidP="001B56DB">
      <w:pPr>
        <w:pStyle w:val="ConsPlusNormal"/>
        <w:jc w:val="both"/>
        <w:rPr>
          <w:rFonts w:ascii="Times New Roman" w:hAnsi="Times New Roman" w:cs="Times New Roman"/>
          <w:highlight w:val="lightGray"/>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15"/>
        <w:gridCol w:w="832"/>
        <w:gridCol w:w="1531"/>
        <w:gridCol w:w="1708"/>
        <w:gridCol w:w="1587"/>
        <w:gridCol w:w="1708"/>
        <w:gridCol w:w="1587"/>
        <w:gridCol w:w="1708"/>
      </w:tblGrid>
      <w:tr w:rsidR="008A2DB0" w:rsidRPr="008C352B">
        <w:tc>
          <w:tcPr>
            <w:tcW w:w="3515"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32"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Номер строки</w:t>
            </w:r>
          </w:p>
        </w:tc>
        <w:tc>
          <w:tcPr>
            <w:tcW w:w="3239" w:type="dxa"/>
            <w:gridSpan w:val="2"/>
          </w:tcPr>
          <w:p w:rsidR="008A2DB0" w:rsidRPr="00844B57" w:rsidRDefault="008A2DB0" w:rsidP="00AD5A7E">
            <w:pPr>
              <w:pStyle w:val="ConsPlusNormal"/>
              <w:jc w:val="center"/>
              <w:rPr>
                <w:rFonts w:ascii="Times New Roman" w:hAnsi="Times New Roman" w:cs="Times New Roman"/>
              </w:rPr>
            </w:pPr>
            <w:r w:rsidRPr="00844B57">
              <w:rPr>
                <w:rFonts w:ascii="Times New Roman" w:hAnsi="Times New Roman" w:cs="Times New Roman"/>
              </w:rPr>
              <w:t>Утвержденная стоимость Территориальной программы на 2018 год</w:t>
            </w:r>
          </w:p>
        </w:tc>
        <w:tc>
          <w:tcPr>
            <w:tcW w:w="3295" w:type="dxa"/>
            <w:gridSpan w:val="2"/>
          </w:tcPr>
          <w:p w:rsidR="008A2DB0" w:rsidRPr="00844B57" w:rsidRDefault="008A2DB0" w:rsidP="00AD5A7E">
            <w:pPr>
              <w:pStyle w:val="ConsPlusNormal"/>
              <w:jc w:val="center"/>
              <w:rPr>
                <w:rFonts w:ascii="Times New Roman" w:hAnsi="Times New Roman" w:cs="Times New Roman"/>
              </w:rPr>
            </w:pPr>
            <w:r w:rsidRPr="00844B57">
              <w:rPr>
                <w:rFonts w:ascii="Times New Roman" w:hAnsi="Times New Roman" w:cs="Times New Roman"/>
              </w:rPr>
              <w:t>Утвержденная стоимость Территориальной программы на 2019 год</w:t>
            </w:r>
          </w:p>
        </w:tc>
        <w:tc>
          <w:tcPr>
            <w:tcW w:w="3295" w:type="dxa"/>
            <w:gridSpan w:val="2"/>
          </w:tcPr>
          <w:p w:rsidR="008A2DB0" w:rsidRPr="00844B57" w:rsidRDefault="008A2DB0" w:rsidP="008A6F19">
            <w:pPr>
              <w:pStyle w:val="ConsPlusNormal"/>
              <w:jc w:val="center"/>
              <w:rPr>
                <w:rFonts w:ascii="Times New Roman" w:hAnsi="Times New Roman" w:cs="Times New Roman"/>
              </w:rPr>
            </w:pPr>
            <w:r w:rsidRPr="00844B57">
              <w:rPr>
                <w:rFonts w:ascii="Times New Roman" w:hAnsi="Times New Roman" w:cs="Times New Roman"/>
              </w:rPr>
              <w:t>Утвержденная стоимость Территориальной программы на 2020 год</w:t>
            </w:r>
          </w:p>
        </w:tc>
      </w:tr>
      <w:tr w:rsidR="008A2DB0" w:rsidRPr="008C352B">
        <w:tc>
          <w:tcPr>
            <w:tcW w:w="3515" w:type="dxa"/>
            <w:vMerge/>
          </w:tcPr>
          <w:p w:rsidR="008A2DB0" w:rsidRPr="008C352B" w:rsidRDefault="008A2DB0">
            <w:pPr>
              <w:rPr>
                <w:rFonts w:ascii="Times New Roman" w:hAnsi="Times New Roman" w:cs="Times New Roman"/>
              </w:rPr>
            </w:pPr>
          </w:p>
        </w:tc>
        <w:tc>
          <w:tcPr>
            <w:tcW w:w="832" w:type="dxa"/>
            <w:vMerge/>
          </w:tcPr>
          <w:p w:rsidR="008A2DB0" w:rsidRPr="008C352B" w:rsidRDefault="008A2DB0">
            <w:pPr>
              <w:rPr>
                <w:rFonts w:ascii="Times New Roman" w:hAnsi="Times New Roman" w:cs="Times New Roman"/>
              </w:rPr>
            </w:pPr>
          </w:p>
        </w:tc>
        <w:tc>
          <w:tcPr>
            <w:tcW w:w="1531"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всего (тыс. руб.)</w:t>
            </w:r>
          </w:p>
        </w:tc>
        <w:tc>
          <w:tcPr>
            <w:tcW w:w="170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на одного жителя (одно застрахованное лицо по ОМС) в год (руб.)</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всего (тыс. руб.)</w:t>
            </w:r>
          </w:p>
        </w:tc>
        <w:tc>
          <w:tcPr>
            <w:tcW w:w="170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на одного жителя (одно застрахованное лицо по ОМС) в год (руб.)</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всего (тыс. руб.)</w:t>
            </w:r>
          </w:p>
        </w:tc>
        <w:tc>
          <w:tcPr>
            <w:tcW w:w="170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на одного жителя (одно застрахованное лицо по ОМС) в год (руб.)</w:t>
            </w:r>
          </w:p>
        </w:tc>
      </w:tr>
      <w:tr w:rsidR="008A2DB0" w:rsidRPr="008C352B">
        <w:tc>
          <w:tcPr>
            <w:tcW w:w="3515"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w:t>
            </w:r>
          </w:p>
        </w:tc>
        <w:tc>
          <w:tcPr>
            <w:tcW w:w="832"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w:t>
            </w:r>
          </w:p>
        </w:tc>
        <w:tc>
          <w:tcPr>
            <w:tcW w:w="1531"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3</w:t>
            </w:r>
          </w:p>
        </w:tc>
        <w:tc>
          <w:tcPr>
            <w:tcW w:w="170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4</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5</w:t>
            </w:r>
          </w:p>
        </w:tc>
        <w:tc>
          <w:tcPr>
            <w:tcW w:w="170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6</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7</w:t>
            </w:r>
          </w:p>
        </w:tc>
        <w:tc>
          <w:tcPr>
            <w:tcW w:w="170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8</w:t>
            </w:r>
          </w:p>
        </w:tc>
      </w:tr>
      <w:tr w:rsidR="008A2DB0" w:rsidRPr="008C352B">
        <w:tc>
          <w:tcPr>
            <w:tcW w:w="3515" w:type="dxa"/>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 xml:space="preserve">Стоимость Территориальной программы государственных гарантий - всего (сумма </w:t>
            </w:r>
            <w:hyperlink w:anchor="P4384" w:history="1">
              <w:r w:rsidRPr="00844B57">
                <w:rPr>
                  <w:rFonts w:ascii="Times New Roman" w:hAnsi="Times New Roman" w:cs="Times New Roman"/>
                </w:rPr>
                <w:t>строк 02</w:t>
              </w:r>
            </w:hyperlink>
            <w:r w:rsidRPr="00844B57">
              <w:rPr>
                <w:rFonts w:ascii="Times New Roman" w:hAnsi="Times New Roman" w:cs="Times New Roman"/>
              </w:rPr>
              <w:t xml:space="preserve"> + </w:t>
            </w:r>
            <w:hyperlink w:anchor="P4392" w:history="1">
              <w:r w:rsidRPr="00844B57">
                <w:rPr>
                  <w:rFonts w:ascii="Times New Roman" w:hAnsi="Times New Roman" w:cs="Times New Roman"/>
                </w:rPr>
                <w:t>03</w:t>
              </w:r>
            </w:hyperlink>
            <w:r w:rsidRPr="00844B57">
              <w:rPr>
                <w:rFonts w:ascii="Times New Roman" w:hAnsi="Times New Roman" w:cs="Times New Roman"/>
              </w:rPr>
              <w:t>), в том числе:</w:t>
            </w:r>
          </w:p>
        </w:tc>
        <w:tc>
          <w:tcPr>
            <w:tcW w:w="832"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01</w:t>
            </w:r>
          </w:p>
        </w:tc>
        <w:tc>
          <w:tcPr>
            <w:tcW w:w="1531"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27814248,7</w:t>
            </w:r>
          </w:p>
        </w:tc>
        <w:tc>
          <w:tcPr>
            <w:tcW w:w="1708"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17238,8</w:t>
            </w:r>
          </w:p>
        </w:tc>
        <w:tc>
          <w:tcPr>
            <w:tcW w:w="1587"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27711172,10</w:t>
            </w:r>
          </w:p>
        </w:tc>
        <w:tc>
          <w:tcPr>
            <w:tcW w:w="1708"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17155,1</w:t>
            </w:r>
          </w:p>
        </w:tc>
        <w:tc>
          <w:tcPr>
            <w:tcW w:w="1587"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28903979,90</w:t>
            </w:r>
          </w:p>
        </w:tc>
        <w:tc>
          <w:tcPr>
            <w:tcW w:w="1708"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17901</w:t>
            </w:r>
            <w:r w:rsidRPr="00F53FD5">
              <w:rPr>
                <w:rFonts w:ascii="Times New Roman" w:hAnsi="Times New Roman" w:cs="Times New Roman"/>
                <w:lang w:eastAsia="ru-RU"/>
              </w:rPr>
              <w:t>,9</w:t>
            </w:r>
          </w:p>
        </w:tc>
      </w:tr>
      <w:tr w:rsidR="008A2DB0" w:rsidRPr="008C352B">
        <w:tc>
          <w:tcPr>
            <w:tcW w:w="3515" w:type="dxa"/>
          </w:tcPr>
          <w:p w:rsidR="008A2DB0" w:rsidRPr="00844B57" w:rsidRDefault="008A2DB0">
            <w:pPr>
              <w:pStyle w:val="ConsPlusNormal"/>
              <w:rPr>
                <w:rFonts w:ascii="Times New Roman" w:hAnsi="Times New Roman" w:cs="Times New Roman"/>
              </w:rPr>
            </w:pPr>
            <w:bookmarkStart w:id="28" w:name="P4384"/>
            <w:bookmarkEnd w:id="28"/>
            <w:r w:rsidRPr="00844B57">
              <w:rPr>
                <w:rFonts w:ascii="Times New Roman" w:hAnsi="Times New Roman" w:cs="Times New Roman"/>
              </w:rPr>
              <w:t xml:space="preserve">I. Средства областного бюджета Ленинградской области </w:t>
            </w:r>
            <w:hyperlink w:anchor="P4458" w:history="1">
              <w:r w:rsidRPr="00844B57">
                <w:rPr>
                  <w:rFonts w:ascii="Times New Roman" w:hAnsi="Times New Roman" w:cs="Times New Roman"/>
                </w:rPr>
                <w:t>&lt;*&gt;</w:t>
              </w:r>
            </w:hyperlink>
          </w:p>
        </w:tc>
        <w:tc>
          <w:tcPr>
            <w:tcW w:w="832"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02</w:t>
            </w:r>
          </w:p>
        </w:tc>
        <w:tc>
          <w:tcPr>
            <w:tcW w:w="1531"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6529841,9</w:t>
            </w:r>
          </w:p>
        </w:tc>
        <w:tc>
          <w:tcPr>
            <w:tcW w:w="1708"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3618,2</w:t>
            </w:r>
          </w:p>
        </w:tc>
        <w:tc>
          <w:tcPr>
            <w:tcW w:w="1587"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6737108,9</w:t>
            </w:r>
          </w:p>
        </w:tc>
        <w:tc>
          <w:tcPr>
            <w:tcW w:w="1708"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3733,1</w:t>
            </w:r>
          </w:p>
        </w:tc>
        <w:tc>
          <w:tcPr>
            <w:tcW w:w="1587"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6929857,0</w:t>
            </w:r>
          </w:p>
        </w:tc>
        <w:tc>
          <w:tcPr>
            <w:tcW w:w="1708" w:type="dxa"/>
          </w:tcPr>
          <w:p w:rsidR="008A2DB0" w:rsidRPr="00F53FD5" w:rsidRDefault="008A2DB0" w:rsidP="00443E21">
            <w:pPr>
              <w:widowControl w:val="0"/>
              <w:autoSpaceDE w:val="0"/>
              <w:autoSpaceDN w:val="0"/>
              <w:spacing w:after="0" w:line="240" w:lineRule="auto"/>
              <w:jc w:val="center"/>
              <w:rPr>
                <w:rFonts w:ascii="Times New Roman" w:hAnsi="Times New Roman" w:cs="Times New Roman"/>
                <w:lang w:eastAsia="ru-RU"/>
              </w:rPr>
            </w:pPr>
            <w:r w:rsidRPr="009C07A6">
              <w:rPr>
                <w:rFonts w:ascii="Times New Roman" w:hAnsi="Times New Roman" w:cs="Times New Roman"/>
                <w:lang w:eastAsia="ru-RU"/>
              </w:rPr>
              <w:t>3839,9</w:t>
            </w:r>
          </w:p>
        </w:tc>
      </w:tr>
      <w:tr w:rsidR="008A2DB0" w:rsidRPr="008C352B">
        <w:tc>
          <w:tcPr>
            <w:tcW w:w="3515" w:type="dxa"/>
          </w:tcPr>
          <w:p w:rsidR="008A2DB0" w:rsidRPr="00844B57" w:rsidRDefault="008A2DB0">
            <w:pPr>
              <w:pStyle w:val="ConsPlusNormal"/>
              <w:rPr>
                <w:rFonts w:ascii="Times New Roman" w:hAnsi="Times New Roman" w:cs="Times New Roman"/>
              </w:rPr>
            </w:pPr>
            <w:bookmarkStart w:id="29" w:name="P4392"/>
            <w:bookmarkEnd w:id="29"/>
            <w:r w:rsidRPr="00844B57">
              <w:rPr>
                <w:rFonts w:ascii="Times New Roman" w:hAnsi="Times New Roman" w:cs="Times New Roman"/>
              </w:rPr>
              <w:t xml:space="preserve">II. Стоимость Территориальной программы ОМС - всего (сумма </w:t>
            </w:r>
            <w:hyperlink w:anchor="P4400" w:history="1">
              <w:r w:rsidRPr="00844B57">
                <w:rPr>
                  <w:rFonts w:ascii="Times New Roman" w:hAnsi="Times New Roman" w:cs="Times New Roman"/>
                </w:rPr>
                <w:t>строк 04</w:t>
              </w:r>
            </w:hyperlink>
            <w:r w:rsidRPr="00844B57">
              <w:rPr>
                <w:rFonts w:ascii="Times New Roman" w:hAnsi="Times New Roman" w:cs="Times New Roman"/>
              </w:rPr>
              <w:t xml:space="preserve"> + </w:t>
            </w:r>
            <w:hyperlink w:anchor="P4432" w:history="1">
              <w:r w:rsidRPr="00844B57">
                <w:rPr>
                  <w:rFonts w:ascii="Times New Roman" w:hAnsi="Times New Roman" w:cs="Times New Roman"/>
                </w:rPr>
                <w:t>08</w:t>
              </w:r>
            </w:hyperlink>
            <w:r w:rsidRPr="00844B57">
              <w:rPr>
                <w:rFonts w:ascii="Times New Roman" w:hAnsi="Times New Roman" w:cs="Times New Roman"/>
              </w:rPr>
              <w:t>)</w:t>
            </w:r>
          </w:p>
        </w:tc>
        <w:tc>
          <w:tcPr>
            <w:tcW w:w="832"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03</w:t>
            </w:r>
          </w:p>
        </w:tc>
        <w:tc>
          <w:tcPr>
            <w:tcW w:w="1531"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21284406,8</w:t>
            </w:r>
          </w:p>
        </w:tc>
        <w:tc>
          <w:tcPr>
            <w:tcW w:w="1708"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13620</w:t>
            </w:r>
            <w:r w:rsidRPr="009C07A6">
              <w:rPr>
                <w:rFonts w:ascii="Times New Roman" w:hAnsi="Times New Roman" w:cs="Times New Roman"/>
              </w:rPr>
              <w:t>,</w:t>
            </w:r>
            <w:r w:rsidRPr="009C07A6">
              <w:rPr>
                <w:rFonts w:ascii="Times New Roman" w:hAnsi="Times New Roman" w:cs="Times New Roman"/>
                <w:lang w:val="en-US"/>
              </w:rPr>
              <w:t>6</w:t>
            </w:r>
          </w:p>
        </w:tc>
        <w:tc>
          <w:tcPr>
            <w:tcW w:w="1587"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20974063</w:t>
            </w:r>
            <w:r w:rsidRPr="009C07A6">
              <w:rPr>
                <w:rFonts w:ascii="Times New Roman" w:hAnsi="Times New Roman" w:cs="Times New Roman"/>
              </w:rPr>
              <w:t>,</w:t>
            </w:r>
            <w:r w:rsidRPr="009C07A6">
              <w:rPr>
                <w:rFonts w:ascii="Times New Roman" w:hAnsi="Times New Roman" w:cs="Times New Roman"/>
                <w:lang w:val="en-US"/>
              </w:rPr>
              <w:t>2</w:t>
            </w:r>
          </w:p>
        </w:tc>
        <w:tc>
          <w:tcPr>
            <w:tcW w:w="1708"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rPr>
              <w:t>1</w:t>
            </w:r>
            <w:r w:rsidRPr="009C07A6">
              <w:rPr>
                <w:rFonts w:ascii="Times New Roman" w:hAnsi="Times New Roman" w:cs="Times New Roman"/>
                <w:lang w:val="en-US"/>
              </w:rPr>
              <w:t>3422</w:t>
            </w:r>
            <w:r w:rsidRPr="009C07A6">
              <w:rPr>
                <w:rFonts w:ascii="Times New Roman" w:hAnsi="Times New Roman" w:cs="Times New Roman"/>
              </w:rPr>
              <w:t>,</w:t>
            </w:r>
            <w:r w:rsidRPr="009C07A6">
              <w:rPr>
                <w:rFonts w:ascii="Times New Roman" w:hAnsi="Times New Roman" w:cs="Times New Roman"/>
                <w:lang w:val="en-US"/>
              </w:rPr>
              <w:t>0</w:t>
            </w:r>
          </w:p>
        </w:tc>
        <w:tc>
          <w:tcPr>
            <w:tcW w:w="1587"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21974122</w:t>
            </w:r>
            <w:r w:rsidRPr="009C07A6">
              <w:rPr>
                <w:rFonts w:ascii="Times New Roman" w:hAnsi="Times New Roman" w:cs="Times New Roman"/>
              </w:rPr>
              <w:t>,</w:t>
            </w:r>
            <w:r w:rsidRPr="009C07A6">
              <w:rPr>
                <w:rFonts w:ascii="Times New Roman" w:hAnsi="Times New Roman" w:cs="Times New Roman"/>
                <w:lang w:val="en-US"/>
              </w:rPr>
              <w:t>9</w:t>
            </w:r>
          </w:p>
        </w:tc>
        <w:tc>
          <w:tcPr>
            <w:tcW w:w="1708"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14062</w:t>
            </w:r>
            <w:r w:rsidRPr="009C07A6">
              <w:rPr>
                <w:rFonts w:ascii="Times New Roman" w:hAnsi="Times New Roman" w:cs="Times New Roman"/>
              </w:rPr>
              <w:t>,</w:t>
            </w:r>
            <w:r w:rsidRPr="009C07A6">
              <w:rPr>
                <w:rFonts w:ascii="Times New Roman" w:hAnsi="Times New Roman" w:cs="Times New Roman"/>
                <w:lang w:val="en-US"/>
              </w:rPr>
              <w:t>0</w:t>
            </w:r>
          </w:p>
        </w:tc>
      </w:tr>
      <w:tr w:rsidR="008A2DB0" w:rsidRPr="008C352B">
        <w:tc>
          <w:tcPr>
            <w:tcW w:w="3515" w:type="dxa"/>
          </w:tcPr>
          <w:p w:rsidR="008A2DB0" w:rsidRPr="00844B57" w:rsidRDefault="008A2DB0">
            <w:pPr>
              <w:pStyle w:val="ConsPlusNormal"/>
              <w:rPr>
                <w:rFonts w:ascii="Times New Roman" w:hAnsi="Times New Roman" w:cs="Times New Roman"/>
              </w:rPr>
            </w:pPr>
            <w:bookmarkStart w:id="30" w:name="P4400"/>
            <w:bookmarkEnd w:id="30"/>
            <w:r w:rsidRPr="00844B57">
              <w:rPr>
                <w:rFonts w:ascii="Times New Roman" w:hAnsi="Times New Roman" w:cs="Times New Roman"/>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4408" w:history="1">
              <w:r w:rsidRPr="00844B57">
                <w:rPr>
                  <w:rFonts w:ascii="Times New Roman" w:hAnsi="Times New Roman" w:cs="Times New Roman"/>
                </w:rPr>
                <w:t>строк 05</w:t>
              </w:r>
            </w:hyperlink>
            <w:r w:rsidRPr="00844B57">
              <w:rPr>
                <w:rFonts w:ascii="Times New Roman" w:hAnsi="Times New Roman" w:cs="Times New Roman"/>
              </w:rPr>
              <w:t xml:space="preserve"> + </w:t>
            </w:r>
            <w:hyperlink w:anchor="P4416" w:history="1">
              <w:r w:rsidRPr="00844B57">
                <w:rPr>
                  <w:rFonts w:ascii="Times New Roman" w:hAnsi="Times New Roman" w:cs="Times New Roman"/>
                </w:rPr>
                <w:t>06</w:t>
              </w:r>
            </w:hyperlink>
            <w:r w:rsidRPr="00844B57">
              <w:rPr>
                <w:rFonts w:ascii="Times New Roman" w:hAnsi="Times New Roman" w:cs="Times New Roman"/>
              </w:rPr>
              <w:t xml:space="preserve"> + </w:t>
            </w:r>
            <w:hyperlink w:anchor="P4424" w:history="1">
              <w:r w:rsidRPr="00844B57">
                <w:rPr>
                  <w:rFonts w:ascii="Times New Roman" w:hAnsi="Times New Roman" w:cs="Times New Roman"/>
                </w:rPr>
                <w:t>07</w:t>
              </w:r>
            </w:hyperlink>
            <w:r w:rsidRPr="00844B57">
              <w:rPr>
                <w:rFonts w:ascii="Times New Roman" w:hAnsi="Times New Roman" w:cs="Times New Roman"/>
              </w:rPr>
              <w:t xml:space="preserve">) </w:t>
            </w:r>
            <w:hyperlink w:anchor="P4459" w:history="1">
              <w:r w:rsidRPr="00844B57">
                <w:rPr>
                  <w:rFonts w:ascii="Times New Roman" w:hAnsi="Times New Roman" w:cs="Times New Roman"/>
                </w:rPr>
                <w:t>&lt;**&gt;</w:t>
              </w:r>
            </w:hyperlink>
            <w:r w:rsidRPr="00844B57">
              <w:rPr>
                <w:rFonts w:ascii="Times New Roman" w:hAnsi="Times New Roman" w:cs="Times New Roman"/>
              </w:rPr>
              <w:t>, в том числе:</w:t>
            </w:r>
          </w:p>
        </w:tc>
        <w:tc>
          <w:tcPr>
            <w:tcW w:w="832"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04</w:t>
            </w:r>
          </w:p>
        </w:tc>
        <w:tc>
          <w:tcPr>
            <w:tcW w:w="1531"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21284406,8</w:t>
            </w:r>
          </w:p>
        </w:tc>
        <w:tc>
          <w:tcPr>
            <w:tcW w:w="1708"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13620,6</w:t>
            </w:r>
          </w:p>
        </w:tc>
        <w:tc>
          <w:tcPr>
            <w:tcW w:w="1587"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20974063,2</w:t>
            </w:r>
          </w:p>
        </w:tc>
        <w:tc>
          <w:tcPr>
            <w:tcW w:w="1708"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13422,0</w:t>
            </w:r>
          </w:p>
        </w:tc>
        <w:tc>
          <w:tcPr>
            <w:tcW w:w="1587"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21974122,9</w:t>
            </w:r>
          </w:p>
        </w:tc>
        <w:tc>
          <w:tcPr>
            <w:tcW w:w="1708"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14062,0</w:t>
            </w:r>
          </w:p>
        </w:tc>
      </w:tr>
      <w:tr w:rsidR="008A2DB0" w:rsidRPr="008C352B">
        <w:tc>
          <w:tcPr>
            <w:tcW w:w="3515" w:type="dxa"/>
          </w:tcPr>
          <w:p w:rsidR="008A2DB0" w:rsidRDefault="008A2DB0">
            <w:pPr>
              <w:pStyle w:val="ConsPlusNormal"/>
              <w:rPr>
                <w:rFonts w:ascii="Times New Roman" w:hAnsi="Times New Roman" w:cs="Times New Roman"/>
                <w:lang w:val="en-US"/>
              </w:rPr>
            </w:pPr>
            <w:bookmarkStart w:id="31" w:name="P4408"/>
            <w:bookmarkEnd w:id="31"/>
            <w:r w:rsidRPr="00844B57">
              <w:rPr>
                <w:rFonts w:ascii="Times New Roman" w:hAnsi="Times New Roman" w:cs="Times New Roman"/>
              </w:rPr>
              <w:t>1.1. Субвенции из бюджета ФОМС</w:t>
            </w:r>
          </w:p>
          <w:p w:rsidR="006C488C" w:rsidRDefault="006C488C">
            <w:pPr>
              <w:pStyle w:val="ConsPlusNormal"/>
              <w:rPr>
                <w:rFonts w:ascii="Times New Roman" w:hAnsi="Times New Roman" w:cs="Times New Roman"/>
                <w:lang w:val="en-US"/>
              </w:rPr>
            </w:pPr>
          </w:p>
          <w:p w:rsidR="006C488C" w:rsidRDefault="006C488C">
            <w:pPr>
              <w:pStyle w:val="ConsPlusNormal"/>
              <w:rPr>
                <w:rFonts w:ascii="Times New Roman" w:hAnsi="Times New Roman" w:cs="Times New Roman"/>
                <w:lang w:val="en-US"/>
              </w:rPr>
            </w:pPr>
          </w:p>
          <w:p w:rsidR="006C488C" w:rsidRPr="006C488C" w:rsidRDefault="006C488C">
            <w:pPr>
              <w:pStyle w:val="ConsPlusNormal"/>
              <w:rPr>
                <w:rFonts w:ascii="Times New Roman" w:hAnsi="Times New Roman" w:cs="Times New Roman"/>
                <w:lang w:val="en-US"/>
              </w:rPr>
            </w:pPr>
          </w:p>
        </w:tc>
        <w:tc>
          <w:tcPr>
            <w:tcW w:w="832"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05</w:t>
            </w:r>
          </w:p>
        </w:tc>
        <w:tc>
          <w:tcPr>
            <w:tcW w:w="1531"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16749458</w:t>
            </w:r>
            <w:r w:rsidRPr="009C07A6">
              <w:rPr>
                <w:rFonts w:ascii="Times New Roman" w:hAnsi="Times New Roman" w:cs="Times New Roman"/>
              </w:rPr>
              <w:t>,</w:t>
            </w:r>
            <w:r w:rsidRPr="009C07A6">
              <w:rPr>
                <w:rFonts w:ascii="Times New Roman" w:hAnsi="Times New Roman" w:cs="Times New Roman"/>
                <w:lang w:val="en-US"/>
              </w:rPr>
              <w:t>8</w:t>
            </w:r>
          </w:p>
        </w:tc>
        <w:tc>
          <w:tcPr>
            <w:tcW w:w="1708"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10718</w:t>
            </w:r>
            <w:r w:rsidRPr="009C07A6">
              <w:rPr>
                <w:rFonts w:ascii="Times New Roman" w:hAnsi="Times New Roman" w:cs="Times New Roman"/>
              </w:rPr>
              <w:t>,</w:t>
            </w:r>
            <w:r w:rsidRPr="009C07A6">
              <w:rPr>
                <w:rFonts w:ascii="Times New Roman" w:hAnsi="Times New Roman" w:cs="Times New Roman"/>
                <w:lang w:val="en-US"/>
              </w:rPr>
              <w:t>6</w:t>
            </w:r>
          </w:p>
        </w:tc>
        <w:tc>
          <w:tcPr>
            <w:tcW w:w="1587"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17364315</w:t>
            </w:r>
            <w:r w:rsidRPr="009C07A6">
              <w:rPr>
                <w:rFonts w:ascii="Times New Roman" w:hAnsi="Times New Roman" w:cs="Times New Roman"/>
              </w:rPr>
              <w:t>,</w:t>
            </w:r>
            <w:r w:rsidRPr="009C07A6">
              <w:rPr>
                <w:rFonts w:ascii="Times New Roman" w:hAnsi="Times New Roman" w:cs="Times New Roman"/>
                <w:lang w:val="en-US"/>
              </w:rPr>
              <w:t>2</w:t>
            </w:r>
          </w:p>
        </w:tc>
        <w:tc>
          <w:tcPr>
            <w:tcW w:w="1708"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11112</w:t>
            </w:r>
            <w:r w:rsidRPr="009C07A6">
              <w:rPr>
                <w:rFonts w:ascii="Times New Roman" w:hAnsi="Times New Roman" w:cs="Times New Roman"/>
              </w:rPr>
              <w:t>,</w:t>
            </w:r>
            <w:r w:rsidRPr="009C07A6">
              <w:rPr>
                <w:rFonts w:ascii="Times New Roman" w:hAnsi="Times New Roman" w:cs="Times New Roman"/>
                <w:lang w:val="en-US"/>
              </w:rPr>
              <w:t>0</w:t>
            </w:r>
          </w:p>
        </w:tc>
        <w:tc>
          <w:tcPr>
            <w:tcW w:w="1587"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rPr>
              <w:t>1</w:t>
            </w:r>
            <w:r w:rsidRPr="009C07A6">
              <w:rPr>
                <w:rFonts w:ascii="Times New Roman" w:hAnsi="Times New Roman" w:cs="Times New Roman"/>
                <w:lang w:val="en-US"/>
              </w:rPr>
              <w:t>8058382</w:t>
            </w:r>
            <w:r w:rsidRPr="009C07A6">
              <w:rPr>
                <w:rFonts w:ascii="Times New Roman" w:hAnsi="Times New Roman" w:cs="Times New Roman"/>
              </w:rPr>
              <w:t>,</w:t>
            </w:r>
            <w:r w:rsidRPr="009C07A6">
              <w:rPr>
                <w:rFonts w:ascii="Times New Roman" w:hAnsi="Times New Roman" w:cs="Times New Roman"/>
                <w:lang w:val="en-US"/>
              </w:rPr>
              <w:t>9</w:t>
            </w:r>
          </w:p>
        </w:tc>
        <w:tc>
          <w:tcPr>
            <w:tcW w:w="1708"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11556</w:t>
            </w:r>
            <w:r w:rsidRPr="009C07A6">
              <w:rPr>
                <w:rFonts w:ascii="Times New Roman" w:hAnsi="Times New Roman" w:cs="Times New Roman"/>
              </w:rPr>
              <w:t>,</w:t>
            </w:r>
            <w:r w:rsidRPr="009C07A6">
              <w:rPr>
                <w:rFonts w:ascii="Times New Roman" w:hAnsi="Times New Roman" w:cs="Times New Roman"/>
                <w:lang w:val="en-US"/>
              </w:rPr>
              <w:t>2</w:t>
            </w:r>
          </w:p>
        </w:tc>
      </w:tr>
      <w:tr w:rsidR="008A2DB0" w:rsidRPr="008C352B">
        <w:tc>
          <w:tcPr>
            <w:tcW w:w="3515" w:type="dxa"/>
          </w:tcPr>
          <w:p w:rsidR="008A2DB0" w:rsidRPr="00844B57" w:rsidRDefault="008A2DB0">
            <w:pPr>
              <w:pStyle w:val="ConsPlusNormal"/>
              <w:rPr>
                <w:rFonts w:ascii="Times New Roman" w:hAnsi="Times New Roman" w:cs="Times New Roman"/>
              </w:rPr>
            </w:pPr>
            <w:bookmarkStart w:id="32" w:name="P4416"/>
            <w:bookmarkEnd w:id="32"/>
            <w:r w:rsidRPr="00844B57">
              <w:rPr>
                <w:rFonts w:ascii="Times New Roman" w:hAnsi="Times New Roman" w:cs="Times New Roman"/>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w:t>
            </w:r>
            <w:hyperlink w:anchor="P4460" w:history="1">
              <w:r w:rsidRPr="00844B57">
                <w:rPr>
                  <w:rFonts w:ascii="Times New Roman" w:hAnsi="Times New Roman" w:cs="Times New Roman"/>
                </w:rPr>
                <w:t>&lt;***&gt;</w:t>
              </w:r>
            </w:hyperlink>
          </w:p>
        </w:tc>
        <w:tc>
          <w:tcPr>
            <w:tcW w:w="832"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rPr>
              <w:t>06</w:t>
            </w:r>
          </w:p>
        </w:tc>
        <w:tc>
          <w:tcPr>
            <w:tcW w:w="1531"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lang w:val="en-US"/>
              </w:rPr>
              <w:t>4534948</w:t>
            </w:r>
            <w:r w:rsidRPr="009C07A6">
              <w:rPr>
                <w:rFonts w:ascii="Times New Roman" w:hAnsi="Times New Roman" w:cs="Times New Roman"/>
              </w:rPr>
              <w:t>,0</w:t>
            </w:r>
          </w:p>
        </w:tc>
        <w:tc>
          <w:tcPr>
            <w:tcW w:w="1708"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2902</w:t>
            </w:r>
            <w:r w:rsidRPr="009C07A6">
              <w:rPr>
                <w:rFonts w:ascii="Times New Roman" w:hAnsi="Times New Roman" w:cs="Times New Roman"/>
              </w:rPr>
              <w:t>,</w:t>
            </w:r>
            <w:r w:rsidRPr="009C07A6">
              <w:rPr>
                <w:rFonts w:ascii="Times New Roman" w:hAnsi="Times New Roman" w:cs="Times New Roman"/>
                <w:lang w:val="en-US"/>
              </w:rPr>
              <w:t>1</w:t>
            </w:r>
          </w:p>
        </w:tc>
        <w:tc>
          <w:tcPr>
            <w:tcW w:w="1587"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lang w:val="en-US"/>
              </w:rPr>
              <w:t>3609748</w:t>
            </w:r>
            <w:r w:rsidRPr="009C07A6">
              <w:rPr>
                <w:rFonts w:ascii="Times New Roman" w:hAnsi="Times New Roman" w:cs="Times New Roman"/>
              </w:rPr>
              <w:t>,0</w:t>
            </w:r>
          </w:p>
        </w:tc>
        <w:tc>
          <w:tcPr>
            <w:tcW w:w="1708"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lang w:val="en-US"/>
              </w:rPr>
              <w:t>2310</w:t>
            </w:r>
            <w:r w:rsidRPr="009C07A6">
              <w:rPr>
                <w:rFonts w:ascii="Times New Roman" w:hAnsi="Times New Roman" w:cs="Times New Roman"/>
              </w:rPr>
              <w:t>,0</w:t>
            </w:r>
          </w:p>
        </w:tc>
        <w:tc>
          <w:tcPr>
            <w:tcW w:w="1587" w:type="dxa"/>
          </w:tcPr>
          <w:p w:rsidR="008A2DB0" w:rsidRPr="009C07A6" w:rsidRDefault="008A2DB0" w:rsidP="00443E21">
            <w:pPr>
              <w:pStyle w:val="ConsPlusNormal"/>
              <w:jc w:val="center"/>
              <w:rPr>
                <w:rFonts w:ascii="Times New Roman" w:hAnsi="Times New Roman" w:cs="Times New Roman"/>
              </w:rPr>
            </w:pPr>
            <w:r w:rsidRPr="009C07A6">
              <w:rPr>
                <w:rFonts w:ascii="Times New Roman" w:hAnsi="Times New Roman" w:cs="Times New Roman"/>
                <w:lang w:val="en-US"/>
              </w:rPr>
              <w:t>3915740</w:t>
            </w:r>
            <w:r w:rsidRPr="009C07A6">
              <w:rPr>
                <w:rFonts w:ascii="Times New Roman" w:hAnsi="Times New Roman" w:cs="Times New Roman"/>
              </w:rPr>
              <w:t>,0</w:t>
            </w:r>
          </w:p>
        </w:tc>
        <w:tc>
          <w:tcPr>
            <w:tcW w:w="1708" w:type="dxa"/>
          </w:tcPr>
          <w:p w:rsidR="008A2DB0" w:rsidRPr="009C07A6" w:rsidRDefault="008A2DB0" w:rsidP="00443E21">
            <w:pPr>
              <w:pStyle w:val="ConsPlusNormal"/>
              <w:jc w:val="center"/>
              <w:rPr>
                <w:rFonts w:ascii="Times New Roman" w:hAnsi="Times New Roman" w:cs="Times New Roman"/>
                <w:lang w:val="en-US"/>
              </w:rPr>
            </w:pPr>
            <w:r w:rsidRPr="009C07A6">
              <w:rPr>
                <w:rFonts w:ascii="Times New Roman" w:hAnsi="Times New Roman" w:cs="Times New Roman"/>
                <w:lang w:val="en-US"/>
              </w:rPr>
              <w:t>2505</w:t>
            </w:r>
            <w:r w:rsidRPr="009C07A6">
              <w:rPr>
                <w:rFonts w:ascii="Times New Roman" w:hAnsi="Times New Roman" w:cs="Times New Roman"/>
              </w:rPr>
              <w:t>,</w:t>
            </w:r>
            <w:r w:rsidRPr="009C07A6">
              <w:rPr>
                <w:rFonts w:ascii="Times New Roman" w:hAnsi="Times New Roman" w:cs="Times New Roman"/>
                <w:lang w:val="en-US"/>
              </w:rPr>
              <w:t>8</w:t>
            </w:r>
          </w:p>
        </w:tc>
      </w:tr>
      <w:tr w:rsidR="008A2DB0" w:rsidRPr="008C352B">
        <w:tc>
          <w:tcPr>
            <w:tcW w:w="3515" w:type="dxa"/>
          </w:tcPr>
          <w:p w:rsidR="008A2DB0" w:rsidRPr="00844B57" w:rsidRDefault="008A2DB0">
            <w:pPr>
              <w:pStyle w:val="ConsPlusNormal"/>
              <w:rPr>
                <w:rFonts w:ascii="Times New Roman" w:hAnsi="Times New Roman" w:cs="Times New Roman"/>
              </w:rPr>
            </w:pPr>
            <w:bookmarkStart w:id="33" w:name="P4424"/>
            <w:bookmarkEnd w:id="33"/>
            <w:r w:rsidRPr="00844B57">
              <w:rPr>
                <w:rFonts w:ascii="Times New Roman" w:hAnsi="Times New Roman" w:cs="Times New Roman"/>
              </w:rPr>
              <w:t>1.3. Прочие поступления</w:t>
            </w:r>
          </w:p>
        </w:tc>
        <w:tc>
          <w:tcPr>
            <w:tcW w:w="832"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07</w:t>
            </w:r>
          </w:p>
        </w:tc>
        <w:tc>
          <w:tcPr>
            <w:tcW w:w="1531"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r>
      <w:tr w:rsidR="008A2DB0" w:rsidRPr="008C352B">
        <w:tc>
          <w:tcPr>
            <w:tcW w:w="3515" w:type="dxa"/>
          </w:tcPr>
          <w:p w:rsidR="008A2DB0" w:rsidRPr="00844B57" w:rsidRDefault="008A2DB0">
            <w:pPr>
              <w:pStyle w:val="ConsPlusNormal"/>
              <w:rPr>
                <w:rFonts w:ascii="Times New Roman" w:hAnsi="Times New Roman" w:cs="Times New Roman"/>
              </w:rPr>
            </w:pPr>
            <w:bookmarkStart w:id="34" w:name="P4432"/>
            <w:bookmarkEnd w:id="34"/>
            <w:r w:rsidRPr="00844B57">
              <w:rPr>
                <w:rFonts w:ascii="Times New Roman" w:hAnsi="Times New Roman" w:cs="Times New Roman"/>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32"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08</w:t>
            </w:r>
          </w:p>
        </w:tc>
        <w:tc>
          <w:tcPr>
            <w:tcW w:w="1531"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r>
      <w:tr w:rsidR="008A2DB0" w:rsidRPr="008C352B">
        <w:tc>
          <w:tcPr>
            <w:tcW w:w="3515" w:type="dxa"/>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09</w:t>
            </w:r>
          </w:p>
        </w:tc>
        <w:tc>
          <w:tcPr>
            <w:tcW w:w="1531"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r>
      <w:tr w:rsidR="008A2DB0" w:rsidRPr="008C352B">
        <w:tc>
          <w:tcPr>
            <w:tcW w:w="3515" w:type="dxa"/>
          </w:tcPr>
          <w:p w:rsidR="008A2DB0" w:rsidRPr="00844B57" w:rsidRDefault="008A2DB0">
            <w:pPr>
              <w:pStyle w:val="ConsPlusNormal"/>
              <w:rPr>
                <w:rFonts w:ascii="Times New Roman" w:hAnsi="Times New Roman" w:cs="Times New Roman"/>
              </w:rPr>
            </w:pPr>
            <w:bookmarkStart w:id="35" w:name="P4448"/>
            <w:bookmarkEnd w:id="35"/>
            <w:r w:rsidRPr="00844B57">
              <w:rPr>
                <w:rFonts w:ascii="Times New Roman" w:hAnsi="Times New Roman" w:cs="Times New Roman"/>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832"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10</w:t>
            </w:r>
          </w:p>
        </w:tc>
        <w:tc>
          <w:tcPr>
            <w:tcW w:w="1531"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708" w:type="dxa"/>
          </w:tcPr>
          <w:p w:rsidR="008A2DB0" w:rsidRPr="00844B57" w:rsidRDefault="008A2DB0">
            <w:pPr>
              <w:pStyle w:val="ConsPlusNormal"/>
              <w:jc w:val="center"/>
              <w:rPr>
                <w:rFonts w:ascii="Times New Roman" w:hAnsi="Times New Roman" w:cs="Times New Roman"/>
              </w:rPr>
            </w:pPr>
          </w:p>
        </w:tc>
      </w:tr>
    </w:tbl>
    <w:p w:rsidR="008A2DB0" w:rsidRPr="006C488C" w:rsidRDefault="006C488C">
      <w:pPr>
        <w:pStyle w:val="ConsPlusNormal"/>
        <w:ind w:firstLine="540"/>
        <w:jc w:val="both"/>
        <w:rPr>
          <w:rFonts w:ascii="Times New Roman" w:hAnsi="Times New Roman" w:cs="Times New Roman"/>
          <w:lang w:val="en-US"/>
        </w:rPr>
      </w:pPr>
      <w:r>
        <w:rPr>
          <w:rFonts w:ascii="Times New Roman" w:hAnsi="Times New Roman" w:cs="Times New Roman"/>
          <w:lang w:val="en-US"/>
        </w:rPr>
        <w:t>_________________________</w:t>
      </w:r>
    </w:p>
    <w:p w:rsidR="006C488C" w:rsidRPr="00AB1CA8" w:rsidRDefault="008A2DB0" w:rsidP="006C488C">
      <w:pPr>
        <w:pStyle w:val="ConsPlusNormal"/>
        <w:ind w:firstLine="539"/>
        <w:jc w:val="both"/>
        <w:rPr>
          <w:rFonts w:ascii="Times New Roman" w:hAnsi="Times New Roman" w:cs="Times New Roman"/>
          <w:sz w:val="20"/>
          <w:szCs w:val="20"/>
        </w:rPr>
      </w:pPr>
      <w:bookmarkStart w:id="36" w:name="P4458"/>
      <w:bookmarkEnd w:id="36"/>
      <w:r w:rsidRPr="006C488C">
        <w:rPr>
          <w:rFonts w:ascii="Times New Roman" w:hAnsi="Times New Roman" w:cs="Times New Roman"/>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w:t>
      </w:r>
      <w:hyperlink w:anchor="P4416" w:history="1">
        <w:r w:rsidRPr="006C488C">
          <w:rPr>
            <w:rFonts w:ascii="Times New Roman" w:hAnsi="Times New Roman" w:cs="Times New Roman"/>
            <w:sz w:val="20"/>
            <w:szCs w:val="20"/>
          </w:rPr>
          <w:t>строки 06</w:t>
        </w:r>
      </w:hyperlink>
      <w:r w:rsidRPr="006C488C">
        <w:rPr>
          <w:rFonts w:ascii="Times New Roman" w:hAnsi="Times New Roman" w:cs="Times New Roman"/>
          <w:sz w:val="20"/>
          <w:szCs w:val="20"/>
        </w:rPr>
        <w:t xml:space="preserve"> и </w:t>
      </w:r>
      <w:hyperlink w:anchor="P4448" w:history="1">
        <w:r w:rsidRPr="006C488C">
          <w:rPr>
            <w:rFonts w:ascii="Times New Roman" w:hAnsi="Times New Roman" w:cs="Times New Roman"/>
            <w:sz w:val="20"/>
            <w:szCs w:val="20"/>
          </w:rPr>
          <w:t>10</w:t>
        </w:r>
      </w:hyperlink>
      <w:r w:rsidRPr="006C488C">
        <w:rPr>
          <w:rFonts w:ascii="Times New Roman" w:hAnsi="Times New Roman" w:cs="Times New Roman"/>
          <w:sz w:val="20"/>
          <w:szCs w:val="20"/>
        </w:rPr>
        <w:t>).</w:t>
      </w:r>
      <w:bookmarkStart w:id="37" w:name="P4459"/>
      <w:bookmarkEnd w:id="37"/>
    </w:p>
    <w:p w:rsidR="008A2DB0" w:rsidRPr="006C488C" w:rsidRDefault="008A2DB0" w:rsidP="006C488C">
      <w:pPr>
        <w:pStyle w:val="ConsPlusNormal"/>
        <w:ind w:firstLine="539"/>
        <w:jc w:val="both"/>
        <w:rPr>
          <w:rFonts w:ascii="Times New Roman" w:hAnsi="Times New Roman" w:cs="Times New Roman"/>
          <w:sz w:val="20"/>
          <w:szCs w:val="20"/>
        </w:rPr>
      </w:pPr>
      <w:r w:rsidRPr="006C488C">
        <w:rPr>
          <w:rFonts w:ascii="Times New Roman" w:hAnsi="Times New Roman" w:cs="Times New Roman"/>
          <w:sz w:val="20"/>
          <w:szCs w:val="20"/>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8A2DB0" w:rsidRPr="006C488C" w:rsidRDefault="008A2DB0" w:rsidP="006C488C">
      <w:pPr>
        <w:pStyle w:val="ConsPlusNormal"/>
        <w:ind w:firstLine="539"/>
        <w:jc w:val="both"/>
        <w:rPr>
          <w:rFonts w:ascii="Times New Roman" w:hAnsi="Times New Roman" w:cs="Times New Roman"/>
          <w:sz w:val="28"/>
          <w:szCs w:val="28"/>
        </w:rPr>
      </w:pPr>
      <w:bookmarkStart w:id="38" w:name="P4460"/>
      <w:bookmarkEnd w:id="38"/>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608"/>
        <w:gridCol w:w="1304"/>
        <w:gridCol w:w="1191"/>
        <w:gridCol w:w="1247"/>
        <w:gridCol w:w="2268"/>
        <w:gridCol w:w="1247"/>
        <w:gridCol w:w="1134"/>
      </w:tblGrid>
      <w:tr w:rsidR="008A2DB0" w:rsidRPr="008C352B">
        <w:tc>
          <w:tcPr>
            <w:tcW w:w="260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Справочно</w:t>
            </w:r>
          </w:p>
        </w:tc>
        <w:tc>
          <w:tcPr>
            <w:tcW w:w="130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Всего (тыс. руб.)</w:t>
            </w:r>
          </w:p>
        </w:tc>
        <w:tc>
          <w:tcPr>
            <w:tcW w:w="1191"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На 1 застрахованное лицо (руб.)</w:t>
            </w:r>
          </w:p>
        </w:tc>
        <w:tc>
          <w:tcPr>
            <w:tcW w:w="124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Всего (тыс. руб.)</w:t>
            </w:r>
          </w:p>
        </w:tc>
        <w:tc>
          <w:tcPr>
            <w:tcW w:w="226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На 1 застрахованное лицо (руб.)</w:t>
            </w:r>
          </w:p>
        </w:tc>
        <w:tc>
          <w:tcPr>
            <w:tcW w:w="124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Всего (тыс. руб.)</w:t>
            </w:r>
          </w:p>
        </w:tc>
        <w:tc>
          <w:tcPr>
            <w:tcW w:w="113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На 1 застрахованное лицо (руб.)</w:t>
            </w:r>
          </w:p>
        </w:tc>
      </w:tr>
      <w:tr w:rsidR="008A2DB0" w:rsidRPr="008C352B">
        <w:tc>
          <w:tcPr>
            <w:tcW w:w="2608" w:type="dxa"/>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Расходы на обеспечение выполнения ТФОМС своих функций</w:t>
            </w:r>
          </w:p>
        </w:tc>
        <w:tc>
          <w:tcPr>
            <w:tcW w:w="1304" w:type="dxa"/>
          </w:tcPr>
          <w:p w:rsidR="008A2DB0" w:rsidRPr="008741A6" w:rsidRDefault="008A2DB0" w:rsidP="00443E21">
            <w:pPr>
              <w:pStyle w:val="ConsPlusNormal"/>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47093</w:t>
            </w:r>
            <w:r>
              <w:rPr>
                <w:rFonts w:ascii="Times New Roman" w:hAnsi="Times New Roman" w:cs="Times New Roman"/>
              </w:rPr>
              <w:t>,</w:t>
            </w:r>
            <w:r>
              <w:rPr>
                <w:rFonts w:ascii="Times New Roman" w:hAnsi="Times New Roman" w:cs="Times New Roman"/>
                <w:lang w:val="en-US"/>
              </w:rPr>
              <w:t>4</w:t>
            </w:r>
          </w:p>
        </w:tc>
        <w:tc>
          <w:tcPr>
            <w:tcW w:w="1191" w:type="dxa"/>
          </w:tcPr>
          <w:p w:rsidR="008A2DB0" w:rsidRPr="008741A6" w:rsidRDefault="008A2DB0" w:rsidP="00443E21">
            <w:pPr>
              <w:pStyle w:val="ConsPlusNormal"/>
              <w:jc w:val="center"/>
              <w:rPr>
                <w:rFonts w:ascii="Times New Roman" w:hAnsi="Times New Roman" w:cs="Times New Roman"/>
                <w:lang w:val="en-US"/>
              </w:rPr>
            </w:pPr>
            <w:r>
              <w:rPr>
                <w:rFonts w:ascii="Times New Roman" w:hAnsi="Times New Roman" w:cs="Times New Roman"/>
                <w:lang w:val="en-US"/>
              </w:rPr>
              <w:t>94</w:t>
            </w:r>
            <w:r>
              <w:rPr>
                <w:rFonts w:ascii="Times New Roman" w:hAnsi="Times New Roman" w:cs="Times New Roman"/>
              </w:rPr>
              <w:t>,</w:t>
            </w:r>
            <w:r>
              <w:rPr>
                <w:rFonts w:ascii="Times New Roman" w:hAnsi="Times New Roman" w:cs="Times New Roman"/>
                <w:lang w:val="en-US"/>
              </w:rPr>
              <w:t>1</w:t>
            </w:r>
          </w:p>
        </w:tc>
        <w:tc>
          <w:tcPr>
            <w:tcW w:w="1247" w:type="dxa"/>
          </w:tcPr>
          <w:p w:rsidR="008A2DB0" w:rsidRPr="008741A6" w:rsidRDefault="008A2DB0" w:rsidP="00443E21">
            <w:pPr>
              <w:pStyle w:val="ConsPlusNormal"/>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51987</w:t>
            </w:r>
            <w:r>
              <w:rPr>
                <w:rFonts w:ascii="Times New Roman" w:hAnsi="Times New Roman" w:cs="Times New Roman"/>
              </w:rPr>
              <w:t>,</w:t>
            </w:r>
            <w:r>
              <w:rPr>
                <w:rFonts w:ascii="Times New Roman" w:hAnsi="Times New Roman" w:cs="Times New Roman"/>
                <w:lang w:val="en-US"/>
              </w:rPr>
              <w:t>1</w:t>
            </w:r>
          </w:p>
        </w:tc>
        <w:tc>
          <w:tcPr>
            <w:tcW w:w="2268" w:type="dxa"/>
          </w:tcPr>
          <w:p w:rsidR="008A2DB0" w:rsidRPr="008741A6" w:rsidRDefault="008A2DB0" w:rsidP="00443E21">
            <w:pPr>
              <w:pStyle w:val="ConsPlusNormal"/>
              <w:jc w:val="center"/>
              <w:rPr>
                <w:rFonts w:ascii="Times New Roman" w:hAnsi="Times New Roman" w:cs="Times New Roman"/>
                <w:lang w:val="en-US"/>
              </w:rPr>
            </w:pPr>
            <w:r>
              <w:rPr>
                <w:rFonts w:ascii="Times New Roman" w:hAnsi="Times New Roman" w:cs="Times New Roman"/>
                <w:lang w:val="en-US"/>
              </w:rPr>
              <w:t>97</w:t>
            </w:r>
            <w:r>
              <w:rPr>
                <w:rFonts w:ascii="Times New Roman" w:hAnsi="Times New Roman" w:cs="Times New Roman"/>
              </w:rPr>
              <w:t>,</w:t>
            </w:r>
            <w:r>
              <w:rPr>
                <w:rFonts w:ascii="Times New Roman" w:hAnsi="Times New Roman" w:cs="Times New Roman"/>
                <w:lang w:val="en-US"/>
              </w:rPr>
              <w:t>3</w:t>
            </w:r>
          </w:p>
        </w:tc>
        <w:tc>
          <w:tcPr>
            <w:tcW w:w="1247" w:type="dxa"/>
          </w:tcPr>
          <w:p w:rsidR="008A2DB0" w:rsidRPr="008741A6" w:rsidRDefault="008A2DB0" w:rsidP="00443E21">
            <w:pPr>
              <w:pStyle w:val="ConsPlusNormal"/>
              <w:jc w:val="center"/>
              <w:rPr>
                <w:rFonts w:ascii="Times New Roman" w:hAnsi="Times New Roman" w:cs="Times New Roman"/>
                <w:lang w:val="en-US"/>
              </w:rPr>
            </w:pPr>
            <w:r>
              <w:rPr>
                <w:rFonts w:ascii="Times New Roman" w:hAnsi="Times New Roman" w:cs="Times New Roman"/>
                <w:lang w:val="en-US"/>
              </w:rPr>
              <w:t>158615</w:t>
            </w:r>
            <w:r>
              <w:rPr>
                <w:rFonts w:ascii="Times New Roman" w:hAnsi="Times New Roman" w:cs="Times New Roman"/>
              </w:rPr>
              <w:t>,</w:t>
            </w:r>
            <w:r>
              <w:rPr>
                <w:rFonts w:ascii="Times New Roman" w:hAnsi="Times New Roman" w:cs="Times New Roman"/>
                <w:lang w:val="en-US"/>
              </w:rPr>
              <w:t>3</w:t>
            </w:r>
          </w:p>
        </w:tc>
        <w:tc>
          <w:tcPr>
            <w:tcW w:w="1134" w:type="dxa"/>
          </w:tcPr>
          <w:p w:rsidR="008A2DB0" w:rsidRPr="008741A6" w:rsidRDefault="008A2DB0" w:rsidP="00443E21">
            <w:pPr>
              <w:pStyle w:val="ConsPlusNormal"/>
              <w:jc w:val="center"/>
              <w:rPr>
                <w:rFonts w:ascii="Times New Roman" w:hAnsi="Times New Roman" w:cs="Times New Roman"/>
                <w:lang w:val="en-US"/>
              </w:rPr>
            </w:pPr>
            <w:r>
              <w:rPr>
                <w:rFonts w:ascii="Times New Roman" w:hAnsi="Times New Roman" w:cs="Times New Roman"/>
                <w:lang w:val="en-US"/>
              </w:rPr>
              <w:t>101</w:t>
            </w:r>
            <w:r>
              <w:rPr>
                <w:rFonts w:ascii="Times New Roman" w:hAnsi="Times New Roman" w:cs="Times New Roman"/>
              </w:rPr>
              <w:t>,</w:t>
            </w:r>
            <w:r>
              <w:rPr>
                <w:rFonts w:ascii="Times New Roman" w:hAnsi="Times New Roman" w:cs="Times New Roman"/>
                <w:lang w:val="en-US"/>
              </w:rPr>
              <w:t>5</w:t>
            </w:r>
          </w:p>
        </w:tc>
      </w:tr>
    </w:tbl>
    <w:p w:rsidR="008A2DB0" w:rsidRPr="002854C9" w:rsidRDefault="008A2DB0">
      <w:pPr>
        <w:pStyle w:val="ConsPlusNormal"/>
        <w:ind w:firstLine="540"/>
        <w:jc w:val="both"/>
        <w:rPr>
          <w:rFonts w:ascii="Times New Roman" w:hAnsi="Times New Roman" w:cs="Times New Roman"/>
          <w:highlight w:val="lightGray"/>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6C488C" w:rsidRDefault="006C488C" w:rsidP="00E411CD">
      <w:pPr>
        <w:pStyle w:val="ConsPlusNormal"/>
        <w:jc w:val="center"/>
        <w:outlineLvl w:val="2"/>
        <w:rPr>
          <w:rFonts w:ascii="Times New Roman" w:hAnsi="Times New Roman" w:cs="Times New Roman"/>
          <w:lang w:val="en-US"/>
        </w:rPr>
      </w:pPr>
    </w:p>
    <w:p w:rsidR="008A2DB0" w:rsidRPr="0034593D" w:rsidRDefault="008A2DB0" w:rsidP="00E411CD">
      <w:pPr>
        <w:pStyle w:val="ConsPlusNormal"/>
        <w:jc w:val="center"/>
        <w:outlineLvl w:val="2"/>
        <w:rPr>
          <w:rFonts w:ascii="Times New Roman" w:hAnsi="Times New Roman" w:cs="Times New Roman"/>
        </w:rPr>
      </w:pPr>
      <w:r w:rsidRPr="0034593D">
        <w:rPr>
          <w:rFonts w:ascii="Times New Roman" w:hAnsi="Times New Roman" w:cs="Times New Roman"/>
        </w:rPr>
        <w:t>Таблица 2. Утвержденная стоимость Территориальной программы</w:t>
      </w:r>
    </w:p>
    <w:p w:rsidR="008A2DB0" w:rsidRPr="0034593D" w:rsidRDefault="008A2DB0" w:rsidP="00E411CD">
      <w:pPr>
        <w:pStyle w:val="ConsPlusNormal"/>
        <w:jc w:val="center"/>
        <w:rPr>
          <w:rFonts w:ascii="Times New Roman" w:hAnsi="Times New Roman" w:cs="Times New Roman"/>
        </w:rPr>
      </w:pPr>
      <w:r w:rsidRPr="0034593D">
        <w:rPr>
          <w:rFonts w:ascii="Times New Roman" w:hAnsi="Times New Roman" w:cs="Times New Roman"/>
        </w:rPr>
        <w:t>государственных гарантий бесплатного оказания гражданам</w:t>
      </w:r>
    </w:p>
    <w:p w:rsidR="00147DDA" w:rsidRDefault="008A2DB0" w:rsidP="00E411CD">
      <w:pPr>
        <w:pStyle w:val="ConsPlusNormal"/>
        <w:jc w:val="center"/>
        <w:rPr>
          <w:rFonts w:ascii="Times New Roman" w:hAnsi="Times New Roman" w:cs="Times New Roman"/>
          <w:lang w:val="en-US"/>
        </w:rPr>
      </w:pPr>
      <w:r w:rsidRPr="0034593D">
        <w:rPr>
          <w:rFonts w:ascii="Times New Roman" w:hAnsi="Times New Roman" w:cs="Times New Roman"/>
        </w:rPr>
        <w:t xml:space="preserve">медицинской помощи в Ленинградской области по условиям </w:t>
      </w:r>
    </w:p>
    <w:p w:rsidR="008A2DB0" w:rsidRPr="0034593D" w:rsidRDefault="008A2DB0" w:rsidP="00E411CD">
      <w:pPr>
        <w:pStyle w:val="ConsPlusNormal"/>
        <w:jc w:val="center"/>
        <w:rPr>
          <w:rFonts w:ascii="Times New Roman" w:hAnsi="Times New Roman" w:cs="Times New Roman"/>
        </w:rPr>
      </w:pPr>
      <w:r w:rsidRPr="0034593D">
        <w:rPr>
          <w:rFonts w:ascii="Times New Roman" w:hAnsi="Times New Roman" w:cs="Times New Roman"/>
        </w:rPr>
        <w:t>ее</w:t>
      </w:r>
      <w:r w:rsidR="00147DDA">
        <w:rPr>
          <w:rFonts w:ascii="Times New Roman" w:hAnsi="Times New Roman" w:cs="Times New Roman"/>
          <w:lang w:val="en-US"/>
        </w:rPr>
        <w:t xml:space="preserve"> </w:t>
      </w:r>
      <w:r w:rsidRPr="0034593D">
        <w:rPr>
          <w:rFonts w:ascii="Times New Roman" w:hAnsi="Times New Roman" w:cs="Times New Roman"/>
        </w:rPr>
        <w:t>оказания на 2018 год</w:t>
      </w:r>
    </w:p>
    <w:p w:rsidR="008A2DB0" w:rsidRPr="0034593D" w:rsidRDefault="008A2DB0" w:rsidP="00E411CD">
      <w:pPr>
        <w:pStyle w:val="ConsPlusNormal"/>
        <w:ind w:firstLine="540"/>
        <w:jc w:val="both"/>
        <w:rPr>
          <w:rFonts w:ascii="Times New Roman" w:hAnsi="Times New Roman" w:cs="Times New Roman"/>
        </w:rPr>
      </w:pPr>
    </w:p>
    <w:p w:rsidR="008A2DB0" w:rsidRPr="0034593D" w:rsidRDefault="008A2DB0" w:rsidP="00E411CD">
      <w:pPr>
        <w:pStyle w:val="ConsPlusNormal"/>
        <w:ind w:firstLine="540"/>
        <w:jc w:val="both"/>
        <w:rPr>
          <w:rFonts w:ascii="Times New Roman" w:hAnsi="Times New Roman" w:cs="Times New Roman"/>
        </w:rPr>
      </w:pPr>
      <w:r w:rsidRPr="0034593D">
        <w:rPr>
          <w:rFonts w:ascii="Times New Roman" w:hAnsi="Times New Roman" w:cs="Times New Roman"/>
        </w:rPr>
        <w:t>Численность населения Ленинг</w:t>
      </w:r>
      <w:r>
        <w:rPr>
          <w:rFonts w:ascii="Times New Roman" w:hAnsi="Times New Roman" w:cs="Times New Roman"/>
        </w:rPr>
        <w:t>радской области на 1 января 201</w:t>
      </w:r>
      <w:r w:rsidRPr="00A958E4">
        <w:rPr>
          <w:rFonts w:ascii="Times New Roman" w:hAnsi="Times New Roman" w:cs="Times New Roman"/>
        </w:rPr>
        <w:t>8</w:t>
      </w:r>
      <w:r>
        <w:rPr>
          <w:rFonts w:ascii="Times New Roman" w:hAnsi="Times New Roman" w:cs="Times New Roman"/>
        </w:rPr>
        <w:t xml:space="preserve"> года - 1</w:t>
      </w:r>
      <w:r w:rsidRPr="00A958E4">
        <w:rPr>
          <w:rFonts w:ascii="Times New Roman" w:hAnsi="Times New Roman" w:cs="Times New Roman"/>
        </w:rPr>
        <w:t>804</w:t>
      </w:r>
      <w:r>
        <w:rPr>
          <w:rFonts w:ascii="Times New Roman" w:hAnsi="Times New Roman" w:cs="Times New Roman"/>
        </w:rPr>
        <w:t>,</w:t>
      </w:r>
      <w:r w:rsidRPr="00A958E4">
        <w:rPr>
          <w:rFonts w:ascii="Times New Roman" w:hAnsi="Times New Roman" w:cs="Times New Roman"/>
        </w:rPr>
        <w:t>700</w:t>
      </w:r>
      <w:r w:rsidRPr="0034593D">
        <w:rPr>
          <w:rFonts w:ascii="Times New Roman" w:hAnsi="Times New Roman" w:cs="Times New Roman"/>
        </w:rPr>
        <w:t xml:space="preserve"> тыс. человек.</w:t>
      </w:r>
    </w:p>
    <w:p w:rsidR="008A2DB0" w:rsidRPr="0034593D" w:rsidRDefault="008A2DB0" w:rsidP="00E411CD">
      <w:pPr>
        <w:pStyle w:val="ConsPlusNormal"/>
        <w:spacing w:before="220"/>
        <w:ind w:firstLine="540"/>
        <w:jc w:val="both"/>
        <w:rPr>
          <w:rFonts w:ascii="Times New Roman" w:hAnsi="Times New Roman" w:cs="Times New Roman"/>
        </w:rPr>
      </w:pPr>
      <w:r w:rsidRPr="0034593D">
        <w:rPr>
          <w:rFonts w:ascii="Times New Roman" w:hAnsi="Times New Roman" w:cs="Times New Roman"/>
        </w:rPr>
        <w:t>Численность населения, застрахованного в системе ОМС Ленинг</w:t>
      </w:r>
      <w:r>
        <w:rPr>
          <w:rFonts w:ascii="Times New Roman" w:hAnsi="Times New Roman" w:cs="Times New Roman"/>
        </w:rPr>
        <w:t>радской области на 1 апреля 201</w:t>
      </w:r>
      <w:r w:rsidRPr="00A958E4">
        <w:rPr>
          <w:rFonts w:ascii="Times New Roman" w:hAnsi="Times New Roman" w:cs="Times New Roman"/>
        </w:rPr>
        <w:t>7</w:t>
      </w:r>
      <w:r>
        <w:rPr>
          <w:rFonts w:ascii="Times New Roman" w:hAnsi="Times New Roman" w:cs="Times New Roman"/>
        </w:rPr>
        <w:t xml:space="preserve"> года - 15</w:t>
      </w:r>
      <w:r w:rsidRPr="00A958E4">
        <w:rPr>
          <w:rFonts w:ascii="Times New Roman" w:hAnsi="Times New Roman" w:cs="Times New Roman"/>
        </w:rPr>
        <w:t>62</w:t>
      </w:r>
      <w:r>
        <w:rPr>
          <w:rFonts w:ascii="Times New Roman" w:hAnsi="Times New Roman" w:cs="Times New Roman"/>
        </w:rPr>
        <w:t>,6</w:t>
      </w:r>
      <w:r w:rsidRPr="00A958E4">
        <w:rPr>
          <w:rFonts w:ascii="Times New Roman" w:hAnsi="Times New Roman" w:cs="Times New Roman"/>
        </w:rPr>
        <w:t>58</w:t>
      </w:r>
      <w:r w:rsidRPr="0034593D">
        <w:rPr>
          <w:rFonts w:ascii="Times New Roman" w:hAnsi="Times New Roman" w:cs="Times New Roman"/>
        </w:rPr>
        <w:t xml:space="preserve"> тыс. человек.</w:t>
      </w:r>
    </w:p>
    <w:p w:rsidR="008A2DB0" w:rsidRPr="00844B57" w:rsidRDefault="008A2DB0">
      <w:pPr>
        <w:pStyle w:val="ConsPlusNormal"/>
        <w:ind w:firstLine="540"/>
        <w:jc w:val="both"/>
        <w:rPr>
          <w:rFonts w:ascii="Times New Roman" w:hAnsi="Times New Roman" w:cs="Times New Roman"/>
        </w:rPr>
      </w:pPr>
    </w:p>
    <w:tbl>
      <w:tblPr>
        <w:tblW w:w="1483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757"/>
        <w:gridCol w:w="964"/>
        <w:gridCol w:w="624"/>
        <w:gridCol w:w="1587"/>
        <w:gridCol w:w="1587"/>
        <w:gridCol w:w="1587"/>
        <w:gridCol w:w="1304"/>
        <w:gridCol w:w="904"/>
        <w:gridCol w:w="1304"/>
        <w:gridCol w:w="1264"/>
        <w:gridCol w:w="1264"/>
        <w:gridCol w:w="688"/>
      </w:tblGrid>
      <w:tr w:rsidR="008A2DB0" w:rsidRPr="008C352B">
        <w:tc>
          <w:tcPr>
            <w:tcW w:w="2721" w:type="dxa"/>
            <w:gridSpan w:val="2"/>
            <w:vMerge w:val="restart"/>
          </w:tcPr>
          <w:p w:rsidR="008A2DB0" w:rsidRPr="00844B57" w:rsidRDefault="008A2DB0">
            <w:pPr>
              <w:pStyle w:val="ConsPlusNormal"/>
              <w:jc w:val="center"/>
              <w:rPr>
                <w:rFonts w:ascii="Times New Roman" w:hAnsi="Times New Roman" w:cs="Times New Roman"/>
              </w:rPr>
            </w:pPr>
          </w:p>
        </w:tc>
        <w:tc>
          <w:tcPr>
            <w:tcW w:w="624"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 строки</w:t>
            </w:r>
          </w:p>
        </w:tc>
        <w:tc>
          <w:tcPr>
            <w:tcW w:w="1587"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Единица измерения</w:t>
            </w:r>
          </w:p>
        </w:tc>
        <w:tc>
          <w:tcPr>
            <w:tcW w:w="1587"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Объемы медицинской помощи на 1 жителя (норматив объемов предоставления медицинской помощи в расчете на 1 застрахованное лицо)</w:t>
            </w:r>
          </w:p>
        </w:tc>
        <w:tc>
          <w:tcPr>
            <w:tcW w:w="1587"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Стоимость единицы объема медицинской помощи (норматив затрат на единицу объема предоставления медицинской помощи)</w:t>
            </w:r>
          </w:p>
        </w:tc>
        <w:tc>
          <w:tcPr>
            <w:tcW w:w="2208" w:type="dxa"/>
            <w:gridSpan w:val="2"/>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Подушевые нормативы финансирования территориальной программы (руб.)</w:t>
            </w:r>
          </w:p>
        </w:tc>
        <w:tc>
          <w:tcPr>
            <w:tcW w:w="4520" w:type="dxa"/>
            <w:gridSpan w:val="4"/>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Стоимость территориальной программы по источникам финансового обеспечения (тыс. руб.)</w:t>
            </w:r>
          </w:p>
        </w:tc>
      </w:tr>
      <w:tr w:rsidR="008A2DB0" w:rsidRPr="008C352B">
        <w:trPr>
          <w:trHeight w:val="509"/>
        </w:trPr>
        <w:tc>
          <w:tcPr>
            <w:tcW w:w="2721" w:type="dxa"/>
            <w:gridSpan w:val="2"/>
            <w:vMerge/>
          </w:tcPr>
          <w:p w:rsidR="008A2DB0" w:rsidRPr="008C352B" w:rsidRDefault="008A2DB0">
            <w:pPr>
              <w:rPr>
                <w:rFonts w:ascii="Times New Roman" w:hAnsi="Times New Roman" w:cs="Times New Roman"/>
              </w:rPr>
            </w:pPr>
          </w:p>
        </w:tc>
        <w:tc>
          <w:tcPr>
            <w:tcW w:w="624" w:type="dxa"/>
            <w:vMerge/>
          </w:tcPr>
          <w:p w:rsidR="008A2DB0" w:rsidRPr="008C352B" w:rsidRDefault="008A2DB0">
            <w:pPr>
              <w:rPr>
                <w:rFonts w:ascii="Times New Roman" w:hAnsi="Times New Roman" w:cs="Times New Roman"/>
              </w:rPr>
            </w:pPr>
          </w:p>
        </w:tc>
        <w:tc>
          <w:tcPr>
            <w:tcW w:w="1587" w:type="dxa"/>
            <w:vMerge/>
          </w:tcPr>
          <w:p w:rsidR="008A2DB0" w:rsidRPr="008C352B" w:rsidRDefault="008A2DB0">
            <w:pPr>
              <w:rPr>
                <w:rFonts w:ascii="Times New Roman" w:hAnsi="Times New Roman" w:cs="Times New Roman"/>
              </w:rPr>
            </w:pPr>
          </w:p>
        </w:tc>
        <w:tc>
          <w:tcPr>
            <w:tcW w:w="1587" w:type="dxa"/>
            <w:vMerge/>
          </w:tcPr>
          <w:p w:rsidR="008A2DB0" w:rsidRPr="008C352B" w:rsidRDefault="008A2DB0">
            <w:pPr>
              <w:rPr>
                <w:rFonts w:ascii="Times New Roman" w:hAnsi="Times New Roman" w:cs="Times New Roman"/>
              </w:rPr>
            </w:pPr>
          </w:p>
        </w:tc>
        <w:tc>
          <w:tcPr>
            <w:tcW w:w="1587" w:type="dxa"/>
            <w:vMerge/>
          </w:tcPr>
          <w:p w:rsidR="008A2DB0" w:rsidRPr="008C352B" w:rsidRDefault="008A2DB0">
            <w:pPr>
              <w:rPr>
                <w:rFonts w:ascii="Times New Roman" w:hAnsi="Times New Roman" w:cs="Times New Roman"/>
              </w:rPr>
            </w:pPr>
          </w:p>
        </w:tc>
        <w:tc>
          <w:tcPr>
            <w:tcW w:w="2208" w:type="dxa"/>
            <w:gridSpan w:val="2"/>
            <w:vMerge/>
          </w:tcPr>
          <w:p w:rsidR="008A2DB0" w:rsidRPr="008C352B" w:rsidRDefault="008A2DB0">
            <w:pPr>
              <w:rPr>
                <w:rFonts w:ascii="Times New Roman" w:hAnsi="Times New Roman" w:cs="Times New Roman"/>
              </w:rPr>
            </w:pPr>
          </w:p>
        </w:tc>
        <w:tc>
          <w:tcPr>
            <w:tcW w:w="1304"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средства областного бюджета Ленинградской области</w:t>
            </w:r>
          </w:p>
        </w:tc>
        <w:tc>
          <w:tcPr>
            <w:tcW w:w="1264"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средства ОМС</w:t>
            </w:r>
          </w:p>
        </w:tc>
        <w:tc>
          <w:tcPr>
            <w:tcW w:w="1264"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итого</w:t>
            </w:r>
          </w:p>
        </w:tc>
        <w:tc>
          <w:tcPr>
            <w:tcW w:w="688" w:type="dxa"/>
            <w:vMerge w:val="restart"/>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 % к итогу</w:t>
            </w:r>
          </w:p>
        </w:tc>
      </w:tr>
      <w:tr w:rsidR="008A2DB0" w:rsidRPr="008C352B">
        <w:tc>
          <w:tcPr>
            <w:tcW w:w="2721" w:type="dxa"/>
            <w:gridSpan w:val="2"/>
            <w:vMerge/>
          </w:tcPr>
          <w:p w:rsidR="008A2DB0" w:rsidRPr="008C352B" w:rsidRDefault="008A2DB0">
            <w:pPr>
              <w:rPr>
                <w:rFonts w:ascii="Times New Roman" w:hAnsi="Times New Roman" w:cs="Times New Roman"/>
              </w:rPr>
            </w:pPr>
          </w:p>
        </w:tc>
        <w:tc>
          <w:tcPr>
            <w:tcW w:w="624" w:type="dxa"/>
            <w:vMerge/>
          </w:tcPr>
          <w:p w:rsidR="008A2DB0" w:rsidRPr="008C352B" w:rsidRDefault="008A2DB0">
            <w:pPr>
              <w:rPr>
                <w:rFonts w:ascii="Times New Roman" w:hAnsi="Times New Roman" w:cs="Times New Roman"/>
              </w:rPr>
            </w:pPr>
          </w:p>
        </w:tc>
        <w:tc>
          <w:tcPr>
            <w:tcW w:w="1587" w:type="dxa"/>
            <w:vMerge/>
          </w:tcPr>
          <w:p w:rsidR="008A2DB0" w:rsidRPr="008C352B" w:rsidRDefault="008A2DB0">
            <w:pPr>
              <w:rPr>
                <w:rFonts w:ascii="Times New Roman" w:hAnsi="Times New Roman" w:cs="Times New Roman"/>
              </w:rPr>
            </w:pPr>
          </w:p>
        </w:tc>
        <w:tc>
          <w:tcPr>
            <w:tcW w:w="1587" w:type="dxa"/>
            <w:vMerge/>
          </w:tcPr>
          <w:p w:rsidR="008A2DB0" w:rsidRPr="008C352B" w:rsidRDefault="008A2DB0">
            <w:pPr>
              <w:rPr>
                <w:rFonts w:ascii="Times New Roman" w:hAnsi="Times New Roman" w:cs="Times New Roman"/>
              </w:rPr>
            </w:pPr>
          </w:p>
        </w:tc>
        <w:tc>
          <w:tcPr>
            <w:tcW w:w="1587" w:type="dxa"/>
            <w:vMerge/>
          </w:tcPr>
          <w:p w:rsidR="008A2DB0" w:rsidRPr="008C352B" w:rsidRDefault="008A2DB0">
            <w:pPr>
              <w:rPr>
                <w:rFonts w:ascii="Times New Roman" w:hAnsi="Times New Roman" w:cs="Times New Roman"/>
              </w:rPr>
            </w:pPr>
          </w:p>
        </w:tc>
        <w:tc>
          <w:tcPr>
            <w:tcW w:w="130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за счет средств областного бюджета Ленинградской области</w:t>
            </w:r>
          </w:p>
        </w:tc>
        <w:tc>
          <w:tcPr>
            <w:tcW w:w="90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за счет средств ОМС</w:t>
            </w:r>
          </w:p>
        </w:tc>
        <w:tc>
          <w:tcPr>
            <w:tcW w:w="1304" w:type="dxa"/>
            <w:vMerge/>
          </w:tcPr>
          <w:p w:rsidR="008A2DB0" w:rsidRPr="008C352B" w:rsidRDefault="008A2DB0">
            <w:pPr>
              <w:rPr>
                <w:rFonts w:ascii="Times New Roman" w:hAnsi="Times New Roman" w:cs="Times New Roman"/>
              </w:rPr>
            </w:pPr>
          </w:p>
        </w:tc>
        <w:tc>
          <w:tcPr>
            <w:tcW w:w="1264" w:type="dxa"/>
            <w:vMerge/>
          </w:tcPr>
          <w:p w:rsidR="008A2DB0" w:rsidRPr="008C352B" w:rsidRDefault="008A2DB0">
            <w:pPr>
              <w:rPr>
                <w:rFonts w:ascii="Times New Roman" w:hAnsi="Times New Roman" w:cs="Times New Roman"/>
              </w:rPr>
            </w:pPr>
          </w:p>
        </w:tc>
        <w:tc>
          <w:tcPr>
            <w:tcW w:w="1264" w:type="dxa"/>
            <w:vMerge/>
          </w:tcPr>
          <w:p w:rsidR="008A2DB0" w:rsidRPr="008C352B" w:rsidRDefault="008A2DB0">
            <w:pPr>
              <w:rPr>
                <w:rFonts w:ascii="Times New Roman" w:hAnsi="Times New Roman" w:cs="Times New Roman"/>
              </w:rPr>
            </w:pPr>
          </w:p>
        </w:tc>
        <w:tc>
          <w:tcPr>
            <w:tcW w:w="688" w:type="dxa"/>
            <w:vMerge/>
          </w:tcPr>
          <w:p w:rsidR="008A2DB0" w:rsidRPr="008C352B" w:rsidRDefault="008A2DB0">
            <w:pPr>
              <w:rPr>
                <w:rFonts w:ascii="Times New Roman" w:hAnsi="Times New Roman" w:cs="Times New Roman"/>
              </w:rPr>
            </w:pPr>
          </w:p>
        </w:tc>
      </w:tr>
      <w:tr w:rsidR="008A2DB0" w:rsidRPr="008C352B">
        <w:tc>
          <w:tcPr>
            <w:tcW w:w="2721" w:type="dxa"/>
            <w:gridSpan w:val="2"/>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3</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4</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5</w:t>
            </w:r>
          </w:p>
        </w:tc>
        <w:tc>
          <w:tcPr>
            <w:tcW w:w="130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6</w:t>
            </w:r>
          </w:p>
        </w:tc>
        <w:tc>
          <w:tcPr>
            <w:tcW w:w="90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7</w:t>
            </w:r>
          </w:p>
        </w:tc>
        <w:tc>
          <w:tcPr>
            <w:tcW w:w="130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8</w:t>
            </w:r>
          </w:p>
        </w:tc>
        <w:tc>
          <w:tcPr>
            <w:tcW w:w="126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9</w:t>
            </w:r>
          </w:p>
        </w:tc>
        <w:tc>
          <w:tcPr>
            <w:tcW w:w="126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10</w:t>
            </w:r>
          </w:p>
        </w:tc>
        <w:tc>
          <w:tcPr>
            <w:tcW w:w="688"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11</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39" w:name="P4509"/>
            <w:bookmarkEnd w:id="39"/>
            <w:r w:rsidRPr="00844B57">
              <w:rPr>
                <w:rFonts w:ascii="Times New Roman" w:hAnsi="Times New Roman" w:cs="Times New Roman"/>
              </w:rPr>
              <w:t xml:space="preserve">I. Медицинская помощь, предоставляемая за счет средств областного бюджета Ленинградской области и местных бюджетов, в том числе </w:t>
            </w:r>
            <w:hyperlink w:anchor="P5003" w:history="1">
              <w:r w:rsidRPr="00844B57">
                <w:rPr>
                  <w:rFonts w:ascii="Times New Roman" w:hAnsi="Times New Roman" w:cs="Times New Roman"/>
                </w:rPr>
                <w:t>&lt;*&gt;</w:t>
              </w:r>
            </w:hyperlink>
            <w:r w:rsidRPr="00844B57">
              <w:rPr>
                <w:rFonts w:ascii="Times New Roman" w:hAnsi="Times New Roman" w:cs="Times New Roman"/>
              </w:rPr>
              <w:t>:</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01</w:t>
            </w:r>
          </w:p>
        </w:tc>
        <w:tc>
          <w:tcPr>
            <w:tcW w:w="1587" w:type="dxa"/>
          </w:tcPr>
          <w:p w:rsidR="008A2DB0" w:rsidRPr="0034593D" w:rsidRDefault="008A2DB0" w:rsidP="00443E21">
            <w:pPr>
              <w:pStyle w:val="ConsPlusNormal"/>
              <w:jc w:val="center"/>
              <w:rPr>
                <w:rFonts w:ascii="Times New Roman" w:hAnsi="Times New Roman" w:cs="Times New Roman"/>
              </w:rPr>
            </w:pP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3</w:t>
            </w:r>
            <w:r w:rsidRPr="00AF7F32">
              <w:rPr>
                <w:rFonts w:ascii="Times New Roman" w:hAnsi="Times New Roman" w:cs="Times New Roman"/>
                <w:lang w:val="en-US"/>
              </w:rPr>
              <w:t>618</w:t>
            </w:r>
            <w:r w:rsidRPr="00AF7F32">
              <w:rPr>
                <w:rFonts w:ascii="Times New Roman" w:hAnsi="Times New Roman" w:cs="Times New Roman"/>
              </w:rPr>
              <w:t>,</w:t>
            </w:r>
            <w:r w:rsidRPr="00AF7F32">
              <w:rPr>
                <w:rFonts w:ascii="Times New Roman" w:hAnsi="Times New Roman" w:cs="Times New Roman"/>
                <w:lang w:val="en-US"/>
              </w:rPr>
              <w:t>2</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6529841</w:t>
            </w:r>
            <w:r w:rsidRPr="00AF7F32">
              <w:rPr>
                <w:rFonts w:ascii="Times New Roman" w:hAnsi="Times New Roman" w:cs="Times New Roman"/>
              </w:rPr>
              <w:t>,</w:t>
            </w:r>
            <w:r w:rsidRPr="00AF7F32">
              <w:rPr>
                <w:rFonts w:ascii="Times New Roman" w:hAnsi="Times New Roman" w:cs="Times New Roman"/>
                <w:lang w:val="en-US"/>
              </w:rPr>
              <w:t>9</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6529841,9</w:t>
            </w:r>
          </w:p>
        </w:tc>
        <w:tc>
          <w:tcPr>
            <w:tcW w:w="688"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2</w:t>
            </w:r>
            <w:r w:rsidRPr="00AF7F32">
              <w:rPr>
                <w:rFonts w:ascii="Times New Roman" w:hAnsi="Times New Roman" w:cs="Times New Roman"/>
                <w:lang w:val="en-US"/>
              </w:rPr>
              <w:t>3</w:t>
            </w:r>
            <w:r w:rsidRPr="00AF7F32">
              <w:rPr>
                <w:rFonts w:ascii="Times New Roman" w:hAnsi="Times New Roman" w:cs="Times New Roman"/>
              </w:rPr>
              <w:t>,</w:t>
            </w:r>
            <w:r w:rsidRPr="00AF7F32">
              <w:rPr>
                <w:rFonts w:ascii="Times New Roman" w:hAnsi="Times New Roman" w:cs="Times New Roman"/>
                <w:lang w:val="en-US"/>
              </w:rPr>
              <w:t>5</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1. Скорая, в том числе скорая специализирован</w:t>
            </w:r>
            <w:r w:rsidR="006C488C" w:rsidRPr="006C488C">
              <w:rPr>
                <w:rFonts w:ascii="Times New Roman" w:hAnsi="Times New Roman" w:cs="Times New Roman"/>
              </w:rPr>
              <w:t>-</w:t>
            </w:r>
            <w:r w:rsidRPr="00844B57">
              <w:rPr>
                <w:rFonts w:ascii="Times New Roman" w:hAnsi="Times New Roman" w:cs="Times New Roman"/>
              </w:rPr>
              <w:t>ная, медицинская помощь, не включенная в территориальную программу ОМС, в том числе:</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02</w:t>
            </w:r>
          </w:p>
        </w:tc>
        <w:tc>
          <w:tcPr>
            <w:tcW w:w="1587"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вызов</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0,021</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4</w:t>
            </w:r>
            <w:r w:rsidRPr="00AF7F32">
              <w:rPr>
                <w:rFonts w:ascii="Times New Roman" w:hAnsi="Times New Roman" w:cs="Times New Roman"/>
                <w:lang w:val="en-US"/>
              </w:rPr>
              <w:t>807</w:t>
            </w:r>
            <w:r w:rsidRPr="00AF7F32">
              <w:rPr>
                <w:rFonts w:ascii="Times New Roman" w:hAnsi="Times New Roman" w:cs="Times New Roman"/>
              </w:rPr>
              <w:t>,</w:t>
            </w:r>
            <w:r w:rsidRPr="00AF7F32">
              <w:rPr>
                <w:rFonts w:ascii="Times New Roman" w:hAnsi="Times New Roman" w:cs="Times New Roman"/>
                <w:lang w:val="en-US"/>
              </w:rPr>
              <w:t>7</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100</w:t>
            </w:r>
            <w:r w:rsidRPr="00AF7F32">
              <w:rPr>
                <w:rFonts w:ascii="Times New Roman" w:hAnsi="Times New Roman" w:cs="Times New Roman"/>
              </w:rPr>
              <w:t>,</w:t>
            </w:r>
            <w:r w:rsidRPr="00AF7F32">
              <w:rPr>
                <w:rFonts w:ascii="Times New Roman" w:hAnsi="Times New Roman" w:cs="Times New Roman"/>
                <w:lang w:val="en-US"/>
              </w:rPr>
              <w:t>4</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1</w:t>
            </w:r>
            <w:r w:rsidRPr="00AF7F32">
              <w:rPr>
                <w:rFonts w:ascii="Times New Roman" w:hAnsi="Times New Roman" w:cs="Times New Roman"/>
                <w:lang w:val="en-US"/>
              </w:rPr>
              <w:t>81460</w:t>
            </w:r>
            <w:r w:rsidRPr="00AF7F32">
              <w:rPr>
                <w:rFonts w:ascii="Times New Roman" w:hAnsi="Times New Roman" w:cs="Times New Roman"/>
              </w:rPr>
              <w:t>,</w:t>
            </w:r>
            <w:r w:rsidRPr="00AF7F32">
              <w:rPr>
                <w:rFonts w:ascii="Times New Roman" w:hAnsi="Times New Roman" w:cs="Times New Roman"/>
                <w:lang w:val="en-US"/>
              </w:rPr>
              <w:t>1</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181460,1</w:t>
            </w:r>
          </w:p>
        </w:tc>
        <w:tc>
          <w:tcPr>
            <w:tcW w:w="688"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не идентифицированные и не застрахованные в системе ОМС лица</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03</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вызов</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0,020</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2107</w:t>
            </w:r>
            <w:r w:rsidRPr="00AF7F32">
              <w:rPr>
                <w:rFonts w:ascii="Times New Roman" w:hAnsi="Times New Roman" w:cs="Times New Roman"/>
              </w:rPr>
              <w:t>,</w:t>
            </w:r>
            <w:r w:rsidRPr="00AF7F32">
              <w:rPr>
                <w:rFonts w:ascii="Times New Roman" w:hAnsi="Times New Roman" w:cs="Times New Roman"/>
                <w:lang w:val="en-US"/>
              </w:rPr>
              <w:t>7</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41</w:t>
            </w:r>
            <w:r w:rsidRPr="00AF7F32">
              <w:rPr>
                <w:rFonts w:ascii="Times New Roman" w:hAnsi="Times New Roman" w:cs="Times New Roman"/>
              </w:rPr>
              <w:t>,</w:t>
            </w:r>
            <w:r w:rsidRPr="00AF7F32">
              <w:rPr>
                <w:rFonts w:ascii="Times New Roman" w:hAnsi="Times New Roman" w:cs="Times New Roman"/>
                <w:lang w:val="en-US"/>
              </w:rPr>
              <w:t>2</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7</w:t>
            </w:r>
            <w:r w:rsidRPr="00AF7F32">
              <w:rPr>
                <w:rFonts w:ascii="Times New Roman" w:hAnsi="Times New Roman" w:cs="Times New Roman"/>
                <w:lang w:val="en-US"/>
              </w:rPr>
              <w:t>4348</w:t>
            </w:r>
            <w:r w:rsidRPr="00AF7F32">
              <w:rPr>
                <w:rFonts w:ascii="Times New Roman" w:hAnsi="Times New Roman" w:cs="Times New Roman"/>
              </w:rPr>
              <w:t>,</w:t>
            </w:r>
            <w:r w:rsidRPr="00AF7F32">
              <w:rPr>
                <w:rFonts w:ascii="Times New Roman" w:hAnsi="Times New Roman" w:cs="Times New Roman"/>
                <w:lang w:val="en-US"/>
              </w:rPr>
              <w:t>1</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74348,1</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vMerge w:val="restart"/>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2. Медицинская помощь в амбулаторных условиях, в том числе:</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04</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посещение с профилактическими и иными целями</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0,3</w:t>
            </w:r>
            <w:r w:rsidRPr="00AF7F32">
              <w:rPr>
                <w:rFonts w:ascii="Times New Roman" w:hAnsi="Times New Roman" w:cs="Times New Roman"/>
                <w:lang w:val="en-US"/>
              </w:rPr>
              <w:t>99</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5</w:t>
            </w:r>
            <w:r w:rsidRPr="00AF7F32">
              <w:rPr>
                <w:rFonts w:ascii="Times New Roman" w:hAnsi="Times New Roman" w:cs="Times New Roman"/>
                <w:lang w:val="en-US"/>
              </w:rPr>
              <w:t>58</w:t>
            </w:r>
            <w:r w:rsidRPr="00AF7F32">
              <w:rPr>
                <w:rFonts w:ascii="Times New Roman" w:hAnsi="Times New Roman" w:cs="Times New Roman"/>
              </w:rPr>
              <w:t>,9</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2</w:t>
            </w:r>
            <w:r w:rsidRPr="00AF7F32">
              <w:rPr>
                <w:rFonts w:ascii="Times New Roman" w:hAnsi="Times New Roman" w:cs="Times New Roman"/>
                <w:lang w:val="en-US"/>
              </w:rPr>
              <w:t>23</w:t>
            </w:r>
            <w:r w:rsidRPr="00AF7F32">
              <w:rPr>
                <w:rFonts w:ascii="Times New Roman" w:hAnsi="Times New Roman" w:cs="Times New Roman"/>
              </w:rPr>
              <w:t>,</w:t>
            </w:r>
            <w:r w:rsidRPr="00AF7F32">
              <w:rPr>
                <w:rFonts w:ascii="Times New Roman" w:hAnsi="Times New Roman" w:cs="Times New Roman"/>
                <w:lang w:val="en-US"/>
              </w:rPr>
              <w:t>1</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402684</w:t>
            </w:r>
            <w:r w:rsidRPr="00AF7F32">
              <w:rPr>
                <w:rFonts w:ascii="Times New Roman" w:hAnsi="Times New Roman" w:cs="Times New Roman"/>
              </w:rPr>
              <w:t>,</w:t>
            </w:r>
            <w:r w:rsidRPr="00AF7F32">
              <w:rPr>
                <w:rFonts w:ascii="Times New Roman" w:hAnsi="Times New Roman" w:cs="Times New Roman"/>
                <w:lang w:val="en-US"/>
              </w:rPr>
              <w:t>9</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402684,9</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vMerge/>
          </w:tcPr>
          <w:p w:rsidR="008A2DB0" w:rsidRPr="008C352B" w:rsidRDefault="008A2DB0">
            <w:pPr>
              <w:rPr>
                <w:rFonts w:ascii="Times New Roman" w:hAnsi="Times New Roman" w:cs="Times New Roman"/>
              </w:rPr>
            </w:pP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05</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обращение</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0,10</w:t>
            </w:r>
            <w:r w:rsidRPr="00AF7F32">
              <w:rPr>
                <w:rFonts w:ascii="Times New Roman" w:hAnsi="Times New Roman" w:cs="Times New Roman"/>
                <w:lang w:val="en-US"/>
              </w:rPr>
              <w:t>6</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1</w:t>
            </w:r>
            <w:r w:rsidRPr="00AF7F32">
              <w:rPr>
                <w:rFonts w:ascii="Times New Roman" w:hAnsi="Times New Roman" w:cs="Times New Roman"/>
                <w:lang w:val="en-US"/>
              </w:rPr>
              <w:t>621</w:t>
            </w:r>
            <w:r w:rsidRPr="00AF7F32">
              <w:rPr>
                <w:rFonts w:ascii="Times New Roman" w:hAnsi="Times New Roman" w:cs="Times New Roman"/>
              </w:rPr>
              <w:t>,</w:t>
            </w:r>
            <w:r w:rsidRPr="00AF7F32">
              <w:rPr>
                <w:rFonts w:ascii="Times New Roman" w:hAnsi="Times New Roman" w:cs="Times New Roman"/>
                <w:lang w:val="en-US"/>
              </w:rPr>
              <w:t>2</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1</w:t>
            </w:r>
            <w:r w:rsidRPr="00AF7F32">
              <w:rPr>
                <w:rFonts w:ascii="Times New Roman" w:hAnsi="Times New Roman" w:cs="Times New Roman"/>
                <w:lang w:val="en-US"/>
              </w:rPr>
              <w:t>72</w:t>
            </w:r>
            <w:r w:rsidRPr="00AF7F32">
              <w:rPr>
                <w:rFonts w:ascii="Times New Roman" w:hAnsi="Times New Roman" w:cs="Times New Roman"/>
              </w:rPr>
              <w:t>,</w:t>
            </w:r>
            <w:r w:rsidRPr="00AF7F32">
              <w:rPr>
                <w:rFonts w:ascii="Times New Roman" w:hAnsi="Times New Roman" w:cs="Times New Roman"/>
                <w:lang w:val="en-US"/>
              </w:rPr>
              <w:t>2</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310768</w:t>
            </w:r>
            <w:r w:rsidRPr="00AF7F32">
              <w:rPr>
                <w:rFonts w:ascii="Times New Roman" w:hAnsi="Times New Roman" w:cs="Times New Roman"/>
              </w:rPr>
              <w:t>,</w:t>
            </w:r>
            <w:r w:rsidRPr="00AF7F32">
              <w:rPr>
                <w:rFonts w:ascii="Times New Roman" w:hAnsi="Times New Roman" w:cs="Times New Roman"/>
                <w:lang w:val="en-US"/>
              </w:rPr>
              <w:t>1</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310768</w:t>
            </w:r>
            <w:r w:rsidRPr="00AF7F32">
              <w:rPr>
                <w:rFonts w:ascii="Times New Roman" w:hAnsi="Times New Roman" w:cs="Times New Roman"/>
              </w:rPr>
              <w:t>,</w:t>
            </w:r>
            <w:r w:rsidRPr="00AF7F32">
              <w:rPr>
                <w:rFonts w:ascii="Times New Roman" w:hAnsi="Times New Roman" w:cs="Times New Roman"/>
                <w:lang w:val="en-US"/>
              </w:rPr>
              <w:t>1</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vMerge w:val="restart"/>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не идентифицированные и не застрахованные в системе ОМС лица</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06</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посещение с профилактическими и иными целями</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0,00</w:t>
            </w:r>
            <w:r w:rsidRPr="00AF7F32">
              <w:rPr>
                <w:rFonts w:ascii="Times New Roman" w:hAnsi="Times New Roman" w:cs="Times New Roman"/>
                <w:lang w:val="en-US"/>
              </w:rPr>
              <w:t>6</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414</w:t>
            </w:r>
            <w:r w:rsidRPr="00AF7F32">
              <w:rPr>
                <w:rFonts w:ascii="Times New Roman" w:hAnsi="Times New Roman" w:cs="Times New Roman"/>
              </w:rPr>
              <w:t>,</w:t>
            </w:r>
            <w:r w:rsidRPr="00AF7F32">
              <w:rPr>
                <w:rFonts w:ascii="Times New Roman" w:hAnsi="Times New Roman" w:cs="Times New Roman"/>
                <w:lang w:val="en-US"/>
              </w:rPr>
              <w:t>6</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2,</w:t>
            </w:r>
            <w:r w:rsidRPr="00AF7F32">
              <w:rPr>
                <w:rFonts w:ascii="Times New Roman" w:hAnsi="Times New Roman" w:cs="Times New Roman"/>
                <w:lang w:val="en-US"/>
              </w:rPr>
              <w:t>3</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4136</w:t>
            </w:r>
            <w:r w:rsidRPr="00AF7F32">
              <w:rPr>
                <w:rFonts w:ascii="Times New Roman" w:hAnsi="Times New Roman" w:cs="Times New Roman"/>
              </w:rPr>
              <w:t>,</w:t>
            </w:r>
            <w:r w:rsidRPr="00AF7F32">
              <w:rPr>
                <w:rFonts w:ascii="Times New Roman" w:hAnsi="Times New Roman" w:cs="Times New Roman"/>
                <w:lang w:val="en-US"/>
              </w:rPr>
              <w:t>1</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4136,1</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vMerge/>
          </w:tcPr>
          <w:p w:rsidR="008A2DB0" w:rsidRPr="008C352B" w:rsidRDefault="008A2DB0">
            <w:pPr>
              <w:rPr>
                <w:rFonts w:ascii="Times New Roman" w:hAnsi="Times New Roman" w:cs="Times New Roman"/>
              </w:rPr>
            </w:pP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07</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обращение</w:t>
            </w:r>
          </w:p>
        </w:tc>
        <w:tc>
          <w:tcPr>
            <w:tcW w:w="1587" w:type="dxa"/>
          </w:tcPr>
          <w:p w:rsidR="008A2DB0" w:rsidRPr="00AF7F32" w:rsidRDefault="008A2DB0" w:rsidP="00443E21">
            <w:pPr>
              <w:pStyle w:val="ConsPlusNormal"/>
              <w:jc w:val="center"/>
              <w:rPr>
                <w:rFonts w:ascii="Times New Roman" w:hAnsi="Times New Roman" w:cs="Times New Roman"/>
              </w:rPr>
            </w:pPr>
          </w:p>
        </w:tc>
        <w:tc>
          <w:tcPr>
            <w:tcW w:w="1587" w:type="dxa"/>
          </w:tcPr>
          <w:p w:rsidR="008A2DB0" w:rsidRPr="00AF7F32" w:rsidRDefault="008A2DB0" w:rsidP="00443E21">
            <w:pPr>
              <w:pStyle w:val="ConsPlusNormal"/>
              <w:jc w:val="center"/>
              <w:rPr>
                <w:rFonts w:ascii="Times New Roman" w:hAnsi="Times New Roman" w:cs="Times New Roman"/>
              </w:rPr>
            </w:pPr>
          </w:p>
        </w:tc>
        <w:tc>
          <w:tcPr>
            <w:tcW w:w="1304" w:type="dxa"/>
          </w:tcPr>
          <w:p w:rsidR="008A2DB0" w:rsidRPr="00AF7F32" w:rsidRDefault="008A2DB0" w:rsidP="00443E21">
            <w:pPr>
              <w:pStyle w:val="ConsPlusNormal"/>
              <w:jc w:val="center"/>
              <w:rPr>
                <w:rFonts w:ascii="Times New Roman" w:hAnsi="Times New Roman" w:cs="Times New Roman"/>
              </w:rPr>
            </w:pP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rPr>
            </w:pP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3. Специализированная медицинская помощь в стационарных условиях, в том числе:</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08</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госпитализа</w:t>
            </w:r>
            <w:r w:rsidR="00147DDA">
              <w:rPr>
                <w:rFonts w:ascii="Times New Roman" w:hAnsi="Times New Roman" w:cs="Times New Roman"/>
                <w:lang w:val="en-US"/>
              </w:rPr>
              <w:t>-</w:t>
            </w:r>
            <w:r w:rsidRPr="00844B57">
              <w:rPr>
                <w:rFonts w:ascii="Times New Roman" w:hAnsi="Times New Roman" w:cs="Times New Roman"/>
              </w:rPr>
              <w:t>ции</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0,013</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8</w:t>
            </w:r>
            <w:r w:rsidRPr="00AF7F32">
              <w:rPr>
                <w:rFonts w:ascii="Times New Roman" w:hAnsi="Times New Roman" w:cs="Times New Roman"/>
                <w:lang w:val="en-US"/>
              </w:rPr>
              <w:t>9394</w:t>
            </w:r>
            <w:r w:rsidRPr="00AF7F32">
              <w:rPr>
                <w:rFonts w:ascii="Times New Roman" w:hAnsi="Times New Roman" w:cs="Times New Roman"/>
              </w:rPr>
              <w:t>,</w:t>
            </w:r>
            <w:r w:rsidRPr="00AF7F32">
              <w:rPr>
                <w:rFonts w:ascii="Times New Roman" w:hAnsi="Times New Roman" w:cs="Times New Roman"/>
                <w:lang w:val="en-US"/>
              </w:rPr>
              <w:t>2</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1</w:t>
            </w:r>
            <w:r w:rsidRPr="00AF7F32">
              <w:rPr>
                <w:rFonts w:ascii="Times New Roman" w:hAnsi="Times New Roman" w:cs="Times New Roman"/>
                <w:lang w:val="en-US"/>
              </w:rPr>
              <w:t>170</w:t>
            </w:r>
            <w:r w:rsidRPr="00AF7F32">
              <w:rPr>
                <w:rFonts w:ascii="Times New Roman" w:hAnsi="Times New Roman" w:cs="Times New Roman"/>
              </w:rPr>
              <w:t>,</w:t>
            </w:r>
            <w:r w:rsidRPr="00AF7F32">
              <w:rPr>
                <w:rFonts w:ascii="Times New Roman" w:hAnsi="Times New Roman" w:cs="Times New Roman"/>
                <w:lang w:val="en-US"/>
              </w:rPr>
              <w:t>4</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2112205,5</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2112205,5</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не идентифицированные и не застрахованные в системе ОМС лица</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09</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госпитализа</w:t>
            </w:r>
            <w:r w:rsidR="00147DDA">
              <w:rPr>
                <w:rFonts w:ascii="Times New Roman" w:hAnsi="Times New Roman" w:cs="Times New Roman"/>
                <w:lang w:val="en-US"/>
              </w:rPr>
              <w:t>-</w:t>
            </w:r>
            <w:r w:rsidRPr="00844B57">
              <w:rPr>
                <w:rFonts w:ascii="Times New Roman" w:hAnsi="Times New Roman" w:cs="Times New Roman"/>
              </w:rPr>
              <w:t>ции</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0,004</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1</w:t>
            </w:r>
            <w:r w:rsidRPr="00AF7F32">
              <w:rPr>
                <w:rFonts w:ascii="Times New Roman" w:hAnsi="Times New Roman" w:cs="Times New Roman"/>
                <w:lang w:val="en-US"/>
              </w:rPr>
              <w:t>3923</w:t>
            </w:r>
            <w:r w:rsidRPr="00AF7F32">
              <w:rPr>
                <w:rFonts w:ascii="Times New Roman" w:hAnsi="Times New Roman" w:cs="Times New Roman"/>
              </w:rPr>
              <w:t>,</w:t>
            </w:r>
            <w:r w:rsidRPr="00AF7F32">
              <w:rPr>
                <w:rFonts w:ascii="Times New Roman" w:hAnsi="Times New Roman" w:cs="Times New Roman"/>
                <w:lang w:val="en-US"/>
              </w:rPr>
              <w:t>0</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51</w:t>
            </w:r>
            <w:r w:rsidRPr="00AF7F32">
              <w:rPr>
                <w:rFonts w:ascii="Times New Roman" w:hAnsi="Times New Roman" w:cs="Times New Roman"/>
              </w:rPr>
              <w:t>,</w:t>
            </w:r>
            <w:r w:rsidRPr="00AF7F32">
              <w:rPr>
                <w:rFonts w:ascii="Times New Roman" w:hAnsi="Times New Roman" w:cs="Times New Roman"/>
                <w:lang w:val="en-US"/>
              </w:rPr>
              <w:t>8</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93464</w:t>
            </w:r>
            <w:r w:rsidRPr="00AF7F32">
              <w:rPr>
                <w:rFonts w:ascii="Times New Roman" w:hAnsi="Times New Roman" w:cs="Times New Roman"/>
              </w:rPr>
              <w:t>,</w:t>
            </w:r>
            <w:r w:rsidRPr="00AF7F32">
              <w:rPr>
                <w:rFonts w:ascii="Times New Roman" w:hAnsi="Times New Roman" w:cs="Times New Roman"/>
                <w:lang w:val="en-US"/>
              </w:rPr>
              <w:t>9</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93464,9</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4. Медицинская помощь в условиях дневного стационара, в том числе:</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10</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лечения</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0,002</w:t>
            </w:r>
            <w:r w:rsidRPr="00AF7F32">
              <w:rPr>
                <w:rFonts w:ascii="Times New Roman" w:hAnsi="Times New Roman" w:cs="Times New Roman"/>
                <w:lang w:val="en-US"/>
              </w:rPr>
              <w:t>4</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lang w:val="en-US"/>
              </w:rPr>
              <w:t>12446</w:t>
            </w:r>
            <w:r w:rsidRPr="00AF7F32">
              <w:rPr>
                <w:rFonts w:ascii="Times New Roman" w:hAnsi="Times New Roman" w:cs="Times New Roman"/>
              </w:rPr>
              <w:t>,4</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30</w:t>
            </w:r>
            <w:r w:rsidRPr="00AF7F32">
              <w:rPr>
                <w:rFonts w:ascii="Times New Roman" w:hAnsi="Times New Roman" w:cs="Times New Roman"/>
              </w:rPr>
              <w:t>,</w:t>
            </w:r>
            <w:r w:rsidRPr="00AF7F32">
              <w:rPr>
                <w:rFonts w:ascii="Times New Roman" w:hAnsi="Times New Roman" w:cs="Times New Roman"/>
                <w:lang w:val="en-US"/>
              </w:rPr>
              <w:t>3</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54614</w:t>
            </w:r>
            <w:r w:rsidRPr="00AF7F32">
              <w:rPr>
                <w:rFonts w:ascii="Times New Roman" w:hAnsi="Times New Roman" w:cs="Times New Roman"/>
              </w:rPr>
              <w:t>,</w:t>
            </w:r>
            <w:r w:rsidRPr="00AF7F32">
              <w:rPr>
                <w:rFonts w:ascii="Times New Roman" w:hAnsi="Times New Roman" w:cs="Times New Roman"/>
                <w:lang w:val="en-US"/>
              </w:rPr>
              <w:t>6</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54614,6</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не идентифицированные и не застрахованные в системе ОМС лица</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11</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лечения</w:t>
            </w:r>
          </w:p>
        </w:tc>
        <w:tc>
          <w:tcPr>
            <w:tcW w:w="1587" w:type="dxa"/>
          </w:tcPr>
          <w:p w:rsidR="008A2DB0" w:rsidRPr="00AF7F32" w:rsidRDefault="008A2DB0" w:rsidP="00443E21">
            <w:pPr>
              <w:pStyle w:val="ConsPlusNormal"/>
              <w:jc w:val="center"/>
              <w:rPr>
                <w:rFonts w:ascii="Times New Roman" w:hAnsi="Times New Roman" w:cs="Times New Roman"/>
              </w:rPr>
            </w:pPr>
          </w:p>
        </w:tc>
        <w:tc>
          <w:tcPr>
            <w:tcW w:w="1587" w:type="dxa"/>
          </w:tcPr>
          <w:p w:rsidR="008A2DB0" w:rsidRPr="00AF7F32" w:rsidRDefault="008A2DB0" w:rsidP="00443E21">
            <w:pPr>
              <w:pStyle w:val="ConsPlusNormal"/>
              <w:jc w:val="center"/>
              <w:rPr>
                <w:rFonts w:ascii="Times New Roman" w:hAnsi="Times New Roman" w:cs="Times New Roman"/>
              </w:rPr>
            </w:pPr>
          </w:p>
        </w:tc>
        <w:tc>
          <w:tcPr>
            <w:tcW w:w="1304" w:type="dxa"/>
          </w:tcPr>
          <w:p w:rsidR="008A2DB0" w:rsidRPr="00AF7F32" w:rsidRDefault="008A2DB0" w:rsidP="00443E21">
            <w:pPr>
              <w:pStyle w:val="ConsPlusNormal"/>
              <w:jc w:val="center"/>
              <w:rPr>
                <w:rFonts w:ascii="Times New Roman" w:hAnsi="Times New Roman" w:cs="Times New Roman"/>
              </w:rPr>
            </w:pP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rPr>
            </w:pP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5. Паллиативная медицинская помощь</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12</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койко-день</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0,094</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lang w:val="en-US"/>
              </w:rPr>
              <w:t>2097</w:t>
            </w:r>
            <w:r w:rsidRPr="00AF7F32">
              <w:rPr>
                <w:rFonts w:ascii="Times New Roman" w:hAnsi="Times New Roman" w:cs="Times New Roman"/>
              </w:rPr>
              <w:t>,7</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1</w:t>
            </w:r>
            <w:r w:rsidRPr="00AF7F32">
              <w:rPr>
                <w:rFonts w:ascii="Times New Roman" w:hAnsi="Times New Roman" w:cs="Times New Roman"/>
                <w:lang w:val="en-US"/>
              </w:rPr>
              <w:t>98</w:t>
            </w:r>
            <w:r w:rsidRPr="00AF7F32">
              <w:rPr>
                <w:rFonts w:ascii="Times New Roman" w:hAnsi="Times New Roman" w:cs="Times New Roman"/>
              </w:rPr>
              <w:t>,</w:t>
            </w:r>
            <w:r w:rsidRPr="00AF7F32">
              <w:rPr>
                <w:rFonts w:ascii="Times New Roman" w:hAnsi="Times New Roman" w:cs="Times New Roman"/>
                <w:lang w:val="en-US"/>
              </w:rPr>
              <w:t>0</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3</w:t>
            </w:r>
            <w:r w:rsidRPr="00AF7F32">
              <w:rPr>
                <w:rFonts w:ascii="Times New Roman" w:hAnsi="Times New Roman" w:cs="Times New Roman"/>
                <w:lang w:val="en-US"/>
              </w:rPr>
              <w:t>57325</w:t>
            </w:r>
            <w:r w:rsidRPr="00AF7F32">
              <w:rPr>
                <w:rFonts w:ascii="Times New Roman" w:hAnsi="Times New Roman" w:cs="Times New Roman"/>
              </w:rPr>
              <w:t>,</w:t>
            </w:r>
            <w:r w:rsidRPr="00AF7F32">
              <w:rPr>
                <w:rFonts w:ascii="Times New Roman" w:hAnsi="Times New Roman" w:cs="Times New Roman"/>
                <w:lang w:val="en-US"/>
              </w:rPr>
              <w:t>4</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357325,4</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6. Иные государственные и муниципальные услуги (работы)</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13</w:t>
            </w:r>
          </w:p>
        </w:tc>
        <w:tc>
          <w:tcPr>
            <w:tcW w:w="1587" w:type="dxa"/>
          </w:tcPr>
          <w:p w:rsidR="008A2DB0" w:rsidRPr="00844B57" w:rsidRDefault="008A2DB0">
            <w:pPr>
              <w:pStyle w:val="ConsPlusNormal"/>
              <w:jc w:val="center"/>
              <w:rPr>
                <w:rFonts w:ascii="Times New Roman" w:hAnsi="Times New Roman" w:cs="Times New Roman"/>
              </w:rPr>
            </w:pP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lang w:val="en-US"/>
              </w:rPr>
              <w:t>1339</w:t>
            </w:r>
            <w:r w:rsidRPr="00AF7F32">
              <w:rPr>
                <w:rFonts w:ascii="Times New Roman" w:hAnsi="Times New Roman" w:cs="Times New Roman"/>
              </w:rPr>
              <w:t>,</w:t>
            </w:r>
            <w:r w:rsidRPr="00AF7F32">
              <w:rPr>
                <w:rFonts w:ascii="Times New Roman" w:hAnsi="Times New Roman" w:cs="Times New Roman"/>
                <w:lang w:val="en-US"/>
              </w:rPr>
              <w:t>1</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2</w:t>
            </w:r>
            <w:r w:rsidRPr="00AF7F32">
              <w:rPr>
                <w:rFonts w:ascii="Times New Roman" w:hAnsi="Times New Roman" w:cs="Times New Roman"/>
                <w:lang w:val="en-US"/>
              </w:rPr>
              <w:t>416593</w:t>
            </w:r>
            <w:r w:rsidRPr="00AF7F32">
              <w:rPr>
                <w:rFonts w:ascii="Times New Roman" w:hAnsi="Times New Roman" w:cs="Times New Roman"/>
              </w:rPr>
              <w:t>,</w:t>
            </w:r>
            <w:r w:rsidRPr="00AF7F32">
              <w:rPr>
                <w:rFonts w:ascii="Times New Roman" w:hAnsi="Times New Roman" w:cs="Times New Roman"/>
                <w:lang w:val="en-US"/>
              </w:rPr>
              <w:t>7</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2416593,7</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7. Специализированная высокотехнологичная медицинская помощь, оказываемая в медицинских организациях Ленинградской области</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14</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госпитализа</w:t>
            </w:r>
            <w:r w:rsidR="00147DDA">
              <w:rPr>
                <w:rFonts w:ascii="Times New Roman" w:hAnsi="Times New Roman" w:cs="Times New Roman"/>
                <w:lang w:val="en-US"/>
              </w:rPr>
              <w:t>-</w:t>
            </w:r>
            <w:r w:rsidRPr="00844B57">
              <w:rPr>
                <w:rFonts w:ascii="Times New Roman" w:hAnsi="Times New Roman" w:cs="Times New Roman"/>
              </w:rPr>
              <w:t>ции</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0,001</w:t>
            </w:r>
            <w:r w:rsidRPr="00AF7F32">
              <w:rPr>
                <w:rFonts w:ascii="Times New Roman" w:hAnsi="Times New Roman" w:cs="Times New Roman"/>
                <w:lang w:val="en-US"/>
              </w:rPr>
              <w:t>6</w:t>
            </w:r>
          </w:p>
        </w:tc>
        <w:tc>
          <w:tcPr>
            <w:tcW w:w="1587"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2</w:t>
            </w:r>
            <w:r w:rsidRPr="00AF7F32">
              <w:rPr>
                <w:rFonts w:ascii="Times New Roman" w:hAnsi="Times New Roman" w:cs="Times New Roman"/>
                <w:lang w:val="en-US"/>
              </w:rPr>
              <w:t>40037</w:t>
            </w:r>
            <w:r w:rsidRPr="00AF7F32">
              <w:rPr>
                <w:rFonts w:ascii="Times New Roman" w:hAnsi="Times New Roman" w:cs="Times New Roman"/>
              </w:rPr>
              <w:t>,</w:t>
            </w:r>
            <w:r w:rsidRPr="00AF7F32">
              <w:rPr>
                <w:rFonts w:ascii="Times New Roman" w:hAnsi="Times New Roman" w:cs="Times New Roman"/>
                <w:lang w:val="en-US"/>
              </w:rPr>
              <w:t>9</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3</w:t>
            </w:r>
            <w:r w:rsidRPr="00AF7F32">
              <w:rPr>
                <w:rFonts w:ascii="Times New Roman" w:hAnsi="Times New Roman" w:cs="Times New Roman"/>
                <w:lang w:val="en-US"/>
              </w:rPr>
              <w:t>84</w:t>
            </w:r>
            <w:r w:rsidRPr="00AF7F32">
              <w:rPr>
                <w:rFonts w:ascii="Times New Roman" w:hAnsi="Times New Roman" w:cs="Times New Roman"/>
              </w:rPr>
              <w:t>,</w:t>
            </w:r>
            <w:r w:rsidRPr="00AF7F32">
              <w:rPr>
                <w:rFonts w:ascii="Times New Roman" w:hAnsi="Times New Roman" w:cs="Times New Roman"/>
                <w:lang w:val="en-US"/>
              </w:rPr>
              <w:t>7</w:t>
            </w:r>
          </w:p>
        </w:tc>
        <w:tc>
          <w:tcPr>
            <w:tcW w:w="9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lang w:val="en-US"/>
              </w:rPr>
            </w:pPr>
            <w:r w:rsidRPr="00AF7F32">
              <w:rPr>
                <w:rFonts w:ascii="Times New Roman" w:hAnsi="Times New Roman" w:cs="Times New Roman"/>
              </w:rPr>
              <w:t>6</w:t>
            </w:r>
            <w:r w:rsidRPr="00AF7F32">
              <w:rPr>
                <w:rFonts w:ascii="Times New Roman" w:hAnsi="Times New Roman" w:cs="Times New Roman"/>
                <w:lang w:val="en-US"/>
              </w:rPr>
              <w:t>94189</w:t>
            </w:r>
            <w:r w:rsidRPr="00AF7F32">
              <w:rPr>
                <w:rFonts w:ascii="Times New Roman" w:hAnsi="Times New Roman" w:cs="Times New Roman"/>
              </w:rPr>
              <w:t>,</w:t>
            </w:r>
            <w:r w:rsidRPr="00AF7F32">
              <w:rPr>
                <w:rFonts w:ascii="Times New Roman" w:hAnsi="Times New Roman" w:cs="Times New Roman"/>
                <w:lang w:val="en-US"/>
              </w:rPr>
              <w:t>6</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694189,6</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40" w:name="P4661"/>
            <w:bookmarkEnd w:id="40"/>
            <w:r w:rsidRPr="00844B57">
              <w:rPr>
                <w:rFonts w:ascii="Times New Roman" w:hAnsi="Times New Roman" w:cs="Times New Roman"/>
              </w:rPr>
              <w:t xml:space="preserve">II. Средства областного бюджета Ленинградской области на приобретение медицинского оборудования для медицинских организаций, работающих в системе ОМС </w:t>
            </w:r>
            <w:hyperlink w:anchor="P5004" w:history="1">
              <w:r w:rsidRPr="00844B57">
                <w:rPr>
                  <w:rFonts w:ascii="Times New Roman" w:hAnsi="Times New Roman" w:cs="Times New Roman"/>
                </w:rPr>
                <w:t>&lt;**&gt;</w:t>
              </w:r>
            </w:hyperlink>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15</w:t>
            </w:r>
          </w:p>
        </w:tc>
        <w:tc>
          <w:tcPr>
            <w:tcW w:w="1587" w:type="dxa"/>
          </w:tcPr>
          <w:p w:rsidR="008A2DB0" w:rsidRPr="00844B57" w:rsidRDefault="008A2DB0">
            <w:pPr>
              <w:pStyle w:val="ConsPlusNormal"/>
              <w:jc w:val="center"/>
              <w:rPr>
                <w:rFonts w:ascii="Times New Roman" w:hAnsi="Times New Roman" w:cs="Times New Roman"/>
              </w:rPr>
            </w:pP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587"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3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904" w:type="dxa"/>
          </w:tcPr>
          <w:p w:rsidR="008A2DB0" w:rsidRPr="00AF7F32" w:rsidRDefault="008A2DB0" w:rsidP="00443E21">
            <w:pPr>
              <w:pStyle w:val="ConsPlusNormal"/>
              <w:jc w:val="center"/>
              <w:rPr>
                <w:rFonts w:ascii="Times New Roman" w:hAnsi="Times New Roman" w:cs="Times New Roman"/>
              </w:rPr>
            </w:pPr>
          </w:p>
        </w:tc>
        <w:tc>
          <w:tcPr>
            <w:tcW w:w="130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1264" w:type="dxa"/>
          </w:tcPr>
          <w:p w:rsidR="008A2DB0" w:rsidRPr="00AF7F32" w:rsidRDefault="008A2DB0" w:rsidP="00443E21">
            <w:pPr>
              <w:pStyle w:val="ConsPlusNormal"/>
              <w:jc w:val="center"/>
              <w:rPr>
                <w:rFonts w:ascii="Times New Roman" w:hAnsi="Times New Roman" w:cs="Times New Roman"/>
              </w:rPr>
            </w:pPr>
          </w:p>
        </w:tc>
        <w:tc>
          <w:tcPr>
            <w:tcW w:w="1264" w:type="dxa"/>
          </w:tcPr>
          <w:p w:rsidR="008A2DB0" w:rsidRPr="00AF7F32" w:rsidRDefault="008A2DB0" w:rsidP="00443E21">
            <w:pPr>
              <w:pStyle w:val="ConsPlusNormal"/>
              <w:jc w:val="center"/>
              <w:rPr>
                <w:rFonts w:ascii="Times New Roman" w:hAnsi="Times New Roman" w:cs="Times New Roman"/>
              </w:rPr>
            </w:pPr>
            <w:r w:rsidRPr="00AF7F32">
              <w:rPr>
                <w:rFonts w:ascii="Times New Roman" w:hAnsi="Times New Roman" w:cs="Times New Roman"/>
              </w:rPr>
              <w:t>X</w:t>
            </w:r>
          </w:p>
        </w:tc>
        <w:tc>
          <w:tcPr>
            <w:tcW w:w="688"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41" w:name="P4672"/>
            <w:bookmarkEnd w:id="41"/>
            <w:r w:rsidRPr="00844B57">
              <w:rPr>
                <w:rFonts w:ascii="Times New Roman" w:hAnsi="Times New Roman" w:cs="Times New Roman"/>
              </w:rPr>
              <w:t>III. Медицинская помощь в рамках Территориальной программы ОМС:</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16</w:t>
            </w:r>
          </w:p>
        </w:tc>
        <w:tc>
          <w:tcPr>
            <w:tcW w:w="1587" w:type="dxa"/>
          </w:tcPr>
          <w:p w:rsidR="008A2DB0" w:rsidRPr="00844B57" w:rsidRDefault="008A2DB0">
            <w:pPr>
              <w:pStyle w:val="ConsPlusNormal"/>
              <w:jc w:val="center"/>
              <w:rPr>
                <w:rFonts w:ascii="Times New Roman" w:hAnsi="Times New Roman" w:cs="Times New Roman"/>
              </w:rPr>
            </w:pPr>
          </w:p>
        </w:tc>
        <w:tc>
          <w:tcPr>
            <w:tcW w:w="1587"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c>
          <w:tcPr>
            <w:tcW w:w="1587"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c>
          <w:tcPr>
            <w:tcW w:w="1304" w:type="dxa"/>
          </w:tcPr>
          <w:p w:rsidR="008A2DB0" w:rsidRPr="0034593D" w:rsidRDefault="008A2DB0" w:rsidP="00443E21">
            <w:pPr>
              <w:pStyle w:val="ConsPlusNormal"/>
              <w:jc w:val="center"/>
              <w:rPr>
                <w:rFonts w:ascii="Times New Roman" w:hAnsi="Times New Roman" w:cs="Times New Roman"/>
              </w:rPr>
            </w:pPr>
            <w:r w:rsidRPr="0034593D">
              <w:rPr>
                <w:rFonts w:ascii="Times New Roman" w:hAnsi="Times New Roman" w:cs="Times New Roman"/>
              </w:rPr>
              <w:t>X</w:t>
            </w:r>
          </w:p>
        </w:tc>
        <w:tc>
          <w:tcPr>
            <w:tcW w:w="904" w:type="dxa"/>
          </w:tcPr>
          <w:p w:rsidR="008A2DB0" w:rsidRPr="00C008F6" w:rsidRDefault="008A2DB0" w:rsidP="00443E21">
            <w:pPr>
              <w:pStyle w:val="ConsPlusNormal"/>
              <w:jc w:val="center"/>
              <w:rPr>
                <w:rFonts w:ascii="Times New Roman" w:hAnsi="Times New Roman" w:cs="Times New Roman"/>
                <w:lang w:val="en-US"/>
              </w:rPr>
            </w:pPr>
            <w:r w:rsidRPr="00C008F6">
              <w:rPr>
                <w:rFonts w:ascii="Times New Roman" w:hAnsi="Times New Roman" w:cs="Times New Roman"/>
                <w:lang w:val="en-US"/>
              </w:rPr>
              <w:t>13620</w:t>
            </w:r>
            <w:r w:rsidRPr="00C008F6">
              <w:rPr>
                <w:rFonts w:ascii="Times New Roman" w:hAnsi="Times New Roman" w:cs="Times New Roman"/>
              </w:rPr>
              <w:t>,</w:t>
            </w:r>
            <w:r w:rsidRPr="00C008F6">
              <w:rPr>
                <w:rFonts w:ascii="Times New Roman" w:hAnsi="Times New Roman" w:cs="Times New Roman"/>
                <w:lang w:val="en-US"/>
              </w:rPr>
              <w:t>6</w:t>
            </w:r>
          </w:p>
        </w:tc>
        <w:tc>
          <w:tcPr>
            <w:tcW w:w="1304" w:type="dxa"/>
          </w:tcPr>
          <w:p w:rsidR="008A2DB0" w:rsidRPr="00C008F6" w:rsidRDefault="008A2DB0" w:rsidP="00443E21">
            <w:pPr>
              <w:pStyle w:val="ConsPlusNormal"/>
              <w:jc w:val="center"/>
              <w:rPr>
                <w:rFonts w:ascii="Times New Roman" w:hAnsi="Times New Roman" w:cs="Times New Roman"/>
              </w:rPr>
            </w:pPr>
            <w:r w:rsidRPr="00C008F6">
              <w:rPr>
                <w:rFonts w:ascii="Times New Roman" w:hAnsi="Times New Roman" w:cs="Times New Roman"/>
              </w:rPr>
              <w:t>X</w:t>
            </w:r>
          </w:p>
        </w:tc>
        <w:tc>
          <w:tcPr>
            <w:tcW w:w="1264" w:type="dxa"/>
          </w:tcPr>
          <w:p w:rsidR="008A2DB0" w:rsidRPr="00946266" w:rsidRDefault="008A2DB0" w:rsidP="00443E21">
            <w:pPr>
              <w:pStyle w:val="ConsPlusNormal"/>
              <w:jc w:val="center"/>
              <w:rPr>
                <w:rFonts w:ascii="Times New Roman" w:hAnsi="Times New Roman" w:cs="Times New Roman"/>
                <w:color w:val="FF0000"/>
              </w:rPr>
            </w:pPr>
            <w:r w:rsidRPr="00946266">
              <w:rPr>
                <w:rFonts w:ascii="Times New Roman" w:hAnsi="Times New Roman" w:cs="Times New Roman"/>
                <w:lang w:val="en-US"/>
              </w:rPr>
              <w:t>21284406</w:t>
            </w:r>
            <w:r w:rsidRPr="00946266">
              <w:rPr>
                <w:rFonts w:ascii="Times New Roman" w:hAnsi="Times New Roman" w:cs="Times New Roman"/>
              </w:rPr>
              <w:t>,8</w:t>
            </w:r>
          </w:p>
        </w:tc>
        <w:tc>
          <w:tcPr>
            <w:tcW w:w="1264" w:type="dxa"/>
          </w:tcPr>
          <w:p w:rsidR="008A2DB0" w:rsidRPr="00946266" w:rsidRDefault="008A2DB0" w:rsidP="00443E21">
            <w:pPr>
              <w:pStyle w:val="ConsPlusNormal"/>
              <w:jc w:val="center"/>
              <w:rPr>
                <w:rFonts w:ascii="Times New Roman" w:hAnsi="Times New Roman" w:cs="Times New Roman"/>
                <w:color w:val="FF0000"/>
              </w:rPr>
            </w:pPr>
            <w:r w:rsidRPr="00E772BB">
              <w:rPr>
                <w:rFonts w:ascii="Times New Roman" w:hAnsi="Times New Roman" w:cs="Times New Roman"/>
              </w:rPr>
              <w:t>21284406,7</w:t>
            </w:r>
          </w:p>
        </w:tc>
        <w:tc>
          <w:tcPr>
            <w:tcW w:w="688" w:type="dxa"/>
          </w:tcPr>
          <w:p w:rsidR="008A2DB0" w:rsidRPr="00AF7F32" w:rsidRDefault="008A2DB0" w:rsidP="00443E21">
            <w:pPr>
              <w:pStyle w:val="ConsPlusNormal"/>
              <w:jc w:val="center"/>
              <w:rPr>
                <w:rFonts w:ascii="Times New Roman" w:hAnsi="Times New Roman" w:cs="Times New Roman"/>
                <w:color w:val="00B050"/>
              </w:rPr>
            </w:pPr>
            <w:r w:rsidRPr="005A10F1">
              <w:rPr>
                <w:rFonts w:ascii="Times New Roman" w:hAnsi="Times New Roman" w:cs="Times New Roman"/>
              </w:rPr>
              <w:t>76.5</w:t>
            </w:r>
          </w:p>
        </w:tc>
      </w:tr>
      <w:tr w:rsidR="008A2DB0" w:rsidRPr="008C352B">
        <w:tc>
          <w:tcPr>
            <w:tcW w:w="2721" w:type="dxa"/>
            <w:gridSpan w:val="2"/>
          </w:tcPr>
          <w:p w:rsidR="008A2DB0" w:rsidRDefault="008A2DB0">
            <w:pPr>
              <w:pStyle w:val="ConsPlusNormal"/>
              <w:rPr>
                <w:rFonts w:ascii="Times New Roman" w:hAnsi="Times New Roman" w:cs="Times New Roman"/>
                <w:lang w:val="en-US"/>
              </w:rPr>
            </w:pPr>
            <w:r w:rsidRPr="00844B57">
              <w:rPr>
                <w:rFonts w:ascii="Times New Roman" w:hAnsi="Times New Roman" w:cs="Times New Roman"/>
              </w:rPr>
              <w:t xml:space="preserve">скорая медицинская помощь (сумма </w:t>
            </w:r>
            <w:hyperlink w:anchor="P4795" w:history="1">
              <w:r w:rsidRPr="00844B57">
                <w:rPr>
                  <w:rFonts w:ascii="Times New Roman" w:hAnsi="Times New Roman" w:cs="Times New Roman"/>
                </w:rPr>
                <w:t>строк 22</w:t>
              </w:r>
            </w:hyperlink>
            <w:r w:rsidRPr="00844B57">
              <w:rPr>
                <w:rFonts w:ascii="Times New Roman" w:hAnsi="Times New Roman" w:cs="Times New Roman"/>
              </w:rPr>
              <w:t xml:space="preserve"> + </w:t>
            </w:r>
            <w:hyperlink w:anchor="P4903" w:history="1">
              <w:r w:rsidRPr="00844B57">
                <w:rPr>
                  <w:rFonts w:ascii="Times New Roman" w:hAnsi="Times New Roman" w:cs="Times New Roman"/>
                </w:rPr>
                <w:t>28</w:t>
              </w:r>
            </w:hyperlink>
            <w:r w:rsidRPr="00844B57">
              <w:rPr>
                <w:rFonts w:ascii="Times New Roman" w:hAnsi="Times New Roman" w:cs="Times New Roman"/>
              </w:rPr>
              <w:t>)</w:t>
            </w:r>
          </w:p>
          <w:p w:rsidR="00B8773E" w:rsidRDefault="00B8773E">
            <w:pPr>
              <w:pStyle w:val="ConsPlusNormal"/>
              <w:rPr>
                <w:rFonts w:ascii="Times New Roman" w:hAnsi="Times New Roman" w:cs="Times New Roman"/>
                <w:lang w:val="en-US"/>
              </w:rPr>
            </w:pPr>
          </w:p>
          <w:p w:rsidR="00B8773E" w:rsidRDefault="00B8773E">
            <w:pPr>
              <w:pStyle w:val="ConsPlusNormal"/>
              <w:rPr>
                <w:rFonts w:ascii="Times New Roman" w:hAnsi="Times New Roman" w:cs="Times New Roman"/>
                <w:lang w:val="en-US"/>
              </w:rPr>
            </w:pPr>
          </w:p>
          <w:p w:rsidR="00B8773E" w:rsidRPr="00B8773E" w:rsidRDefault="00B8773E">
            <w:pPr>
              <w:pStyle w:val="ConsPlusNormal"/>
              <w:rPr>
                <w:rFonts w:ascii="Times New Roman" w:hAnsi="Times New Roman" w:cs="Times New Roman"/>
                <w:lang w:val="en-US"/>
              </w:rPr>
            </w:pP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17</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вызов</w:t>
            </w:r>
          </w:p>
        </w:tc>
        <w:tc>
          <w:tcPr>
            <w:tcW w:w="1587"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0,285</w:t>
            </w:r>
          </w:p>
        </w:tc>
        <w:tc>
          <w:tcPr>
            <w:tcW w:w="1587"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3260,6</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9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929,3</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1264" w:type="dxa"/>
          </w:tcPr>
          <w:p w:rsidR="008A2DB0" w:rsidRPr="00946266" w:rsidRDefault="008A2DB0" w:rsidP="00443E21">
            <w:pPr>
              <w:pStyle w:val="ConsPlusNormal"/>
              <w:jc w:val="center"/>
              <w:rPr>
                <w:rFonts w:ascii="Times New Roman" w:hAnsi="Times New Roman" w:cs="Times New Roman"/>
                <w:color w:val="FF0000"/>
              </w:rPr>
            </w:pPr>
            <w:r w:rsidRPr="00946266">
              <w:rPr>
                <w:rFonts w:ascii="Times New Roman" w:hAnsi="Times New Roman" w:cs="Times New Roman"/>
              </w:rPr>
              <w:t>1452140,3</w:t>
            </w:r>
          </w:p>
        </w:tc>
        <w:tc>
          <w:tcPr>
            <w:tcW w:w="1264" w:type="dxa"/>
          </w:tcPr>
          <w:p w:rsidR="008A2DB0" w:rsidRPr="00946266" w:rsidRDefault="008A2DB0" w:rsidP="00443E21">
            <w:pPr>
              <w:pStyle w:val="ConsPlusNormal"/>
              <w:jc w:val="center"/>
              <w:rPr>
                <w:rFonts w:ascii="Times New Roman" w:hAnsi="Times New Roman" w:cs="Times New Roman"/>
                <w:color w:val="FF0000"/>
              </w:rPr>
            </w:pPr>
            <w:r w:rsidRPr="00E772BB">
              <w:rPr>
                <w:rFonts w:ascii="Times New Roman" w:hAnsi="Times New Roman" w:cs="Times New Roman"/>
              </w:rPr>
              <w:t>1452140,3</w:t>
            </w:r>
          </w:p>
        </w:tc>
        <w:tc>
          <w:tcPr>
            <w:tcW w:w="688"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r>
      <w:tr w:rsidR="008A2DB0" w:rsidRPr="008C352B">
        <w:tc>
          <w:tcPr>
            <w:tcW w:w="1757" w:type="dxa"/>
            <w:vMerge w:val="restart"/>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медицинская помощь в амбулаторных условиях</w:t>
            </w:r>
          </w:p>
        </w:tc>
        <w:tc>
          <w:tcPr>
            <w:tcW w:w="964" w:type="dxa"/>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 xml:space="preserve">сумма </w:t>
            </w:r>
            <w:hyperlink w:anchor="P4807" w:history="1">
              <w:r w:rsidRPr="00844B57">
                <w:rPr>
                  <w:rFonts w:ascii="Times New Roman" w:hAnsi="Times New Roman" w:cs="Times New Roman"/>
                </w:rPr>
                <w:t>строк 23.1</w:t>
              </w:r>
            </w:hyperlink>
            <w:r w:rsidRPr="00844B57">
              <w:rPr>
                <w:rFonts w:ascii="Times New Roman" w:hAnsi="Times New Roman" w:cs="Times New Roman"/>
              </w:rPr>
              <w:t xml:space="preserve"> + </w:t>
            </w:r>
            <w:hyperlink w:anchor="P4915" w:history="1">
              <w:r w:rsidRPr="00844B57">
                <w:rPr>
                  <w:rFonts w:ascii="Times New Roman" w:hAnsi="Times New Roman" w:cs="Times New Roman"/>
                </w:rPr>
                <w:t>29.1</w:t>
              </w:r>
            </w:hyperlink>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17.1</w:t>
            </w:r>
          </w:p>
        </w:tc>
        <w:tc>
          <w:tcPr>
            <w:tcW w:w="1587" w:type="dxa"/>
          </w:tcPr>
          <w:p w:rsidR="008A2DB0" w:rsidRPr="00122102" w:rsidRDefault="008A2DB0" w:rsidP="00443E21">
            <w:pPr>
              <w:pStyle w:val="ConsPlusNormal"/>
              <w:jc w:val="center"/>
              <w:rPr>
                <w:rFonts w:ascii="Times New Roman" w:hAnsi="Times New Roman" w:cs="Times New Roman"/>
              </w:rPr>
            </w:pPr>
            <w:r w:rsidRPr="00122102">
              <w:rPr>
                <w:rFonts w:ascii="Times New Roman" w:hAnsi="Times New Roman" w:cs="Times New Roman"/>
              </w:rPr>
              <w:t>посещение с профилактическими и иными целями</w:t>
            </w:r>
          </w:p>
        </w:tc>
        <w:tc>
          <w:tcPr>
            <w:tcW w:w="1587" w:type="dxa"/>
          </w:tcPr>
          <w:p w:rsidR="008A2DB0" w:rsidRPr="000B7115" w:rsidRDefault="008A2DB0" w:rsidP="00DA67E6">
            <w:pPr>
              <w:pStyle w:val="ConsPlusNormal"/>
              <w:jc w:val="center"/>
              <w:rPr>
                <w:rFonts w:ascii="Times New Roman" w:hAnsi="Times New Roman" w:cs="Times New Roman"/>
                <w:lang w:val="en-US"/>
              </w:rPr>
            </w:pPr>
            <w:r w:rsidRPr="000B7115">
              <w:rPr>
                <w:rFonts w:ascii="Times New Roman" w:hAnsi="Times New Roman" w:cs="Times New Roman"/>
              </w:rPr>
              <w:t>2,426</w:t>
            </w:r>
          </w:p>
        </w:tc>
        <w:tc>
          <w:tcPr>
            <w:tcW w:w="1587" w:type="dxa"/>
          </w:tcPr>
          <w:p w:rsidR="008A2DB0" w:rsidRPr="000B7115" w:rsidRDefault="008A2DB0" w:rsidP="00DA67E6">
            <w:pPr>
              <w:pStyle w:val="ConsPlusNormal"/>
              <w:jc w:val="center"/>
              <w:rPr>
                <w:rFonts w:ascii="Times New Roman" w:hAnsi="Times New Roman" w:cs="Times New Roman"/>
                <w:lang w:val="en-US"/>
              </w:rPr>
            </w:pPr>
            <w:r w:rsidRPr="000B7115">
              <w:rPr>
                <w:rFonts w:ascii="Times New Roman" w:hAnsi="Times New Roman" w:cs="Times New Roman"/>
                <w:lang w:val="en-US"/>
              </w:rPr>
              <w:t>594</w:t>
            </w:r>
            <w:r w:rsidRPr="000B7115">
              <w:rPr>
                <w:rFonts w:ascii="Times New Roman" w:hAnsi="Times New Roman" w:cs="Times New Roman"/>
              </w:rPr>
              <w:t>,</w:t>
            </w:r>
            <w:r w:rsidRPr="000B7115">
              <w:rPr>
                <w:rFonts w:ascii="Times New Roman" w:hAnsi="Times New Roman" w:cs="Times New Roman"/>
                <w:lang w:val="en-US"/>
              </w:rPr>
              <w:t>0</w:t>
            </w:r>
          </w:p>
        </w:tc>
        <w:tc>
          <w:tcPr>
            <w:tcW w:w="1304" w:type="dxa"/>
          </w:tcPr>
          <w:p w:rsidR="008A2DB0" w:rsidRPr="000B7115" w:rsidRDefault="008A2DB0" w:rsidP="00DA67E6">
            <w:pPr>
              <w:pStyle w:val="ConsPlusNormal"/>
              <w:jc w:val="center"/>
              <w:rPr>
                <w:rFonts w:ascii="Times New Roman" w:hAnsi="Times New Roman" w:cs="Times New Roman"/>
              </w:rPr>
            </w:pPr>
            <w:r w:rsidRPr="000B7115">
              <w:rPr>
                <w:rFonts w:ascii="Times New Roman" w:hAnsi="Times New Roman" w:cs="Times New Roman"/>
              </w:rPr>
              <w:t>X</w:t>
            </w:r>
          </w:p>
        </w:tc>
        <w:tc>
          <w:tcPr>
            <w:tcW w:w="904" w:type="dxa"/>
          </w:tcPr>
          <w:p w:rsidR="008A2DB0" w:rsidRPr="000B7115" w:rsidRDefault="008A2DB0" w:rsidP="00DA67E6">
            <w:pPr>
              <w:pStyle w:val="ConsPlusNormal"/>
              <w:jc w:val="center"/>
              <w:rPr>
                <w:rFonts w:ascii="Times New Roman" w:hAnsi="Times New Roman" w:cs="Times New Roman"/>
                <w:lang w:val="en-US"/>
              </w:rPr>
            </w:pPr>
            <w:r w:rsidRPr="000B7115">
              <w:rPr>
                <w:rFonts w:ascii="Times New Roman" w:hAnsi="Times New Roman" w:cs="Times New Roman"/>
              </w:rPr>
              <w:t>1</w:t>
            </w:r>
            <w:r w:rsidRPr="000B7115">
              <w:rPr>
                <w:rFonts w:ascii="Times New Roman" w:hAnsi="Times New Roman" w:cs="Times New Roman"/>
                <w:lang w:val="en-US"/>
              </w:rPr>
              <w:t>440</w:t>
            </w:r>
            <w:r w:rsidRPr="000B7115">
              <w:rPr>
                <w:rFonts w:ascii="Times New Roman" w:hAnsi="Times New Roman" w:cs="Times New Roman"/>
              </w:rPr>
              <w:t>,</w:t>
            </w:r>
            <w:r w:rsidRPr="000B7115">
              <w:rPr>
                <w:rFonts w:ascii="Times New Roman" w:hAnsi="Times New Roman" w:cs="Times New Roman"/>
                <w:lang w:val="en-US"/>
              </w:rPr>
              <w:t>9</w:t>
            </w:r>
          </w:p>
        </w:tc>
        <w:tc>
          <w:tcPr>
            <w:tcW w:w="1304" w:type="dxa"/>
          </w:tcPr>
          <w:p w:rsidR="008A2DB0" w:rsidRPr="000B7115" w:rsidRDefault="008A2DB0" w:rsidP="00DA67E6">
            <w:pPr>
              <w:pStyle w:val="ConsPlusNormal"/>
              <w:jc w:val="center"/>
              <w:rPr>
                <w:rFonts w:ascii="Times New Roman" w:hAnsi="Times New Roman" w:cs="Times New Roman"/>
              </w:rPr>
            </w:pPr>
            <w:r w:rsidRPr="000B7115">
              <w:rPr>
                <w:rFonts w:ascii="Times New Roman" w:hAnsi="Times New Roman" w:cs="Times New Roman"/>
              </w:rPr>
              <w:t>X</w:t>
            </w:r>
          </w:p>
        </w:tc>
        <w:tc>
          <w:tcPr>
            <w:tcW w:w="1264" w:type="dxa"/>
          </w:tcPr>
          <w:p w:rsidR="008A2DB0" w:rsidRPr="000B7115" w:rsidRDefault="008A2DB0" w:rsidP="00DA67E6">
            <w:pPr>
              <w:pStyle w:val="ConsPlusNormal"/>
              <w:jc w:val="center"/>
              <w:rPr>
                <w:rFonts w:ascii="Times New Roman" w:hAnsi="Times New Roman" w:cs="Times New Roman"/>
                <w:lang w:val="en-US"/>
              </w:rPr>
            </w:pPr>
            <w:r w:rsidRPr="000B7115">
              <w:rPr>
                <w:rFonts w:ascii="Times New Roman" w:hAnsi="Times New Roman" w:cs="Times New Roman"/>
                <w:lang w:val="en-US"/>
              </w:rPr>
              <w:t>2251713</w:t>
            </w:r>
            <w:r w:rsidRPr="000B7115">
              <w:rPr>
                <w:rFonts w:ascii="Times New Roman" w:hAnsi="Times New Roman" w:cs="Times New Roman"/>
              </w:rPr>
              <w:t>,</w:t>
            </w:r>
            <w:r w:rsidRPr="000B7115">
              <w:rPr>
                <w:rFonts w:ascii="Times New Roman" w:hAnsi="Times New Roman" w:cs="Times New Roman"/>
                <w:lang w:val="en-US"/>
              </w:rPr>
              <w:t>3</w:t>
            </w:r>
          </w:p>
        </w:tc>
        <w:tc>
          <w:tcPr>
            <w:tcW w:w="1264" w:type="dxa"/>
          </w:tcPr>
          <w:p w:rsidR="008A2DB0" w:rsidRPr="000B7115" w:rsidRDefault="008A2DB0" w:rsidP="00DA67E6">
            <w:pPr>
              <w:pStyle w:val="ConsPlusNormal"/>
              <w:jc w:val="center"/>
              <w:rPr>
                <w:rFonts w:ascii="Times New Roman" w:hAnsi="Times New Roman" w:cs="Times New Roman"/>
              </w:rPr>
            </w:pPr>
            <w:r w:rsidRPr="000B7115">
              <w:rPr>
                <w:rFonts w:ascii="Times New Roman" w:hAnsi="Times New Roman" w:cs="Times New Roman"/>
              </w:rPr>
              <w:t>2251713,3</w:t>
            </w:r>
          </w:p>
        </w:tc>
        <w:tc>
          <w:tcPr>
            <w:tcW w:w="688" w:type="dxa"/>
          </w:tcPr>
          <w:p w:rsidR="008A2DB0" w:rsidRPr="000B7115" w:rsidRDefault="008A2DB0" w:rsidP="00DA67E6">
            <w:pPr>
              <w:pStyle w:val="ConsPlusNormal"/>
              <w:jc w:val="center"/>
              <w:rPr>
                <w:rFonts w:ascii="Times New Roman" w:hAnsi="Times New Roman" w:cs="Times New Roman"/>
              </w:rPr>
            </w:pPr>
            <w:r w:rsidRPr="000B7115">
              <w:rPr>
                <w:rFonts w:ascii="Times New Roman" w:hAnsi="Times New Roman" w:cs="Times New Roman"/>
              </w:rPr>
              <w:t>X</w:t>
            </w:r>
          </w:p>
        </w:tc>
      </w:tr>
      <w:tr w:rsidR="008A2DB0" w:rsidRPr="008C352B">
        <w:tc>
          <w:tcPr>
            <w:tcW w:w="1757" w:type="dxa"/>
            <w:vMerge/>
          </w:tcPr>
          <w:p w:rsidR="008A2DB0" w:rsidRPr="008C352B" w:rsidRDefault="008A2DB0">
            <w:pPr>
              <w:rPr>
                <w:rFonts w:ascii="Times New Roman" w:hAnsi="Times New Roman" w:cs="Times New Roman"/>
              </w:rPr>
            </w:pPr>
          </w:p>
        </w:tc>
        <w:tc>
          <w:tcPr>
            <w:tcW w:w="964" w:type="dxa"/>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 xml:space="preserve">сумма </w:t>
            </w:r>
            <w:hyperlink w:anchor="P4817" w:history="1">
              <w:r w:rsidRPr="00844B57">
                <w:rPr>
                  <w:rFonts w:ascii="Times New Roman" w:hAnsi="Times New Roman" w:cs="Times New Roman"/>
                </w:rPr>
                <w:t>строк 23.2</w:t>
              </w:r>
            </w:hyperlink>
            <w:r w:rsidRPr="00844B57">
              <w:rPr>
                <w:rFonts w:ascii="Times New Roman" w:hAnsi="Times New Roman" w:cs="Times New Roman"/>
              </w:rPr>
              <w:t xml:space="preserve"> + </w:t>
            </w:r>
            <w:hyperlink w:anchor="P4925" w:history="1">
              <w:r w:rsidRPr="00844B57">
                <w:rPr>
                  <w:rFonts w:ascii="Times New Roman" w:hAnsi="Times New Roman" w:cs="Times New Roman"/>
                </w:rPr>
                <w:t>29.2</w:t>
              </w:r>
            </w:hyperlink>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17.2</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посещение по неотложной медицинской помощи</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0,560</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733</w:t>
            </w:r>
            <w:r w:rsidRPr="000B7115">
              <w:rPr>
                <w:rFonts w:ascii="Times New Roman" w:hAnsi="Times New Roman" w:cs="Times New Roman"/>
              </w:rPr>
              <w:t>,</w:t>
            </w:r>
            <w:r w:rsidRPr="000B7115">
              <w:rPr>
                <w:rFonts w:ascii="Times New Roman" w:hAnsi="Times New Roman" w:cs="Times New Roman"/>
                <w:lang w:val="en-US"/>
              </w:rPr>
              <w:t>2</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90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410</w:t>
            </w:r>
            <w:r w:rsidRPr="000B7115">
              <w:rPr>
                <w:rFonts w:ascii="Times New Roman" w:hAnsi="Times New Roman" w:cs="Times New Roman"/>
              </w:rPr>
              <w:t>,</w:t>
            </w:r>
            <w:r w:rsidRPr="000B7115">
              <w:rPr>
                <w:rFonts w:ascii="Times New Roman" w:hAnsi="Times New Roman" w:cs="Times New Roman"/>
                <w:lang w:val="en-US"/>
              </w:rPr>
              <w:t>6</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126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641589</w:t>
            </w:r>
            <w:r w:rsidRPr="000B7115">
              <w:rPr>
                <w:rFonts w:ascii="Times New Roman" w:hAnsi="Times New Roman" w:cs="Times New Roman"/>
              </w:rPr>
              <w:t>,</w:t>
            </w:r>
            <w:r w:rsidRPr="000B7115">
              <w:rPr>
                <w:rFonts w:ascii="Times New Roman" w:hAnsi="Times New Roman" w:cs="Times New Roman"/>
                <w:lang w:val="en-US"/>
              </w:rPr>
              <w:t>7</w:t>
            </w:r>
          </w:p>
        </w:tc>
        <w:tc>
          <w:tcPr>
            <w:tcW w:w="126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641589,7</w:t>
            </w:r>
          </w:p>
        </w:tc>
        <w:tc>
          <w:tcPr>
            <w:tcW w:w="688"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r>
      <w:tr w:rsidR="008A2DB0" w:rsidRPr="008C352B">
        <w:tc>
          <w:tcPr>
            <w:tcW w:w="1757" w:type="dxa"/>
            <w:vMerge/>
          </w:tcPr>
          <w:p w:rsidR="008A2DB0" w:rsidRPr="008C352B" w:rsidRDefault="008A2DB0">
            <w:pPr>
              <w:rPr>
                <w:rFonts w:ascii="Times New Roman" w:hAnsi="Times New Roman" w:cs="Times New Roman"/>
              </w:rPr>
            </w:pPr>
          </w:p>
        </w:tc>
        <w:tc>
          <w:tcPr>
            <w:tcW w:w="964" w:type="dxa"/>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 xml:space="preserve">сумма </w:t>
            </w:r>
            <w:hyperlink w:anchor="P4827" w:history="1">
              <w:r w:rsidRPr="00844B57">
                <w:rPr>
                  <w:rFonts w:ascii="Times New Roman" w:hAnsi="Times New Roman" w:cs="Times New Roman"/>
                </w:rPr>
                <w:t>строк 23.3</w:t>
              </w:r>
            </w:hyperlink>
            <w:r w:rsidRPr="00844B57">
              <w:rPr>
                <w:rFonts w:ascii="Times New Roman" w:hAnsi="Times New Roman" w:cs="Times New Roman"/>
              </w:rPr>
              <w:t xml:space="preserve"> + </w:t>
            </w:r>
            <w:hyperlink w:anchor="P4935" w:history="1">
              <w:r w:rsidRPr="00844B57">
                <w:rPr>
                  <w:rFonts w:ascii="Times New Roman" w:hAnsi="Times New Roman" w:cs="Times New Roman"/>
                </w:rPr>
                <w:t>29.3</w:t>
              </w:r>
            </w:hyperlink>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17.3</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обращение</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1,98</w:t>
            </w:r>
            <w:r w:rsidRPr="000B7115">
              <w:rPr>
                <w:rFonts w:ascii="Times New Roman" w:hAnsi="Times New Roman" w:cs="Times New Roman"/>
                <w:lang w:val="en-US"/>
              </w:rPr>
              <w:t>0</w:t>
            </w:r>
          </w:p>
        </w:tc>
        <w:tc>
          <w:tcPr>
            <w:tcW w:w="1587" w:type="dxa"/>
          </w:tcPr>
          <w:p w:rsidR="008A2DB0" w:rsidRPr="00E76F6D" w:rsidRDefault="008A2DB0" w:rsidP="00443E21">
            <w:pPr>
              <w:pStyle w:val="ConsPlusNormal"/>
              <w:jc w:val="center"/>
              <w:rPr>
                <w:rFonts w:ascii="Times New Roman" w:hAnsi="Times New Roman" w:cs="Times New Roman"/>
              </w:rPr>
            </w:pPr>
            <w:r w:rsidRPr="000F6195">
              <w:rPr>
                <w:rFonts w:ascii="Times New Roman" w:hAnsi="Times New Roman" w:cs="Times New Roman"/>
              </w:rPr>
              <w:t>1</w:t>
            </w:r>
            <w:r w:rsidRPr="000F6195">
              <w:rPr>
                <w:rFonts w:ascii="Times New Roman" w:hAnsi="Times New Roman" w:cs="Times New Roman"/>
                <w:lang w:val="en-US"/>
              </w:rPr>
              <w:t>605</w:t>
            </w:r>
            <w:r w:rsidRPr="000F6195">
              <w:rPr>
                <w:rFonts w:ascii="Times New Roman" w:hAnsi="Times New Roman" w:cs="Times New Roman"/>
              </w:rPr>
              <w:t>,3</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90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3178</w:t>
            </w:r>
            <w:r w:rsidRPr="000B7115">
              <w:rPr>
                <w:rFonts w:ascii="Times New Roman" w:hAnsi="Times New Roman" w:cs="Times New Roman"/>
              </w:rPr>
              <w:t>,</w:t>
            </w:r>
            <w:r w:rsidRPr="000B7115">
              <w:rPr>
                <w:rFonts w:ascii="Times New Roman" w:hAnsi="Times New Roman" w:cs="Times New Roman"/>
                <w:lang w:val="en-US"/>
              </w:rPr>
              <w:t>5</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126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4</w:t>
            </w:r>
            <w:r w:rsidRPr="000B7115">
              <w:rPr>
                <w:rFonts w:ascii="Times New Roman" w:hAnsi="Times New Roman" w:cs="Times New Roman"/>
                <w:lang w:val="en-US"/>
              </w:rPr>
              <w:t>966943</w:t>
            </w:r>
            <w:r w:rsidRPr="000B7115">
              <w:rPr>
                <w:rFonts w:ascii="Times New Roman" w:hAnsi="Times New Roman" w:cs="Times New Roman"/>
              </w:rPr>
              <w:t>,</w:t>
            </w:r>
            <w:r w:rsidRPr="000B7115">
              <w:rPr>
                <w:rFonts w:ascii="Times New Roman" w:hAnsi="Times New Roman" w:cs="Times New Roman"/>
                <w:lang w:val="en-US"/>
              </w:rPr>
              <w:t>1</w:t>
            </w:r>
          </w:p>
        </w:tc>
        <w:tc>
          <w:tcPr>
            <w:tcW w:w="126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4</w:t>
            </w:r>
            <w:r w:rsidRPr="000B7115">
              <w:rPr>
                <w:rFonts w:ascii="Times New Roman" w:hAnsi="Times New Roman" w:cs="Times New Roman"/>
                <w:lang w:val="en-US"/>
              </w:rPr>
              <w:t>966943</w:t>
            </w:r>
            <w:r w:rsidRPr="000B7115">
              <w:rPr>
                <w:rFonts w:ascii="Times New Roman" w:hAnsi="Times New Roman" w:cs="Times New Roman"/>
              </w:rPr>
              <w:t>,</w:t>
            </w:r>
            <w:r w:rsidRPr="000B7115">
              <w:rPr>
                <w:rFonts w:ascii="Times New Roman" w:hAnsi="Times New Roman" w:cs="Times New Roman"/>
                <w:lang w:val="en-US"/>
              </w:rPr>
              <w:t>1</w:t>
            </w:r>
          </w:p>
        </w:tc>
        <w:tc>
          <w:tcPr>
            <w:tcW w:w="688"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42" w:name="P4728"/>
            <w:bookmarkEnd w:id="42"/>
            <w:r w:rsidRPr="00844B57">
              <w:rPr>
                <w:rFonts w:ascii="Times New Roman" w:hAnsi="Times New Roman" w:cs="Times New Roman"/>
              </w:rPr>
              <w:t xml:space="preserve">специализированная медицинская помощь в стационарных условиях (сумма </w:t>
            </w:r>
            <w:hyperlink w:anchor="P4837" w:history="1">
              <w:r w:rsidRPr="00844B57">
                <w:rPr>
                  <w:rFonts w:ascii="Times New Roman" w:hAnsi="Times New Roman" w:cs="Times New Roman"/>
                </w:rPr>
                <w:t>строк 24</w:t>
              </w:r>
            </w:hyperlink>
            <w:r w:rsidRPr="00844B57">
              <w:rPr>
                <w:rFonts w:ascii="Times New Roman" w:hAnsi="Times New Roman" w:cs="Times New Roman"/>
              </w:rPr>
              <w:t xml:space="preserve"> + </w:t>
            </w:r>
            <w:hyperlink w:anchor="P4945" w:history="1">
              <w:r w:rsidRPr="00844B57">
                <w:rPr>
                  <w:rFonts w:ascii="Times New Roman" w:hAnsi="Times New Roman" w:cs="Times New Roman"/>
                </w:rPr>
                <w:t>30</w:t>
              </w:r>
            </w:hyperlink>
            <w:r w:rsidRPr="00844B57">
              <w:rPr>
                <w:rFonts w:ascii="Times New Roman" w:hAnsi="Times New Roman" w:cs="Times New Roman"/>
              </w:rPr>
              <w:t>), в том числе:</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18</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госпитализа</w:t>
            </w:r>
            <w:r w:rsidR="00B8773E">
              <w:rPr>
                <w:rFonts w:ascii="Times New Roman" w:hAnsi="Times New Roman" w:cs="Times New Roman"/>
                <w:lang w:val="en-US"/>
              </w:rPr>
              <w:t>-</w:t>
            </w:r>
            <w:r w:rsidRPr="00844B57">
              <w:rPr>
                <w:rFonts w:ascii="Times New Roman" w:hAnsi="Times New Roman" w:cs="Times New Roman"/>
              </w:rPr>
              <w:t>ции</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0,</w:t>
            </w:r>
            <w:r w:rsidRPr="000B7115">
              <w:rPr>
                <w:rFonts w:ascii="Times New Roman" w:hAnsi="Times New Roman" w:cs="Times New Roman"/>
                <w:lang w:val="en-US"/>
              </w:rPr>
              <w:t>17511</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3</w:t>
            </w:r>
            <w:r w:rsidRPr="000B7115">
              <w:rPr>
                <w:rFonts w:ascii="Times New Roman" w:hAnsi="Times New Roman" w:cs="Times New Roman"/>
                <w:lang w:val="en-US"/>
              </w:rPr>
              <w:t>7433</w:t>
            </w:r>
            <w:r w:rsidRPr="000B7115">
              <w:rPr>
                <w:rFonts w:ascii="Times New Roman" w:hAnsi="Times New Roman" w:cs="Times New Roman"/>
              </w:rPr>
              <w:t>,</w:t>
            </w:r>
            <w:r w:rsidRPr="000B7115">
              <w:rPr>
                <w:rFonts w:ascii="Times New Roman" w:hAnsi="Times New Roman" w:cs="Times New Roman"/>
                <w:lang w:val="en-US"/>
              </w:rPr>
              <w:t>8</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90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6555</w:t>
            </w:r>
            <w:r w:rsidRPr="000B7115">
              <w:rPr>
                <w:rFonts w:ascii="Times New Roman" w:hAnsi="Times New Roman" w:cs="Times New Roman"/>
              </w:rPr>
              <w:t>,</w:t>
            </w:r>
            <w:r w:rsidRPr="000B7115">
              <w:rPr>
                <w:rFonts w:ascii="Times New Roman" w:hAnsi="Times New Roman" w:cs="Times New Roman"/>
                <w:lang w:val="en-US"/>
              </w:rPr>
              <w:t>2</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126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10243535</w:t>
            </w:r>
            <w:r w:rsidRPr="000B7115">
              <w:rPr>
                <w:rFonts w:ascii="Times New Roman" w:hAnsi="Times New Roman" w:cs="Times New Roman"/>
              </w:rPr>
              <w:t>,</w:t>
            </w:r>
            <w:r w:rsidRPr="000B7115">
              <w:rPr>
                <w:rFonts w:ascii="Times New Roman" w:hAnsi="Times New Roman" w:cs="Times New Roman"/>
                <w:lang w:val="en-US"/>
              </w:rPr>
              <w:t>1</w:t>
            </w:r>
          </w:p>
        </w:tc>
        <w:tc>
          <w:tcPr>
            <w:tcW w:w="126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10243535,1</w:t>
            </w:r>
          </w:p>
        </w:tc>
        <w:tc>
          <w:tcPr>
            <w:tcW w:w="688"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 xml:space="preserve">медицинская реабилитация в стационарных условиях (сумма </w:t>
            </w:r>
            <w:hyperlink w:anchor="P4848" w:history="1">
              <w:r w:rsidRPr="00844B57">
                <w:rPr>
                  <w:rFonts w:ascii="Times New Roman" w:hAnsi="Times New Roman" w:cs="Times New Roman"/>
                </w:rPr>
                <w:t>строк 24.1</w:t>
              </w:r>
            </w:hyperlink>
            <w:r w:rsidRPr="00844B57">
              <w:rPr>
                <w:rFonts w:ascii="Times New Roman" w:hAnsi="Times New Roman" w:cs="Times New Roman"/>
              </w:rPr>
              <w:t xml:space="preserve"> + </w:t>
            </w:r>
            <w:hyperlink w:anchor="P4956" w:history="1">
              <w:r w:rsidRPr="00844B57">
                <w:rPr>
                  <w:rFonts w:ascii="Times New Roman" w:hAnsi="Times New Roman" w:cs="Times New Roman"/>
                </w:rPr>
                <w:t>30.1</w:t>
              </w:r>
            </w:hyperlink>
            <w:r w:rsidRPr="00844B57">
              <w:rPr>
                <w:rFonts w:ascii="Times New Roman" w:hAnsi="Times New Roman" w:cs="Times New Roman"/>
              </w:rPr>
              <w:t xml:space="preserve">) (справочно из </w:t>
            </w:r>
            <w:hyperlink w:anchor="P4728" w:history="1">
              <w:r w:rsidRPr="00844B57">
                <w:rPr>
                  <w:rFonts w:ascii="Times New Roman" w:hAnsi="Times New Roman" w:cs="Times New Roman"/>
                </w:rPr>
                <w:t>строки 18</w:t>
              </w:r>
            </w:hyperlink>
            <w:r w:rsidRPr="00844B57">
              <w:rPr>
                <w:rFonts w:ascii="Times New Roman" w:hAnsi="Times New Roman" w:cs="Times New Roman"/>
              </w:rPr>
              <w:t>)</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18.1</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койко-день</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0,</w:t>
            </w:r>
            <w:r w:rsidRPr="000B7115">
              <w:rPr>
                <w:rFonts w:ascii="Times New Roman" w:hAnsi="Times New Roman" w:cs="Times New Roman"/>
                <w:lang w:val="en-US"/>
              </w:rPr>
              <w:t>048</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2921</w:t>
            </w:r>
            <w:r w:rsidRPr="000B7115">
              <w:rPr>
                <w:rFonts w:ascii="Times New Roman" w:hAnsi="Times New Roman" w:cs="Times New Roman"/>
              </w:rPr>
              <w:t>,</w:t>
            </w:r>
            <w:r w:rsidRPr="000B7115">
              <w:rPr>
                <w:rFonts w:ascii="Times New Roman" w:hAnsi="Times New Roman" w:cs="Times New Roman"/>
                <w:lang w:val="en-US"/>
              </w:rPr>
              <w:t>4</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90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140</w:t>
            </w:r>
            <w:r w:rsidRPr="000B7115">
              <w:rPr>
                <w:rFonts w:ascii="Times New Roman" w:hAnsi="Times New Roman" w:cs="Times New Roman"/>
              </w:rPr>
              <w:t>,</w:t>
            </w:r>
            <w:r w:rsidRPr="000B7115">
              <w:rPr>
                <w:rFonts w:ascii="Times New Roman" w:hAnsi="Times New Roman" w:cs="Times New Roman"/>
                <w:lang w:val="en-US"/>
              </w:rPr>
              <w:t>2</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126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219129</w:t>
            </w:r>
            <w:r w:rsidRPr="000B7115">
              <w:rPr>
                <w:rFonts w:ascii="Times New Roman" w:hAnsi="Times New Roman" w:cs="Times New Roman"/>
              </w:rPr>
              <w:t>,</w:t>
            </w:r>
            <w:r w:rsidRPr="000B7115">
              <w:rPr>
                <w:rFonts w:ascii="Times New Roman" w:hAnsi="Times New Roman" w:cs="Times New Roman"/>
                <w:lang w:val="en-US"/>
              </w:rPr>
              <w:t>7</w:t>
            </w:r>
          </w:p>
        </w:tc>
        <w:tc>
          <w:tcPr>
            <w:tcW w:w="126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219129,7</w:t>
            </w:r>
          </w:p>
        </w:tc>
        <w:tc>
          <w:tcPr>
            <w:tcW w:w="688"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 xml:space="preserve">высокотехнологичная медицинская помощь (сумма </w:t>
            </w:r>
            <w:hyperlink w:anchor="P4859" w:history="1">
              <w:r w:rsidRPr="00844B57">
                <w:rPr>
                  <w:rFonts w:ascii="Times New Roman" w:hAnsi="Times New Roman" w:cs="Times New Roman"/>
                </w:rPr>
                <w:t>строк 24.2</w:t>
              </w:r>
            </w:hyperlink>
            <w:r w:rsidRPr="00844B57">
              <w:rPr>
                <w:rFonts w:ascii="Times New Roman" w:hAnsi="Times New Roman" w:cs="Times New Roman"/>
              </w:rPr>
              <w:t xml:space="preserve"> + </w:t>
            </w:r>
            <w:hyperlink w:anchor="P4967" w:history="1">
              <w:r w:rsidRPr="00844B57">
                <w:rPr>
                  <w:rFonts w:ascii="Times New Roman" w:hAnsi="Times New Roman" w:cs="Times New Roman"/>
                </w:rPr>
                <w:t>30.2</w:t>
              </w:r>
            </w:hyperlink>
            <w:r w:rsidRPr="00844B57">
              <w:rPr>
                <w:rFonts w:ascii="Times New Roman" w:hAnsi="Times New Roman" w:cs="Times New Roman"/>
              </w:rPr>
              <w:t xml:space="preserve">) (справочно из </w:t>
            </w:r>
            <w:hyperlink w:anchor="P4728" w:history="1">
              <w:r w:rsidRPr="00844B57">
                <w:rPr>
                  <w:rFonts w:ascii="Times New Roman" w:hAnsi="Times New Roman" w:cs="Times New Roman"/>
                </w:rPr>
                <w:t>строки 18</w:t>
              </w:r>
            </w:hyperlink>
            <w:r w:rsidRPr="00844B57">
              <w:rPr>
                <w:rFonts w:ascii="Times New Roman" w:hAnsi="Times New Roman" w:cs="Times New Roman"/>
              </w:rPr>
              <w:t>)</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18.2</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госпитализа</w:t>
            </w:r>
            <w:r w:rsidR="00B8773E">
              <w:rPr>
                <w:rFonts w:ascii="Times New Roman" w:hAnsi="Times New Roman" w:cs="Times New Roman"/>
                <w:lang w:val="en-US"/>
              </w:rPr>
              <w:t>-</w:t>
            </w:r>
            <w:r w:rsidRPr="00844B57">
              <w:rPr>
                <w:rFonts w:ascii="Times New Roman" w:hAnsi="Times New Roman" w:cs="Times New Roman"/>
              </w:rPr>
              <w:t>ции</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0,00</w:t>
            </w:r>
            <w:r w:rsidRPr="000B7115">
              <w:rPr>
                <w:rFonts w:ascii="Times New Roman" w:hAnsi="Times New Roman" w:cs="Times New Roman"/>
                <w:lang w:val="en-US"/>
              </w:rPr>
              <w:t>50</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15</w:t>
            </w:r>
            <w:r w:rsidRPr="000B7115">
              <w:rPr>
                <w:rFonts w:ascii="Times New Roman" w:hAnsi="Times New Roman" w:cs="Times New Roman"/>
                <w:lang w:val="en-US"/>
              </w:rPr>
              <w:t>6926</w:t>
            </w:r>
            <w:r w:rsidRPr="000B7115">
              <w:rPr>
                <w:rFonts w:ascii="Times New Roman" w:hAnsi="Times New Roman" w:cs="Times New Roman"/>
              </w:rPr>
              <w:t>,</w:t>
            </w:r>
            <w:r w:rsidRPr="000B7115">
              <w:rPr>
                <w:rFonts w:ascii="Times New Roman" w:hAnsi="Times New Roman" w:cs="Times New Roman"/>
                <w:lang w:val="en-US"/>
              </w:rPr>
              <w:t>4</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90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792,0</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126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1237678</w:t>
            </w:r>
            <w:r w:rsidRPr="000B7115">
              <w:rPr>
                <w:rFonts w:ascii="Times New Roman" w:hAnsi="Times New Roman" w:cs="Times New Roman"/>
              </w:rPr>
              <w:t>,</w:t>
            </w:r>
            <w:r w:rsidRPr="000B7115">
              <w:rPr>
                <w:rFonts w:ascii="Times New Roman" w:hAnsi="Times New Roman" w:cs="Times New Roman"/>
                <w:lang w:val="en-US"/>
              </w:rPr>
              <w:t>2</w:t>
            </w:r>
          </w:p>
        </w:tc>
        <w:tc>
          <w:tcPr>
            <w:tcW w:w="1264"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lang w:val="en-US"/>
              </w:rPr>
              <w:t>1237678</w:t>
            </w:r>
            <w:r w:rsidRPr="000B7115">
              <w:rPr>
                <w:rFonts w:ascii="Times New Roman" w:hAnsi="Times New Roman" w:cs="Times New Roman"/>
              </w:rPr>
              <w:t>,</w:t>
            </w:r>
            <w:r w:rsidRPr="000B7115">
              <w:rPr>
                <w:rFonts w:ascii="Times New Roman" w:hAnsi="Times New Roman" w:cs="Times New Roman"/>
                <w:lang w:val="en-US"/>
              </w:rPr>
              <w:t>2</w:t>
            </w:r>
          </w:p>
        </w:tc>
        <w:tc>
          <w:tcPr>
            <w:tcW w:w="688"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r>
      <w:tr w:rsidR="008A2DB0" w:rsidRPr="008C352B">
        <w:tc>
          <w:tcPr>
            <w:tcW w:w="2721" w:type="dxa"/>
            <w:gridSpan w:val="2"/>
          </w:tcPr>
          <w:p w:rsidR="008A2DB0" w:rsidRDefault="008A2DB0">
            <w:pPr>
              <w:pStyle w:val="ConsPlusNormal"/>
              <w:rPr>
                <w:rFonts w:ascii="Times New Roman" w:hAnsi="Times New Roman" w:cs="Times New Roman"/>
                <w:lang w:val="en-US"/>
              </w:rPr>
            </w:pPr>
            <w:r w:rsidRPr="00844B57">
              <w:rPr>
                <w:rFonts w:ascii="Times New Roman" w:hAnsi="Times New Roman" w:cs="Times New Roman"/>
              </w:rPr>
              <w:t xml:space="preserve">медицинская помощь в условиях дневного стационара (сумма </w:t>
            </w:r>
            <w:hyperlink w:anchor="P4870" w:history="1">
              <w:r w:rsidRPr="00844B57">
                <w:rPr>
                  <w:rFonts w:ascii="Times New Roman" w:hAnsi="Times New Roman" w:cs="Times New Roman"/>
                </w:rPr>
                <w:t>строк 25</w:t>
              </w:r>
            </w:hyperlink>
            <w:r w:rsidRPr="00844B57">
              <w:rPr>
                <w:rFonts w:ascii="Times New Roman" w:hAnsi="Times New Roman" w:cs="Times New Roman"/>
              </w:rPr>
              <w:t xml:space="preserve"> + </w:t>
            </w:r>
            <w:hyperlink w:anchor="P4978" w:history="1">
              <w:r w:rsidRPr="00844B57">
                <w:rPr>
                  <w:rFonts w:ascii="Times New Roman" w:hAnsi="Times New Roman" w:cs="Times New Roman"/>
                </w:rPr>
                <w:t>31</w:t>
              </w:r>
            </w:hyperlink>
            <w:r w:rsidRPr="00844B57">
              <w:rPr>
                <w:rFonts w:ascii="Times New Roman" w:hAnsi="Times New Roman" w:cs="Times New Roman"/>
              </w:rPr>
              <w:t>)</w:t>
            </w:r>
          </w:p>
          <w:p w:rsidR="00B8773E" w:rsidRPr="00B8773E" w:rsidRDefault="00B8773E">
            <w:pPr>
              <w:pStyle w:val="ConsPlusNormal"/>
              <w:rPr>
                <w:rFonts w:ascii="Times New Roman" w:hAnsi="Times New Roman" w:cs="Times New Roman"/>
                <w:lang w:val="en-US"/>
              </w:rPr>
            </w:pP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19</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лечения</w:t>
            </w:r>
          </w:p>
        </w:tc>
        <w:tc>
          <w:tcPr>
            <w:tcW w:w="1587" w:type="dxa"/>
          </w:tcPr>
          <w:p w:rsidR="008A2DB0" w:rsidRPr="000B7115" w:rsidRDefault="008A2DB0" w:rsidP="00443E21">
            <w:pPr>
              <w:pStyle w:val="ConsPlusNormal"/>
              <w:jc w:val="center"/>
              <w:rPr>
                <w:rFonts w:ascii="Times New Roman" w:hAnsi="Times New Roman" w:cs="Times New Roman"/>
                <w:lang w:val="en-US"/>
              </w:rPr>
            </w:pPr>
            <w:r w:rsidRPr="000B7115">
              <w:rPr>
                <w:rFonts w:ascii="Times New Roman" w:hAnsi="Times New Roman" w:cs="Times New Roman"/>
              </w:rPr>
              <w:t>0,060</w:t>
            </w:r>
          </w:p>
        </w:tc>
        <w:tc>
          <w:tcPr>
            <w:tcW w:w="1587"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16387,6</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9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983,2</w:t>
            </w:r>
          </w:p>
        </w:tc>
        <w:tc>
          <w:tcPr>
            <w:tcW w:w="130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c>
          <w:tcPr>
            <w:tcW w:w="126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1536487,6</w:t>
            </w:r>
          </w:p>
        </w:tc>
        <w:tc>
          <w:tcPr>
            <w:tcW w:w="1264"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1536487,6</w:t>
            </w:r>
          </w:p>
        </w:tc>
        <w:tc>
          <w:tcPr>
            <w:tcW w:w="688" w:type="dxa"/>
          </w:tcPr>
          <w:p w:rsidR="008A2DB0" w:rsidRPr="000B7115" w:rsidRDefault="008A2DB0" w:rsidP="00443E21">
            <w:pPr>
              <w:pStyle w:val="ConsPlusNormal"/>
              <w:jc w:val="center"/>
              <w:rPr>
                <w:rFonts w:ascii="Times New Roman" w:hAnsi="Times New Roman" w:cs="Times New Roman"/>
              </w:rPr>
            </w:pPr>
            <w:r w:rsidRPr="000B7115">
              <w:rPr>
                <w:rFonts w:ascii="Times New Roman" w:hAnsi="Times New Roman" w:cs="Times New Roman"/>
              </w:rPr>
              <w:t>X</w:t>
            </w:r>
          </w:p>
        </w:tc>
      </w:tr>
      <w:tr w:rsidR="008A2DB0" w:rsidRPr="008C352B" w:rsidTr="00B8773E">
        <w:trPr>
          <w:trHeight w:val="455"/>
        </w:trPr>
        <w:tc>
          <w:tcPr>
            <w:tcW w:w="2721" w:type="dxa"/>
            <w:gridSpan w:val="2"/>
          </w:tcPr>
          <w:p w:rsidR="006C488C" w:rsidRPr="006C488C" w:rsidRDefault="008A2DB0" w:rsidP="00B8773E">
            <w:pPr>
              <w:pStyle w:val="ConsPlusNormal"/>
              <w:rPr>
                <w:rFonts w:ascii="Times New Roman" w:hAnsi="Times New Roman" w:cs="Times New Roman"/>
                <w:lang w:val="en-US"/>
              </w:rPr>
            </w:pPr>
            <w:r w:rsidRPr="00844B57">
              <w:rPr>
                <w:rFonts w:ascii="Times New Roman" w:hAnsi="Times New Roman" w:cs="Times New Roman"/>
              </w:rPr>
              <w:t>затраты на ведение дела СМО</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20</w:t>
            </w:r>
          </w:p>
        </w:tc>
        <w:tc>
          <w:tcPr>
            <w:tcW w:w="1587" w:type="dxa"/>
          </w:tcPr>
          <w:p w:rsidR="008A2DB0" w:rsidRPr="00844B57" w:rsidRDefault="008A2DB0">
            <w:pPr>
              <w:pStyle w:val="ConsPlusNormal"/>
              <w:jc w:val="center"/>
              <w:rPr>
                <w:rFonts w:ascii="Times New Roman" w:hAnsi="Times New Roman" w:cs="Times New Roman"/>
              </w:rPr>
            </w:pPr>
          </w:p>
        </w:tc>
        <w:tc>
          <w:tcPr>
            <w:tcW w:w="1587" w:type="dxa"/>
          </w:tcPr>
          <w:p w:rsidR="008A2DB0" w:rsidRPr="006128FE" w:rsidRDefault="008A2DB0" w:rsidP="00443E21">
            <w:pPr>
              <w:pStyle w:val="ConsPlusNormal"/>
              <w:jc w:val="center"/>
              <w:rPr>
                <w:rFonts w:ascii="Times New Roman" w:hAnsi="Times New Roman" w:cs="Times New Roman"/>
              </w:rPr>
            </w:pPr>
            <w:r w:rsidRPr="006128FE">
              <w:rPr>
                <w:rFonts w:ascii="Times New Roman" w:hAnsi="Times New Roman" w:cs="Times New Roman"/>
              </w:rPr>
              <w:t>X</w:t>
            </w:r>
          </w:p>
        </w:tc>
        <w:tc>
          <w:tcPr>
            <w:tcW w:w="1587" w:type="dxa"/>
          </w:tcPr>
          <w:p w:rsidR="008A2DB0" w:rsidRPr="006128FE" w:rsidRDefault="008A2DB0" w:rsidP="00443E21">
            <w:pPr>
              <w:pStyle w:val="ConsPlusNormal"/>
              <w:jc w:val="center"/>
              <w:rPr>
                <w:rFonts w:ascii="Times New Roman" w:hAnsi="Times New Roman" w:cs="Times New Roman"/>
              </w:rPr>
            </w:pPr>
            <w:r w:rsidRPr="006128FE">
              <w:rPr>
                <w:rFonts w:ascii="Times New Roman" w:hAnsi="Times New Roman" w:cs="Times New Roman"/>
              </w:rPr>
              <w:t>X</w:t>
            </w:r>
          </w:p>
        </w:tc>
        <w:tc>
          <w:tcPr>
            <w:tcW w:w="1304" w:type="dxa"/>
          </w:tcPr>
          <w:p w:rsidR="008A2DB0" w:rsidRPr="006128FE" w:rsidRDefault="008A2DB0" w:rsidP="00443E21">
            <w:pPr>
              <w:pStyle w:val="ConsPlusNormal"/>
              <w:jc w:val="center"/>
              <w:rPr>
                <w:rFonts w:ascii="Times New Roman" w:hAnsi="Times New Roman" w:cs="Times New Roman"/>
              </w:rPr>
            </w:pPr>
            <w:r w:rsidRPr="006128FE">
              <w:rPr>
                <w:rFonts w:ascii="Times New Roman" w:hAnsi="Times New Roman" w:cs="Times New Roman"/>
              </w:rPr>
              <w:t>X</w:t>
            </w:r>
          </w:p>
        </w:tc>
        <w:tc>
          <w:tcPr>
            <w:tcW w:w="904" w:type="dxa"/>
          </w:tcPr>
          <w:p w:rsidR="008A2DB0" w:rsidRPr="00EE4E55" w:rsidRDefault="008A2DB0" w:rsidP="00443E21">
            <w:pPr>
              <w:pStyle w:val="ConsPlusNormal"/>
              <w:jc w:val="center"/>
              <w:rPr>
                <w:rFonts w:ascii="Times New Roman" w:hAnsi="Times New Roman" w:cs="Times New Roman"/>
                <w:lang w:val="en-US"/>
              </w:rPr>
            </w:pPr>
            <w:r w:rsidRPr="00EE4E55">
              <w:rPr>
                <w:rFonts w:ascii="Times New Roman" w:hAnsi="Times New Roman" w:cs="Times New Roman"/>
                <w:lang w:val="en-US"/>
              </w:rPr>
              <w:t>122</w:t>
            </w:r>
            <w:r w:rsidRPr="00EE4E55">
              <w:rPr>
                <w:rFonts w:ascii="Times New Roman" w:hAnsi="Times New Roman" w:cs="Times New Roman"/>
              </w:rPr>
              <w:t>,</w:t>
            </w:r>
            <w:r w:rsidRPr="00EE4E55">
              <w:rPr>
                <w:rFonts w:ascii="Times New Roman" w:hAnsi="Times New Roman" w:cs="Times New Roman"/>
                <w:lang w:val="en-US"/>
              </w:rPr>
              <w:t>9</w:t>
            </w:r>
          </w:p>
        </w:tc>
        <w:tc>
          <w:tcPr>
            <w:tcW w:w="1304" w:type="dxa"/>
          </w:tcPr>
          <w:p w:rsidR="008A2DB0" w:rsidRPr="00EE4E55" w:rsidRDefault="008A2DB0" w:rsidP="00443E21">
            <w:pPr>
              <w:pStyle w:val="ConsPlusNormal"/>
              <w:jc w:val="center"/>
              <w:rPr>
                <w:rFonts w:ascii="Times New Roman" w:hAnsi="Times New Roman" w:cs="Times New Roman"/>
              </w:rPr>
            </w:pPr>
            <w:r w:rsidRPr="00EE4E55">
              <w:rPr>
                <w:rFonts w:ascii="Times New Roman" w:hAnsi="Times New Roman" w:cs="Times New Roman"/>
              </w:rPr>
              <w:t>X</w:t>
            </w:r>
          </w:p>
        </w:tc>
        <w:tc>
          <w:tcPr>
            <w:tcW w:w="1264" w:type="dxa"/>
          </w:tcPr>
          <w:p w:rsidR="008A2DB0" w:rsidRPr="00EE4E55" w:rsidRDefault="008A2DB0" w:rsidP="00443E21">
            <w:pPr>
              <w:pStyle w:val="ConsPlusNormal"/>
              <w:jc w:val="center"/>
              <w:rPr>
                <w:rFonts w:ascii="Times New Roman" w:hAnsi="Times New Roman" w:cs="Times New Roman"/>
                <w:lang w:val="en-US"/>
              </w:rPr>
            </w:pPr>
            <w:r w:rsidRPr="00EE4E55">
              <w:rPr>
                <w:rFonts w:ascii="Times New Roman" w:hAnsi="Times New Roman" w:cs="Times New Roman"/>
                <w:lang w:val="en-US"/>
              </w:rPr>
              <w:t>191997</w:t>
            </w:r>
            <w:r w:rsidRPr="00EE4E55">
              <w:rPr>
                <w:rFonts w:ascii="Times New Roman" w:hAnsi="Times New Roman" w:cs="Times New Roman"/>
              </w:rPr>
              <w:t>,</w:t>
            </w:r>
            <w:r w:rsidRPr="00EE4E55">
              <w:rPr>
                <w:rFonts w:ascii="Times New Roman" w:hAnsi="Times New Roman" w:cs="Times New Roman"/>
                <w:lang w:val="en-US"/>
              </w:rPr>
              <w:t>7</w:t>
            </w:r>
          </w:p>
        </w:tc>
        <w:tc>
          <w:tcPr>
            <w:tcW w:w="1264" w:type="dxa"/>
          </w:tcPr>
          <w:p w:rsidR="008A2DB0" w:rsidRPr="00EE4E55" w:rsidRDefault="008A2DB0" w:rsidP="00443E21">
            <w:pPr>
              <w:pStyle w:val="ConsPlusNormal"/>
              <w:jc w:val="center"/>
              <w:rPr>
                <w:rFonts w:ascii="Times New Roman" w:hAnsi="Times New Roman" w:cs="Times New Roman"/>
              </w:rPr>
            </w:pPr>
            <w:r w:rsidRPr="00EE4E55">
              <w:rPr>
                <w:rFonts w:ascii="Times New Roman" w:hAnsi="Times New Roman" w:cs="Times New Roman"/>
              </w:rPr>
              <w:t>191997,7</w:t>
            </w:r>
          </w:p>
        </w:tc>
        <w:tc>
          <w:tcPr>
            <w:tcW w:w="688" w:type="dxa"/>
          </w:tcPr>
          <w:p w:rsidR="008A2DB0" w:rsidRPr="00EE4E55" w:rsidRDefault="008A2DB0" w:rsidP="00443E21">
            <w:pPr>
              <w:pStyle w:val="ConsPlusNormal"/>
              <w:jc w:val="center"/>
              <w:rPr>
                <w:rFonts w:ascii="Times New Roman" w:hAnsi="Times New Roman" w:cs="Times New Roman"/>
              </w:rPr>
            </w:pPr>
            <w:r w:rsidRPr="00EE4E55">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из строки 16:</w:t>
            </w:r>
          </w:p>
          <w:p w:rsidR="008A2DB0" w:rsidRPr="00844B57" w:rsidRDefault="008A2DB0">
            <w:pPr>
              <w:pStyle w:val="ConsPlusNormal"/>
              <w:rPr>
                <w:rFonts w:ascii="Times New Roman" w:hAnsi="Times New Roman" w:cs="Times New Roman"/>
              </w:rPr>
            </w:pPr>
            <w:r w:rsidRPr="00844B57">
              <w:rPr>
                <w:rFonts w:ascii="Times New Roman" w:hAnsi="Times New Roman" w:cs="Times New Roman"/>
              </w:rPr>
              <w:t>1. Медицинская помощь, предоставляемая в рамках базовой программы ОМС застрахованным лицам, получившим полис обязательного медицинского страхования в Ленинградской области:</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21</w:t>
            </w:r>
          </w:p>
        </w:tc>
        <w:tc>
          <w:tcPr>
            <w:tcW w:w="1587" w:type="dxa"/>
          </w:tcPr>
          <w:p w:rsidR="008A2DB0" w:rsidRPr="00844B57" w:rsidRDefault="008A2DB0">
            <w:pPr>
              <w:pStyle w:val="ConsPlusNormal"/>
              <w:jc w:val="center"/>
              <w:rPr>
                <w:rFonts w:ascii="Times New Roman" w:hAnsi="Times New Roman" w:cs="Times New Roman"/>
              </w:rPr>
            </w:pPr>
          </w:p>
        </w:tc>
        <w:tc>
          <w:tcPr>
            <w:tcW w:w="1587" w:type="dxa"/>
          </w:tcPr>
          <w:p w:rsidR="008A2DB0" w:rsidRPr="007A2A17" w:rsidRDefault="008A2DB0" w:rsidP="00443E21">
            <w:pPr>
              <w:pStyle w:val="ConsPlusNormal"/>
              <w:jc w:val="center"/>
              <w:rPr>
                <w:rFonts w:ascii="Times New Roman" w:hAnsi="Times New Roman" w:cs="Times New Roman"/>
              </w:rPr>
            </w:pPr>
            <w:r w:rsidRPr="007A2A17">
              <w:rPr>
                <w:rFonts w:ascii="Times New Roman" w:hAnsi="Times New Roman" w:cs="Times New Roman"/>
              </w:rPr>
              <w:t>X</w:t>
            </w:r>
          </w:p>
        </w:tc>
        <w:tc>
          <w:tcPr>
            <w:tcW w:w="1587" w:type="dxa"/>
          </w:tcPr>
          <w:p w:rsidR="008A2DB0" w:rsidRPr="007A2A17" w:rsidRDefault="008A2DB0" w:rsidP="00443E21">
            <w:pPr>
              <w:pStyle w:val="ConsPlusNormal"/>
              <w:jc w:val="center"/>
              <w:rPr>
                <w:rFonts w:ascii="Times New Roman" w:hAnsi="Times New Roman" w:cs="Times New Roman"/>
              </w:rPr>
            </w:pPr>
            <w:r w:rsidRPr="007A2A17">
              <w:rPr>
                <w:rFonts w:ascii="Times New Roman" w:hAnsi="Times New Roman" w:cs="Times New Roman"/>
              </w:rPr>
              <w:t>X</w:t>
            </w:r>
          </w:p>
        </w:tc>
        <w:tc>
          <w:tcPr>
            <w:tcW w:w="1304" w:type="dxa"/>
          </w:tcPr>
          <w:p w:rsidR="008A2DB0" w:rsidRPr="007A2A17" w:rsidRDefault="008A2DB0" w:rsidP="00443E21">
            <w:pPr>
              <w:pStyle w:val="ConsPlusNormal"/>
              <w:jc w:val="center"/>
              <w:rPr>
                <w:rFonts w:ascii="Times New Roman" w:hAnsi="Times New Roman" w:cs="Times New Roman"/>
              </w:rPr>
            </w:pPr>
            <w:r w:rsidRPr="007A2A17">
              <w:rPr>
                <w:rFonts w:ascii="Times New Roman" w:hAnsi="Times New Roman" w:cs="Times New Roman"/>
              </w:rPr>
              <w:t>X</w:t>
            </w:r>
          </w:p>
        </w:tc>
        <w:tc>
          <w:tcPr>
            <w:tcW w:w="904" w:type="dxa"/>
          </w:tcPr>
          <w:p w:rsidR="008A2DB0" w:rsidRPr="007A2A17" w:rsidRDefault="008A2DB0" w:rsidP="00443E21">
            <w:pPr>
              <w:pStyle w:val="ConsPlusNormal"/>
              <w:jc w:val="center"/>
              <w:rPr>
                <w:rFonts w:ascii="Times New Roman" w:hAnsi="Times New Roman" w:cs="Times New Roman"/>
              </w:rPr>
            </w:pPr>
            <w:r w:rsidRPr="007A2A17">
              <w:rPr>
                <w:rFonts w:ascii="Times New Roman" w:hAnsi="Times New Roman" w:cs="Times New Roman"/>
              </w:rPr>
              <w:t>13497,7</w:t>
            </w:r>
          </w:p>
        </w:tc>
        <w:tc>
          <w:tcPr>
            <w:tcW w:w="1304" w:type="dxa"/>
          </w:tcPr>
          <w:p w:rsidR="008A2DB0" w:rsidRPr="002E3A99" w:rsidRDefault="008A2DB0" w:rsidP="00443E21">
            <w:pPr>
              <w:pStyle w:val="ConsPlusNormal"/>
              <w:jc w:val="center"/>
              <w:rPr>
                <w:rFonts w:ascii="Times New Roman" w:hAnsi="Times New Roman" w:cs="Times New Roman"/>
                <w:color w:val="FF0000"/>
              </w:rPr>
            </w:pPr>
            <w:r w:rsidRPr="007A2A17">
              <w:rPr>
                <w:rFonts w:ascii="Times New Roman" w:hAnsi="Times New Roman" w:cs="Times New Roman"/>
              </w:rPr>
              <w:t>X</w:t>
            </w:r>
          </w:p>
        </w:tc>
        <w:tc>
          <w:tcPr>
            <w:tcW w:w="1264" w:type="dxa"/>
          </w:tcPr>
          <w:p w:rsidR="008A2DB0" w:rsidRPr="002E3A99" w:rsidRDefault="008A2DB0" w:rsidP="00443E21">
            <w:pPr>
              <w:pStyle w:val="ConsPlusNormal"/>
              <w:jc w:val="center"/>
              <w:rPr>
                <w:rFonts w:ascii="Times New Roman" w:hAnsi="Times New Roman" w:cs="Times New Roman"/>
                <w:color w:val="FF0000"/>
              </w:rPr>
            </w:pPr>
            <w:r w:rsidRPr="00615474">
              <w:rPr>
                <w:rFonts w:ascii="Times New Roman" w:hAnsi="Times New Roman" w:cs="Times New Roman"/>
              </w:rPr>
              <w:t>21092409,1</w:t>
            </w:r>
          </w:p>
        </w:tc>
        <w:tc>
          <w:tcPr>
            <w:tcW w:w="1264" w:type="dxa"/>
          </w:tcPr>
          <w:p w:rsidR="008A2DB0" w:rsidRPr="002E3A99" w:rsidRDefault="008A2DB0" w:rsidP="00443E21">
            <w:pPr>
              <w:pStyle w:val="ConsPlusNormal"/>
              <w:jc w:val="center"/>
              <w:rPr>
                <w:rFonts w:ascii="Times New Roman" w:hAnsi="Times New Roman" w:cs="Times New Roman"/>
                <w:color w:val="FF0000"/>
              </w:rPr>
            </w:pPr>
            <w:r w:rsidRPr="00615474">
              <w:rPr>
                <w:rFonts w:ascii="Times New Roman" w:hAnsi="Times New Roman" w:cs="Times New Roman"/>
              </w:rPr>
              <w:t>21092409</w:t>
            </w:r>
          </w:p>
        </w:tc>
        <w:tc>
          <w:tcPr>
            <w:tcW w:w="688" w:type="dxa"/>
          </w:tcPr>
          <w:p w:rsidR="008A2DB0" w:rsidRPr="002E3A99" w:rsidRDefault="008A2DB0" w:rsidP="00443E21">
            <w:pPr>
              <w:pStyle w:val="ConsPlusNormal"/>
              <w:jc w:val="center"/>
              <w:rPr>
                <w:rFonts w:ascii="Times New Roman" w:hAnsi="Times New Roman" w:cs="Times New Roman"/>
                <w:color w:val="FF0000"/>
              </w:rPr>
            </w:pPr>
            <w:r w:rsidRPr="00904226">
              <w:rPr>
                <w:rFonts w:ascii="Times New Roman" w:hAnsi="Times New Roman" w:cs="Times New Roman"/>
              </w:rPr>
              <w:t>75,8</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43" w:name="P4795"/>
            <w:bookmarkEnd w:id="43"/>
            <w:r w:rsidRPr="00844B57">
              <w:rPr>
                <w:rFonts w:ascii="Times New Roman" w:hAnsi="Times New Roman" w:cs="Times New Roman"/>
              </w:rPr>
              <w:t>скорая медицинская помощь</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22</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вызов</w:t>
            </w:r>
          </w:p>
        </w:tc>
        <w:tc>
          <w:tcPr>
            <w:tcW w:w="1587" w:type="dxa"/>
          </w:tcPr>
          <w:p w:rsidR="008A2DB0" w:rsidRPr="0067152F" w:rsidRDefault="008A2DB0" w:rsidP="00443E21">
            <w:pPr>
              <w:pStyle w:val="ConsPlusNormal"/>
              <w:jc w:val="center"/>
              <w:rPr>
                <w:rFonts w:ascii="Times New Roman" w:hAnsi="Times New Roman" w:cs="Times New Roman"/>
              </w:rPr>
            </w:pPr>
            <w:r w:rsidRPr="0067152F">
              <w:rPr>
                <w:rFonts w:ascii="Times New Roman" w:hAnsi="Times New Roman" w:cs="Times New Roman"/>
              </w:rPr>
              <w:t>0,285</w:t>
            </w:r>
          </w:p>
        </w:tc>
        <w:tc>
          <w:tcPr>
            <w:tcW w:w="1587" w:type="dxa"/>
          </w:tcPr>
          <w:p w:rsidR="008A2DB0" w:rsidRPr="0067152F" w:rsidRDefault="008A2DB0" w:rsidP="00443E21">
            <w:pPr>
              <w:pStyle w:val="ConsPlusNormal"/>
              <w:jc w:val="center"/>
              <w:rPr>
                <w:rFonts w:ascii="Times New Roman" w:hAnsi="Times New Roman" w:cs="Times New Roman"/>
              </w:rPr>
            </w:pPr>
            <w:r w:rsidRPr="0067152F">
              <w:rPr>
                <w:rFonts w:ascii="Times New Roman" w:hAnsi="Times New Roman" w:cs="Times New Roman"/>
              </w:rPr>
              <w:t>3260,6</w:t>
            </w:r>
          </w:p>
        </w:tc>
        <w:tc>
          <w:tcPr>
            <w:tcW w:w="1304" w:type="dxa"/>
          </w:tcPr>
          <w:p w:rsidR="008A2DB0" w:rsidRPr="0067152F" w:rsidRDefault="008A2DB0" w:rsidP="00443E21">
            <w:pPr>
              <w:pStyle w:val="ConsPlusNormal"/>
              <w:jc w:val="center"/>
              <w:rPr>
                <w:rFonts w:ascii="Times New Roman" w:hAnsi="Times New Roman" w:cs="Times New Roman"/>
              </w:rPr>
            </w:pPr>
            <w:r w:rsidRPr="0067152F">
              <w:rPr>
                <w:rFonts w:ascii="Times New Roman" w:hAnsi="Times New Roman" w:cs="Times New Roman"/>
              </w:rPr>
              <w:t>X</w:t>
            </w:r>
          </w:p>
        </w:tc>
        <w:tc>
          <w:tcPr>
            <w:tcW w:w="904" w:type="dxa"/>
          </w:tcPr>
          <w:p w:rsidR="008A2DB0" w:rsidRPr="0067152F" w:rsidRDefault="008A2DB0" w:rsidP="00443E21">
            <w:pPr>
              <w:pStyle w:val="ConsPlusNormal"/>
              <w:jc w:val="center"/>
              <w:rPr>
                <w:rFonts w:ascii="Times New Roman" w:hAnsi="Times New Roman" w:cs="Times New Roman"/>
              </w:rPr>
            </w:pPr>
            <w:r w:rsidRPr="0067152F">
              <w:rPr>
                <w:rFonts w:ascii="Times New Roman" w:hAnsi="Times New Roman" w:cs="Times New Roman"/>
              </w:rPr>
              <w:t>929,3</w:t>
            </w:r>
          </w:p>
        </w:tc>
        <w:tc>
          <w:tcPr>
            <w:tcW w:w="1304" w:type="dxa"/>
          </w:tcPr>
          <w:p w:rsidR="008A2DB0" w:rsidRPr="0067152F" w:rsidRDefault="008A2DB0" w:rsidP="00443E21">
            <w:pPr>
              <w:pStyle w:val="ConsPlusNormal"/>
              <w:jc w:val="center"/>
              <w:rPr>
                <w:rFonts w:ascii="Times New Roman" w:hAnsi="Times New Roman" w:cs="Times New Roman"/>
              </w:rPr>
            </w:pPr>
            <w:r w:rsidRPr="0067152F">
              <w:rPr>
                <w:rFonts w:ascii="Times New Roman" w:hAnsi="Times New Roman" w:cs="Times New Roman"/>
              </w:rPr>
              <w:t>X</w:t>
            </w:r>
          </w:p>
        </w:tc>
        <w:tc>
          <w:tcPr>
            <w:tcW w:w="1264" w:type="dxa"/>
          </w:tcPr>
          <w:p w:rsidR="008A2DB0" w:rsidRPr="0067152F" w:rsidRDefault="008A2DB0" w:rsidP="00443E21">
            <w:pPr>
              <w:pStyle w:val="ConsPlusNormal"/>
              <w:jc w:val="center"/>
              <w:rPr>
                <w:rFonts w:ascii="Times New Roman" w:hAnsi="Times New Roman" w:cs="Times New Roman"/>
              </w:rPr>
            </w:pPr>
            <w:r w:rsidRPr="0067152F">
              <w:rPr>
                <w:rFonts w:ascii="Times New Roman" w:hAnsi="Times New Roman" w:cs="Times New Roman"/>
              </w:rPr>
              <w:t>1452140,3</w:t>
            </w:r>
          </w:p>
        </w:tc>
        <w:tc>
          <w:tcPr>
            <w:tcW w:w="1264" w:type="dxa"/>
          </w:tcPr>
          <w:p w:rsidR="008A2DB0" w:rsidRPr="0067152F" w:rsidRDefault="008A2DB0" w:rsidP="00443E21">
            <w:pPr>
              <w:pStyle w:val="ConsPlusNormal"/>
              <w:jc w:val="center"/>
              <w:rPr>
                <w:rFonts w:ascii="Times New Roman" w:hAnsi="Times New Roman" w:cs="Times New Roman"/>
              </w:rPr>
            </w:pPr>
            <w:r w:rsidRPr="0067152F">
              <w:rPr>
                <w:rFonts w:ascii="Times New Roman" w:hAnsi="Times New Roman" w:cs="Times New Roman"/>
              </w:rPr>
              <w:t>1452140,3</w:t>
            </w:r>
          </w:p>
        </w:tc>
        <w:tc>
          <w:tcPr>
            <w:tcW w:w="688" w:type="dxa"/>
          </w:tcPr>
          <w:p w:rsidR="008A2DB0" w:rsidRPr="00934314" w:rsidRDefault="008A2DB0" w:rsidP="00443E21">
            <w:pPr>
              <w:pStyle w:val="ConsPlusNormal"/>
              <w:jc w:val="center"/>
              <w:rPr>
                <w:rFonts w:ascii="Times New Roman" w:hAnsi="Times New Roman" w:cs="Times New Roman"/>
                <w:color w:val="FF0000"/>
              </w:rPr>
            </w:pPr>
            <w:r w:rsidRPr="002E5083">
              <w:rPr>
                <w:rFonts w:ascii="Times New Roman" w:hAnsi="Times New Roman" w:cs="Times New Roman"/>
              </w:rPr>
              <w:t>X</w:t>
            </w:r>
          </w:p>
        </w:tc>
      </w:tr>
      <w:tr w:rsidR="008A2DB0" w:rsidRPr="008C352B">
        <w:tc>
          <w:tcPr>
            <w:tcW w:w="2721" w:type="dxa"/>
            <w:gridSpan w:val="2"/>
            <w:vMerge w:val="restart"/>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медицинская помощь в амбулаторных условиях</w:t>
            </w:r>
          </w:p>
        </w:tc>
        <w:tc>
          <w:tcPr>
            <w:tcW w:w="624" w:type="dxa"/>
          </w:tcPr>
          <w:p w:rsidR="008A2DB0" w:rsidRPr="00844B57" w:rsidRDefault="008A2DB0">
            <w:pPr>
              <w:pStyle w:val="ConsPlusNormal"/>
              <w:jc w:val="center"/>
              <w:rPr>
                <w:rFonts w:ascii="Times New Roman" w:hAnsi="Times New Roman" w:cs="Times New Roman"/>
              </w:rPr>
            </w:pPr>
            <w:bookmarkStart w:id="44" w:name="P4807"/>
            <w:bookmarkEnd w:id="44"/>
            <w:r w:rsidRPr="00844B57">
              <w:rPr>
                <w:rFonts w:ascii="Times New Roman" w:hAnsi="Times New Roman" w:cs="Times New Roman"/>
              </w:rPr>
              <w:t>23.1</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посещение с профилактическими и иными целями</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2,426</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594,0</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9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1440,9</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2251713,3</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2251713,3</w:t>
            </w:r>
          </w:p>
        </w:tc>
        <w:tc>
          <w:tcPr>
            <w:tcW w:w="688"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r>
      <w:tr w:rsidR="008A2DB0" w:rsidRPr="008C352B">
        <w:tc>
          <w:tcPr>
            <w:tcW w:w="2721" w:type="dxa"/>
            <w:gridSpan w:val="2"/>
            <w:vMerge/>
          </w:tcPr>
          <w:p w:rsidR="008A2DB0" w:rsidRPr="008C352B" w:rsidRDefault="008A2DB0">
            <w:pPr>
              <w:rPr>
                <w:rFonts w:ascii="Times New Roman" w:hAnsi="Times New Roman" w:cs="Times New Roman"/>
              </w:rPr>
            </w:pPr>
          </w:p>
        </w:tc>
        <w:tc>
          <w:tcPr>
            <w:tcW w:w="624" w:type="dxa"/>
          </w:tcPr>
          <w:p w:rsidR="008A2DB0" w:rsidRPr="00844B57" w:rsidRDefault="008A2DB0">
            <w:pPr>
              <w:pStyle w:val="ConsPlusNormal"/>
              <w:jc w:val="center"/>
              <w:rPr>
                <w:rFonts w:ascii="Times New Roman" w:hAnsi="Times New Roman" w:cs="Times New Roman"/>
              </w:rPr>
            </w:pPr>
            <w:bookmarkStart w:id="45" w:name="P4817"/>
            <w:bookmarkEnd w:id="45"/>
            <w:r w:rsidRPr="00844B57">
              <w:rPr>
                <w:rFonts w:ascii="Times New Roman" w:hAnsi="Times New Roman" w:cs="Times New Roman"/>
              </w:rPr>
              <w:t>23.2</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посещение по неотложной медицинской помощи</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0,560</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733,2</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9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410,6</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641589,7</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641589,7</w:t>
            </w:r>
          </w:p>
        </w:tc>
        <w:tc>
          <w:tcPr>
            <w:tcW w:w="688"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r>
      <w:tr w:rsidR="008A2DB0" w:rsidRPr="008C352B">
        <w:tc>
          <w:tcPr>
            <w:tcW w:w="2721" w:type="dxa"/>
            <w:gridSpan w:val="2"/>
            <w:vMerge/>
          </w:tcPr>
          <w:p w:rsidR="008A2DB0" w:rsidRPr="008C352B" w:rsidRDefault="008A2DB0">
            <w:pPr>
              <w:rPr>
                <w:rFonts w:ascii="Times New Roman" w:hAnsi="Times New Roman" w:cs="Times New Roman"/>
              </w:rPr>
            </w:pPr>
          </w:p>
        </w:tc>
        <w:tc>
          <w:tcPr>
            <w:tcW w:w="624" w:type="dxa"/>
          </w:tcPr>
          <w:p w:rsidR="008A2DB0" w:rsidRPr="00844B57" w:rsidRDefault="008A2DB0">
            <w:pPr>
              <w:pStyle w:val="ConsPlusNormal"/>
              <w:jc w:val="center"/>
              <w:rPr>
                <w:rFonts w:ascii="Times New Roman" w:hAnsi="Times New Roman" w:cs="Times New Roman"/>
              </w:rPr>
            </w:pPr>
            <w:bookmarkStart w:id="46" w:name="P4827"/>
            <w:bookmarkEnd w:id="46"/>
            <w:r w:rsidRPr="00844B57">
              <w:rPr>
                <w:rFonts w:ascii="Times New Roman" w:hAnsi="Times New Roman" w:cs="Times New Roman"/>
              </w:rPr>
              <w:t>23.3</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обращение</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1,980</w:t>
            </w:r>
          </w:p>
        </w:tc>
        <w:tc>
          <w:tcPr>
            <w:tcW w:w="1587" w:type="dxa"/>
          </w:tcPr>
          <w:p w:rsidR="008A2DB0" w:rsidRPr="00946266" w:rsidRDefault="008A2DB0" w:rsidP="00443E21">
            <w:pPr>
              <w:pStyle w:val="ConsPlusNormal"/>
              <w:jc w:val="center"/>
              <w:rPr>
                <w:rFonts w:ascii="Times New Roman" w:hAnsi="Times New Roman" w:cs="Times New Roman"/>
              </w:rPr>
            </w:pPr>
            <w:r w:rsidRPr="000F6195">
              <w:rPr>
                <w:rFonts w:ascii="Times New Roman" w:hAnsi="Times New Roman" w:cs="Times New Roman"/>
              </w:rPr>
              <w:t>1605,3</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9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3178,5</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4966943,1</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4966943,1</w:t>
            </w:r>
          </w:p>
        </w:tc>
        <w:tc>
          <w:tcPr>
            <w:tcW w:w="688"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47" w:name="P4837"/>
            <w:bookmarkEnd w:id="47"/>
            <w:r w:rsidRPr="00844B57">
              <w:rPr>
                <w:rFonts w:ascii="Times New Roman" w:hAnsi="Times New Roman" w:cs="Times New Roman"/>
              </w:rPr>
              <w:t>специализированная медицинская помощь в стационарных условиях, в том числе:</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24</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госпитализа</w:t>
            </w:r>
            <w:r w:rsidR="00147DDA">
              <w:rPr>
                <w:rFonts w:ascii="Times New Roman" w:hAnsi="Times New Roman" w:cs="Times New Roman"/>
                <w:lang w:val="en-US"/>
              </w:rPr>
              <w:t>-</w:t>
            </w:r>
            <w:r w:rsidRPr="00844B57">
              <w:rPr>
                <w:rFonts w:ascii="Times New Roman" w:hAnsi="Times New Roman" w:cs="Times New Roman"/>
              </w:rPr>
              <w:t>ции</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0,17511</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37433,8</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9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6555,2</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10243535,1</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10243535,1</w:t>
            </w:r>
          </w:p>
        </w:tc>
        <w:tc>
          <w:tcPr>
            <w:tcW w:w="688"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r>
      <w:tr w:rsidR="008A2DB0" w:rsidRPr="008C352B">
        <w:tc>
          <w:tcPr>
            <w:tcW w:w="2721" w:type="dxa"/>
            <w:gridSpan w:val="2"/>
          </w:tcPr>
          <w:p w:rsidR="00AB1CA8" w:rsidRDefault="008A2DB0">
            <w:pPr>
              <w:pStyle w:val="ConsPlusNormal"/>
              <w:rPr>
                <w:rFonts w:ascii="Times New Roman" w:hAnsi="Times New Roman" w:cs="Times New Roman"/>
              </w:rPr>
            </w:pPr>
            <w:bookmarkStart w:id="48" w:name="P4848"/>
            <w:bookmarkEnd w:id="48"/>
            <w:r w:rsidRPr="00844B57">
              <w:rPr>
                <w:rFonts w:ascii="Times New Roman" w:hAnsi="Times New Roman" w:cs="Times New Roman"/>
              </w:rPr>
              <w:t xml:space="preserve">медицинская реабилитация в стационарных условиях (справочно из </w:t>
            </w:r>
            <w:hyperlink w:anchor="P4837" w:history="1">
              <w:r w:rsidRPr="00844B57">
                <w:rPr>
                  <w:rFonts w:ascii="Times New Roman" w:hAnsi="Times New Roman" w:cs="Times New Roman"/>
                </w:rPr>
                <w:t>строки 24</w:t>
              </w:r>
            </w:hyperlink>
            <w:r w:rsidRPr="00844B57">
              <w:rPr>
                <w:rFonts w:ascii="Times New Roman" w:hAnsi="Times New Roman" w:cs="Times New Roman"/>
              </w:rPr>
              <w:t>)</w:t>
            </w:r>
          </w:p>
          <w:p w:rsidR="00AB1CA8" w:rsidRPr="00844B57" w:rsidRDefault="00AB1CA8">
            <w:pPr>
              <w:pStyle w:val="ConsPlusNormal"/>
              <w:rPr>
                <w:rFonts w:ascii="Times New Roman" w:hAnsi="Times New Roman" w:cs="Times New Roman"/>
              </w:rPr>
            </w:pP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24.1</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койко-день</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0,048</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2921,4</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9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140,2</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219129,7</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219129,7</w:t>
            </w:r>
          </w:p>
        </w:tc>
        <w:tc>
          <w:tcPr>
            <w:tcW w:w="688"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49" w:name="P4859"/>
            <w:bookmarkEnd w:id="49"/>
            <w:r w:rsidRPr="00844B57">
              <w:rPr>
                <w:rFonts w:ascii="Times New Roman" w:hAnsi="Times New Roman" w:cs="Times New Roman"/>
              </w:rPr>
              <w:t xml:space="preserve">высокотехнологичная медицинская помощь (справочно из </w:t>
            </w:r>
            <w:hyperlink w:anchor="P4837" w:history="1">
              <w:r w:rsidRPr="00844B57">
                <w:rPr>
                  <w:rFonts w:ascii="Times New Roman" w:hAnsi="Times New Roman" w:cs="Times New Roman"/>
                </w:rPr>
                <w:t>строки 24</w:t>
              </w:r>
            </w:hyperlink>
            <w:r w:rsidRPr="00844B57">
              <w:rPr>
                <w:rFonts w:ascii="Times New Roman" w:hAnsi="Times New Roman" w:cs="Times New Roman"/>
              </w:rPr>
              <w:t>)</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24.2</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госпитализа</w:t>
            </w:r>
            <w:r w:rsidR="00147DDA">
              <w:rPr>
                <w:rFonts w:ascii="Times New Roman" w:hAnsi="Times New Roman" w:cs="Times New Roman"/>
                <w:lang w:val="en-US"/>
              </w:rPr>
              <w:t>-</w:t>
            </w:r>
            <w:r w:rsidRPr="00844B57">
              <w:rPr>
                <w:rFonts w:ascii="Times New Roman" w:hAnsi="Times New Roman" w:cs="Times New Roman"/>
              </w:rPr>
              <w:t>ции</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0,0050</w:t>
            </w:r>
          </w:p>
        </w:tc>
        <w:tc>
          <w:tcPr>
            <w:tcW w:w="1587"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156926,4</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9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792,0</w:t>
            </w:r>
          </w:p>
        </w:tc>
        <w:tc>
          <w:tcPr>
            <w:tcW w:w="130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1237678,2</w:t>
            </w:r>
          </w:p>
        </w:tc>
        <w:tc>
          <w:tcPr>
            <w:tcW w:w="1264"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1237678,2</w:t>
            </w:r>
          </w:p>
        </w:tc>
        <w:tc>
          <w:tcPr>
            <w:tcW w:w="688" w:type="dxa"/>
          </w:tcPr>
          <w:p w:rsidR="008A2DB0" w:rsidRPr="00946266" w:rsidRDefault="008A2DB0" w:rsidP="00443E21">
            <w:pPr>
              <w:pStyle w:val="ConsPlusNormal"/>
              <w:jc w:val="center"/>
              <w:rPr>
                <w:rFonts w:ascii="Times New Roman" w:hAnsi="Times New Roman" w:cs="Times New Roman"/>
              </w:rPr>
            </w:pPr>
            <w:r w:rsidRPr="00946266">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50" w:name="P4870"/>
            <w:bookmarkEnd w:id="50"/>
            <w:r w:rsidRPr="00844B57">
              <w:rPr>
                <w:rFonts w:ascii="Times New Roman" w:hAnsi="Times New Roman" w:cs="Times New Roman"/>
              </w:rPr>
              <w:t>медицинская помощь в условиях дневного стационара</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25</w:t>
            </w:r>
          </w:p>
        </w:tc>
        <w:tc>
          <w:tcPr>
            <w:tcW w:w="1587"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случай лечения</w:t>
            </w:r>
          </w:p>
        </w:tc>
        <w:tc>
          <w:tcPr>
            <w:tcW w:w="1587" w:type="dxa"/>
          </w:tcPr>
          <w:p w:rsidR="008A2DB0" w:rsidRPr="00844B57" w:rsidRDefault="008A2DB0">
            <w:pPr>
              <w:pStyle w:val="ConsPlusNormal"/>
              <w:jc w:val="center"/>
              <w:rPr>
                <w:rFonts w:ascii="Times New Roman" w:hAnsi="Times New Roman" w:cs="Times New Roman"/>
              </w:rPr>
            </w:pPr>
          </w:p>
        </w:tc>
        <w:tc>
          <w:tcPr>
            <w:tcW w:w="1587" w:type="dxa"/>
          </w:tcPr>
          <w:p w:rsidR="008A2DB0" w:rsidRPr="00844B57" w:rsidRDefault="008A2DB0">
            <w:pPr>
              <w:pStyle w:val="ConsPlusNormal"/>
              <w:jc w:val="center"/>
              <w:rPr>
                <w:rFonts w:ascii="Times New Roman" w:hAnsi="Times New Roman" w:cs="Times New Roman"/>
              </w:rPr>
            </w:pPr>
          </w:p>
        </w:tc>
        <w:tc>
          <w:tcPr>
            <w:tcW w:w="1304" w:type="dxa"/>
          </w:tcPr>
          <w:p w:rsidR="008A2DB0" w:rsidRPr="00844B57" w:rsidRDefault="008A2DB0">
            <w:pPr>
              <w:pStyle w:val="ConsPlusNormal"/>
              <w:jc w:val="center"/>
              <w:rPr>
                <w:rFonts w:ascii="Times New Roman" w:hAnsi="Times New Roman" w:cs="Times New Roman"/>
              </w:rPr>
            </w:pPr>
          </w:p>
        </w:tc>
        <w:tc>
          <w:tcPr>
            <w:tcW w:w="904" w:type="dxa"/>
          </w:tcPr>
          <w:p w:rsidR="008A2DB0" w:rsidRPr="00844B57" w:rsidRDefault="008A2DB0">
            <w:pPr>
              <w:pStyle w:val="ConsPlusNormal"/>
              <w:jc w:val="center"/>
              <w:rPr>
                <w:rFonts w:ascii="Times New Roman" w:hAnsi="Times New Roman" w:cs="Times New Roman"/>
              </w:rPr>
            </w:pPr>
          </w:p>
        </w:tc>
        <w:tc>
          <w:tcPr>
            <w:tcW w:w="1304" w:type="dxa"/>
          </w:tcPr>
          <w:p w:rsidR="008A2DB0" w:rsidRPr="00844B57" w:rsidRDefault="008A2DB0">
            <w:pPr>
              <w:pStyle w:val="ConsPlusNormal"/>
              <w:jc w:val="center"/>
              <w:rPr>
                <w:rFonts w:ascii="Times New Roman" w:hAnsi="Times New Roman" w:cs="Times New Roman"/>
              </w:rPr>
            </w:pPr>
          </w:p>
        </w:tc>
        <w:tc>
          <w:tcPr>
            <w:tcW w:w="1264" w:type="dxa"/>
          </w:tcPr>
          <w:p w:rsidR="008A2DB0" w:rsidRPr="00844B57" w:rsidRDefault="008A2DB0">
            <w:pPr>
              <w:pStyle w:val="ConsPlusNormal"/>
              <w:jc w:val="center"/>
              <w:rPr>
                <w:rFonts w:ascii="Times New Roman" w:hAnsi="Times New Roman" w:cs="Times New Roman"/>
              </w:rPr>
            </w:pPr>
          </w:p>
        </w:tc>
        <w:tc>
          <w:tcPr>
            <w:tcW w:w="1264" w:type="dxa"/>
          </w:tcPr>
          <w:p w:rsidR="008A2DB0" w:rsidRPr="00844B57" w:rsidRDefault="008A2DB0">
            <w:pPr>
              <w:pStyle w:val="ConsPlusNormal"/>
              <w:jc w:val="center"/>
              <w:rPr>
                <w:rFonts w:ascii="Times New Roman" w:hAnsi="Times New Roman" w:cs="Times New Roman"/>
              </w:rPr>
            </w:pPr>
          </w:p>
        </w:tc>
        <w:tc>
          <w:tcPr>
            <w:tcW w:w="688" w:type="dxa"/>
          </w:tcPr>
          <w:p w:rsidR="008A2DB0" w:rsidRPr="00844B57" w:rsidRDefault="008A2DB0">
            <w:pPr>
              <w:pStyle w:val="ConsPlusNormal"/>
              <w:jc w:val="center"/>
              <w:rPr>
                <w:rFonts w:ascii="Times New Roman" w:hAnsi="Times New Roman" w:cs="Times New Roman"/>
              </w:rPr>
            </w:pPr>
          </w:p>
        </w:tc>
      </w:tr>
      <w:tr w:rsidR="008A2DB0" w:rsidRPr="008C352B">
        <w:tc>
          <w:tcPr>
            <w:tcW w:w="2721" w:type="dxa"/>
            <w:gridSpan w:val="2"/>
          </w:tcPr>
          <w:p w:rsidR="008A2DB0" w:rsidRPr="00844B57" w:rsidRDefault="008A2DB0">
            <w:pPr>
              <w:pStyle w:val="ConsPlusNormal"/>
              <w:rPr>
                <w:rFonts w:ascii="Times New Roman" w:hAnsi="Times New Roman" w:cs="Times New Roman"/>
              </w:rPr>
            </w:pPr>
            <w:r w:rsidRPr="00844B57">
              <w:rPr>
                <w:rFonts w:ascii="Times New Roman" w:hAnsi="Times New Roman" w:cs="Times New Roman"/>
              </w:rPr>
              <w:t>2. Медицинская помощь по видам и заболеваниям сверх базовой программы ОМС</w:t>
            </w:r>
          </w:p>
        </w:tc>
        <w:tc>
          <w:tcPr>
            <w:tcW w:w="624" w:type="dxa"/>
          </w:tcPr>
          <w:p w:rsidR="008A2DB0" w:rsidRPr="00844B57" w:rsidRDefault="008A2DB0">
            <w:pPr>
              <w:pStyle w:val="ConsPlusNormal"/>
              <w:jc w:val="center"/>
              <w:rPr>
                <w:rFonts w:ascii="Times New Roman" w:hAnsi="Times New Roman" w:cs="Times New Roman"/>
              </w:rPr>
            </w:pPr>
            <w:r w:rsidRPr="00844B57">
              <w:rPr>
                <w:rFonts w:ascii="Times New Roman" w:hAnsi="Times New Roman" w:cs="Times New Roman"/>
              </w:rPr>
              <w:t>26</w:t>
            </w:r>
          </w:p>
        </w:tc>
        <w:tc>
          <w:tcPr>
            <w:tcW w:w="1587" w:type="dxa"/>
          </w:tcPr>
          <w:p w:rsidR="008A2DB0" w:rsidRPr="0034593D" w:rsidRDefault="008A2DB0" w:rsidP="00DA67E6">
            <w:pPr>
              <w:pStyle w:val="ConsPlusNormal"/>
              <w:jc w:val="center"/>
              <w:rPr>
                <w:rFonts w:ascii="Times New Roman" w:hAnsi="Times New Roman" w:cs="Times New Roman"/>
              </w:rPr>
            </w:pPr>
          </w:p>
        </w:tc>
        <w:tc>
          <w:tcPr>
            <w:tcW w:w="1587" w:type="dxa"/>
          </w:tcPr>
          <w:p w:rsidR="008A2DB0" w:rsidRPr="006128FE" w:rsidRDefault="008A2DB0" w:rsidP="00DA67E6">
            <w:pPr>
              <w:pStyle w:val="ConsPlusNormal"/>
              <w:jc w:val="center"/>
              <w:rPr>
                <w:rFonts w:ascii="Times New Roman" w:hAnsi="Times New Roman" w:cs="Times New Roman"/>
              </w:rPr>
            </w:pPr>
            <w:r w:rsidRPr="006128FE">
              <w:rPr>
                <w:rFonts w:ascii="Times New Roman" w:hAnsi="Times New Roman" w:cs="Times New Roman"/>
              </w:rPr>
              <w:t>X</w:t>
            </w:r>
          </w:p>
        </w:tc>
        <w:tc>
          <w:tcPr>
            <w:tcW w:w="1587" w:type="dxa"/>
          </w:tcPr>
          <w:p w:rsidR="008A2DB0" w:rsidRPr="006128FE" w:rsidRDefault="008A2DB0" w:rsidP="00DA67E6">
            <w:pPr>
              <w:pStyle w:val="ConsPlusNormal"/>
              <w:jc w:val="center"/>
              <w:rPr>
                <w:rFonts w:ascii="Times New Roman" w:hAnsi="Times New Roman" w:cs="Times New Roman"/>
              </w:rPr>
            </w:pPr>
            <w:r w:rsidRPr="006128FE">
              <w:rPr>
                <w:rFonts w:ascii="Times New Roman" w:hAnsi="Times New Roman" w:cs="Times New Roman"/>
              </w:rPr>
              <w:t>X</w:t>
            </w:r>
          </w:p>
        </w:tc>
        <w:tc>
          <w:tcPr>
            <w:tcW w:w="1304" w:type="dxa"/>
          </w:tcPr>
          <w:p w:rsidR="008A2DB0" w:rsidRPr="006128FE" w:rsidRDefault="008A2DB0" w:rsidP="00DA67E6">
            <w:pPr>
              <w:pStyle w:val="ConsPlusNormal"/>
              <w:jc w:val="center"/>
              <w:rPr>
                <w:rFonts w:ascii="Times New Roman" w:hAnsi="Times New Roman" w:cs="Times New Roman"/>
              </w:rPr>
            </w:pPr>
            <w:r w:rsidRPr="006128FE">
              <w:rPr>
                <w:rFonts w:ascii="Times New Roman" w:hAnsi="Times New Roman" w:cs="Times New Roman"/>
              </w:rPr>
              <w:t>X</w:t>
            </w:r>
          </w:p>
        </w:tc>
        <w:tc>
          <w:tcPr>
            <w:tcW w:w="904" w:type="dxa"/>
          </w:tcPr>
          <w:p w:rsidR="008A2DB0" w:rsidRPr="006128FE" w:rsidRDefault="008A2DB0" w:rsidP="00DA67E6">
            <w:pPr>
              <w:pStyle w:val="ConsPlusNormal"/>
              <w:jc w:val="center"/>
              <w:rPr>
                <w:rFonts w:ascii="Times New Roman" w:hAnsi="Times New Roman" w:cs="Times New Roman"/>
              </w:rPr>
            </w:pPr>
          </w:p>
        </w:tc>
        <w:tc>
          <w:tcPr>
            <w:tcW w:w="1304" w:type="dxa"/>
          </w:tcPr>
          <w:p w:rsidR="008A2DB0" w:rsidRPr="006128FE" w:rsidRDefault="008A2DB0" w:rsidP="00DA67E6">
            <w:pPr>
              <w:pStyle w:val="ConsPlusNormal"/>
              <w:jc w:val="center"/>
              <w:rPr>
                <w:rFonts w:ascii="Times New Roman" w:hAnsi="Times New Roman" w:cs="Times New Roman"/>
              </w:rPr>
            </w:pPr>
            <w:r w:rsidRPr="006128FE">
              <w:rPr>
                <w:rFonts w:ascii="Times New Roman" w:hAnsi="Times New Roman" w:cs="Times New Roman"/>
              </w:rPr>
              <w:t>X</w:t>
            </w:r>
          </w:p>
        </w:tc>
        <w:tc>
          <w:tcPr>
            <w:tcW w:w="1264" w:type="dxa"/>
          </w:tcPr>
          <w:p w:rsidR="008A2DB0" w:rsidRPr="006128FE" w:rsidRDefault="008A2DB0" w:rsidP="00DA67E6">
            <w:pPr>
              <w:pStyle w:val="ConsPlusNormal"/>
              <w:jc w:val="center"/>
              <w:rPr>
                <w:rFonts w:ascii="Times New Roman" w:hAnsi="Times New Roman" w:cs="Times New Roman"/>
              </w:rPr>
            </w:pPr>
          </w:p>
        </w:tc>
        <w:tc>
          <w:tcPr>
            <w:tcW w:w="1264" w:type="dxa"/>
          </w:tcPr>
          <w:p w:rsidR="008A2DB0" w:rsidRPr="006128FE" w:rsidRDefault="008A2DB0" w:rsidP="00DA67E6">
            <w:pPr>
              <w:pStyle w:val="ConsPlusNormal"/>
              <w:jc w:val="center"/>
              <w:rPr>
                <w:rFonts w:ascii="Times New Roman" w:hAnsi="Times New Roman" w:cs="Times New Roman"/>
              </w:rPr>
            </w:pPr>
          </w:p>
        </w:tc>
        <w:tc>
          <w:tcPr>
            <w:tcW w:w="688" w:type="dxa"/>
          </w:tcPr>
          <w:p w:rsidR="008A2DB0" w:rsidRPr="006128FE" w:rsidRDefault="008A2DB0" w:rsidP="00DA67E6">
            <w:pPr>
              <w:pStyle w:val="ConsPlusNormal"/>
              <w:jc w:val="center"/>
              <w:rPr>
                <w:rFonts w:ascii="Times New Roman" w:hAnsi="Times New Roman" w:cs="Times New Roman"/>
              </w:rPr>
            </w:pPr>
            <w:r w:rsidRPr="006128FE">
              <w:rPr>
                <w:rFonts w:ascii="Times New Roman" w:hAnsi="Times New Roman" w:cs="Times New Roman"/>
              </w:rPr>
              <w:t>X</w:t>
            </w:r>
          </w:p>
        </w:tc>
      </w:tr>
      <w:tr w:rsidR="008A2DB0" w:rsidRPr="008C352B">
        <w:tc>
          <w:tcPr>
            <w:tcW w:w="2721" w:type="dxa"/>
            <w:gridSpan w:val="2"/>
          </w:tcPr>
          <w:p w:rsidR="008A2DB0" w:rsidRPr="00844B57" w:rsidRDefault="008A2DB0">
            <w:pPr>
              <w:pStyle w:val="ConsPlusNormal"/>
              <w:rPr>
                <w:rFonts w:ascii="Times New Roman" w:hAnsi="Times New Roman" w:cs="Times New Roman"/>
              </w:rPr>
            </w:pPr>
            <w:bookmarkStart w:id="51" w:name="P4892"/>
            <w:bookmarkEnd w:id="51"/>
            <w:r w:rsidRPr="00844B57">
              <w:rPr>
                <w:rFonts w:ascii="Times New Roman" w:hAnsi="Times New Roman" w:cs="Times New Roman"/>
              </w:rPr>
              <w:t>Итого</w:t>
            </w:r>
          </w:p>
          <w:p w:rsidR="008A2DB0" w:rsidRPr="00844B57" w:rsidRDefault="008A2DB0">
            <w:pPr>
              <w:pStyle w:val="ConsPlusNormal"/>
              <w:rPr>
                <w:rFonts w:ascii="Times New Roman" w:hAnsi="Times New Roman" w:cs="Times New Roman"/>
              </w:rPr>
            </w:pPr>
            <w:r w:rsidRPr="00844B57">
              <w:rPr>
                <w:rFonts w:ascii="Times New Roman" w:hAnsi="Times New Roman" w:cs="Times New Roman"/>
              </w:rPr>
              <w:t xml:space="preserve">(сумма </w:t>
            </w:r>
            <w:hyperlink w:anchor="P4509" w:history="1">
              <w:r w:rsidRPr="00844B57">
                <w:rPr>
                  <w:rFonts w:ascii="Times New Roman" w:hAnsi="Times New Roman" w:cs="Times New Roman"/>
                </w:rPr>
                <w:t>строк 01</w:t>
              </w:r>
            </w:hyperlink>
            <w:r w:rsidRPr="00844B57">
              <w:rPr>
                <w:rFonts w:ascii="Times New Roman" w:hAnsi="Times New Roman" w:cs="Times New Roman"/>
              </w:rPr>
              <w:t xml:space="preserve"> + </w:t>
            </w:r>
            <w:hyperlink w:anchor="P4661" w:history="1">
              <w:r w:rsidRPr="00844B57">
                <w:rPr>
                  <w:rFonts w:ascii="Times New Roman" w:hAnsi="Times New Roman" w:cs="Times New Roman"/>
                </w:rPr>
                <w:t>15</w:t>
              </w:r>
            </w:hyperlink>
            <w:r w:rsidRPr="00844B57">
              <w:rPr>
                <w:rFonts w:ascii="Times New Roman" w:hAnsi="Times New Roman" w:cs="Times New Roman"/>
              </w:rPr>
              <w:t xml:space="preserve"> + </w:t>
            </w:r>
            <w:hyperlink w:anchor="P4672" w:history="1">
              <w:r w:rsidRPr="00844B57">
                <w:rPr>
                  <w:rFonts w:ascii="Times New Roman" w:hAnsi="Times New Roman" w:cs="Times New Roman"/>
                </w:rPr>
                <w:t>16</w:t>
              </w:r>
            </w:hyperlink>
            <w:r w:rsidRPr="00844B57">
              <w:rPr>
                <w:rFonts w:ascii="Times New Roman" w:hAnsi="Times New Roman" w:cs="Times New Roman"/>
              </w:rPr>
              <w:t>)</w:t>
            </w:r>
          </w:p>
        </w:tc>
        <w:tc>
          <w:tcPr>
            <w:tcW w:w="624" w:type="dxa"/>
          </w:tcPr>
          <w:p w:rsidR="008A2DB0" w:rsidRPr="00844B57" w:rsidRDefault="008A2DB0">
            <w:pPr>
              <w:pStyle w:val="ConsPlusNormal"/>
              <w:jc w:val="center"/>
              <w:rPr>
                <w:rFonts w:ascii="Times New Roman" w:hAnsi="Times New Roman" w:cs="Times New Roman"/>
              </w:rPr>
            </w:pPr>
            <w:r>
              <w:rPr>
                <w:rFonts w:ascii="Times New Roman" w:hAnsi="Times New Roman" w:cs="Times New Roman"/>
              </w:rPr>
              <w:t>27</w:t>
            </w:r>
          </w:p>
        </w:tc>
        <w:tc>
          <w:tcPr>
            <w:tcW w:w="1587" w:type="dxa"/>
          </w:tcPr>
          <w:p w:rsidR="008A2DB0" w:rsidRPr="0034593D" w:rsidRDefault="008A2DB0" w:rsidP="00DA67E6">
            <w:pPr>
              <w:pStyle w:val="ConsPlusNormal"/>
              <w:jc w:val="center"/>
              <w:rPr>
                <w:rFonts w:ascii="Times New Roman" w:hAnsi="Times New Roman" w:cs="Times New Roman"/>
              </w:rPr>
            </w:pPr>
          </w:p>
        </w:tc>
        <w:tc>
          <w:tcPr>
            <w:tcW w:w="1587" w:type="dxa"/>
          </w:tcPr>
          <w:p w:rsidR="008A2DB0" w:rsidRPr="006128FE" w:rsidRDefault="008A2DB0" w:rsidP="00DA67E6">
            <w:pPr>
              <w:pStyle w:val="ConsPlusNormal"/>
              <w:jc w:val="center"/>
              <w:rPr>
                <w:rFonts w:ascii="Times New Roman" w:hAnsi="Times New Roman" w:cs="Times New Roman"/>
              </w:rPr>
            </w:pPr>
            <w:r w:rsidRPr="006128FE">
              <w:rPr>
                <w:rFonts w:ascii="Times New Roman" w:hAnsi="Times New Roman" w:cs="Times New Roman"/>
              </w:rPr>
              <w:t>X</w:t>
            </w:r>
          </w:p>
        </w:tc>
        <w:tc>
          <w:tcPr>
            <w:tcW w:w="1587" w:type="dxa"/>
          </w:tcPr>
          <w:p w:rsidR="008A2DB0" w:rsidRPr="006128FE" w:rsidRDefault="008A2DB0" w:rsidP="00DA67E6">
            <w:pPr>
              <w:pStyle w:val="ConsPlusNormal"/>
              <w:jc w:val="center"/>
              <w:rPr>
                <w:rFonts w:ascii="Times New Roman" w:hAnsi="Times New Roman" w:cs="Times New Roman"/>
              </w:rPr>
            </w:pPr>
            <w:r w:rsidRPr="006128FE">
              <w:rPr>
                <w:rFonts w:ascii="Times New Roman" w:hAnsi="Times New Roman" w:cs="Times New Roman"/>
              </w:rPr>
              <w:t>X</w:t>
            </w:r>
          </w:p>
        </w:tc>
        <w:tc>
          <w:tcPr>
            <w:tcW w:w="1304" w:type="dxa"/>
          </w:tcPr>
          <w:p w:rsidR="008A2DB0" w:rsidRPr="006128FE" w:rsidRDefault="008A2DB0" w:rsidP="00DA67E6">
            <w:pPr>
              <w:pStyle w:val="ConsPlusNormal"/>
              <w:jc w:val="center"/>
              <w:rPr>
                <w:rFonts w:ascii="Times New Roman" w:hAnsi="Times New Roman" w:cs="Times New Roman"/>
                <w:lang w:val="en-US"/>
              </w:rPr>
            </w:pPr>
            <w:r w:rsidRPr="00AB76C6">
              <w:rPr>
                <w:rFonts w:ascii="Times New Roman" w:hAnsi="Times New Roman" w:cs="Times New Roman"/>
                <w:lang w:val="en-US"/>
              </w:rPr>
              <w:t>3618</w:t>
            </w:r>
            <w:r w:rsidRPr="00AB76C6">
              <w:rPr>
                <w:rFonts w:ascii="Times New Roman" w:hAnsi="Times New Roman" w:cs="Times New Roman"/>
              </w:rPr>
              <w:t>,</w:t>
            </w:r>
            <w:r w:rsidRPr="00AB76C6">
              <w:rPr>
                <w:rFonts w:ascii="Times New Roman" w:hAnsi="Times New Roman" w:cs="Times New Roman"/>
                <w:lang w:val="en-US"/>
              </w:rPr>
              <w:t>20</w:t>
            </w:r>
          </w:p>
        </w:tc>
        <w:tc>
          <w:tcPr>
            <w:tcW w:w="904" w:type="dxa"/>
          </w:tcPr>
          <w:p w:rsidR="008A2DB0" w:rsidRPr="00D821A7" w:rsidRDefault="008A2DB0" w:rsidP="00DA67E6">
            <w:pPr>
              <w:pStyle w:val="ConsPlusNormal"/>
              <w:jc w:val="center"/>
              <w:rPr>
                <w:rFonts w:ascii="Times New Roman" w:hAnsi="Times New Roman" w:cs="Times New Roman"/>
              </w:rPr>
            </w:pPr>
            <w:r w:rsidRPr="00AB76C6">
              <w:rPr>
                <w:rFonts w:ascii="Times New Roman" w:hAnsi="Times New Roman" w:cs="Times New Roman"/>
                <w:lang w:val="en-US"/>
              </w:rPr>
              <w:t>13620</w:t>
            </w:r>
            <w:r w:rsidRPr="00AB76C6">
              <w:rPr>
                <w:rFonts w:ascii="Times New Roman" w:hAnsi="Times New Roman" w:cs="Times New Roman"/>
              </w:rPr>
              <w:t>,</w:t>
            </w:r>
            <w:r w:rsidRPr="00AB76C6">
              <w:rPr>
                <w:rFonts w:ascii="Times New Roman" w:hAnsi="Times New Roman" w:cs="Times New Roman"/>
                <w:lang w:val="en-US"/>
              </w:rPr>
              <w:t>6</w:t>
            </w:r>
          </w:p>
        </w:tc>
        <w:tc>
          <w:tcPr>
            <w:tcW w:w="1304" w:type="dxa"/>
          </w:tcPr>
          <w:p w:rsidR="008A2DB0" w:rsidRPr="006128FE" w:rsidRDefault="008A2DB0" w:rsidP="00DA67E6">
            <w:pPr>
              <w:pStyle w:val="ConsPlusNormal"/>
              <w:jc w:val="center"/>
              <w:rPr>
                <w:rFonts w:ascii="Times New Roman" w:hAnsi="Times New Roman" w:cs="Times New Roman"/>
                <w:lang w:val="en-US"/>
              </w:rPr>
            </w:pPr>
            <w:r w:rsidRPr="00AB76C6">
              <w:rPr>
                <w:rFonts w:ascii="Times New Roman" w:hAnsi="Times New Roman" w:cs="Times New Roman"/>
                <w:lang w:val="en-US"/>
              </w:rPr>
              <w:t>6529841</w:t>
            </w:r>
            <w:r w:rsidRPr="00AB76C6">
              <w:rPr>
                <w:rFonts w:ascii="Times New Roman" w:hAnsi="Times New Roman" w:cs="Times New Roman"/>
              </w:rPr>
              <w:t>,</w:t>
            </w:r>
            <w:r w:rsidRPr="00AB76C6">
              <w:rPr>
                <w:rFonts w:ascii="Times New Roman" w:hAnsi="Times New Roman" w:cs="Times New Roman"/>
                <w:lang w:val="en-US"/>
              </w:rPr>
              <w:t>9</w:t>
            </w:r>
          </w:p>
        </w:tc>
        <w:tc>
          <w:tcPr>
            <w:tcW w:w="1264" w:type="dxa"/>
          </w:tcPr>
          <w:p w:rsidR="008A2DB0" w:rsidRPr="00B86A81" w:rsidRDefault="008A2DB0" w:rsidP="00DA67E6">
            <w:pPr>
              <w:pStyle w:val="ConsPlusNormal"/>
              <w:jc w:val="center"/>
              <w:rPr>
                <w:rFonts w:ascii="Times New Roman" w:hAnsi="Times New Roman" w:cs="Times New Roman"/>
                <w:color w:val="FF0000"/>
              </w:rPr>
            </w:pPr>
            <w:r w:rsidRPr="00AB76C6">
              <w:rPr>
                <w:rFonts w:ascii="Times New Roman" w:hAnsi="Times New Roman" w:cs="Times New Roman"/>
              </w:rPr>
              <w:t>21284406,8</w:t>
            </w:r>
          </w:p>
        </w:tc>
        <w:tc>
          <w:tcPr>
            <w:tcW w:w="1264" w:type="dxa"/>
          </w:tcPr>
          <w:p w:rsidR="008A2DB0" w:rsidRPr="00B86A81" w:rsidRDefault="008A2DB0" w:rsidP="00DA67E6">
            <w:pPr>
              <w:pStyle w:val="ConsPlusNormal"/>
              <w:jc w:val="center"/>
              <w:rPr>
                <w:rFonts w:ascii="Times New Roman" w:hAnsi="Times New Roman" w:cs="Times New Roman"/>
                <w:color w:val="FF0000"/>
              </w:rPr>
            </w:pPr>
            <w:r w:rsidRPr="00E5736D">
              <w:rPr>
                <w:rFonts w:ascii="Times New Roman" w:hAnsi="Times New Roman" w:cs="Times New Roman"/>
                <w:lang w:val="en-US"/>
              </w:rPr>
              <w:t>27814248</w:t>
            </w:r>
            <w:r w:rsidRPr="00E5736D">
              <w:rPr>
                <w:rFonts w:ascii="Times New Roman" w:hAnsi="Times New Roman" w:cs="Times New Roman"/>
              </w:rPr>
              <w:t>,7</w:t>
            </w:r>
          </w:p>
        </w:tc>
        <w:tc>
          <w:tcPr>
            <w:tcW w:w="688" w:type="dxa"/>
          </w:tcPr>
          <w:p w:rsidR="008A2DB0" w:rsidRPr="00D821A7" w:rsidRDefault="008A2DB0" w:rsidP="00DA67E6">
            <w:pPr>
              <w:pStyle w:val="ConsPlusNormal"/>
              <w:jc w:val="center"/>
              <w:rPr>
                <w:rFonts w:ascii="Times New Roman" w:hAnsi="Times New Roman" w:cs="Times New Roman"/>
                <w:color w:val="00B050"/>
              </w:rPr>
            </w:pPr>
            <w:r w:rsidRPr="00E5736D">
              <w:rPr>
                <w:rFonts w:ascii="Times New Roman" w:hAnsi="Times New Roman" w:cs="Times New Roman"/>
              </w:rPr>
              <w:t>100,0</w:t>
            </w:r>
          </w:p>
        </w:tc>
      </w:tr>
    </w:tbl>
    <w:p w:rsidR="008A2DB0" w:rsidRPr="006C488C" w:rsidRDefault="006C488C" w:rsidP="00D51C12">
      <w:pPr>
        <w:rPr>
          <w:rFonts w:ascii="Times New Roman" w:hAnsi="Times New Roman" w:cs="Times New Roman"/>
          <w:lang w:val="en-US"/>
        </w:rPr>
      </w:pPr>
      <w:r>
        <w:rPr>
          <w:rFonts w:ascii="Times New Roman" w:hAnsi="Times New Roman" w:cs="Times New Roman"/>
          <w:lang w:val="en-US"/>
        </w:rPr>
        <w:t>________________________</w:t>
      </w:r>
    </w:p>
    <w:p w:rsidR="008A2DB0" w:rsidRPr="006C488C" w:rsidRDefault="008A2DB0" w:rsidP="006C488C">
      <w:pPr>
        <w:spacing w:after="0" w:line="240" w:lineRule="auto"/>
        <w:ind w:firstLine="567"/>
        <w:rPr>
          <w:rFonts w:ascii="Times New Roman" w:hAnsi="Times New Roman" w:cs="Times New Roman"/>
          <w:sz w:val="20"/>
          <w:szCs w:val="20"/>
        </w:rPr>
      </w:pPr>
      <w:r w:rsidRPr="006C488C">
        <w:rPr>
          <w:rFonts w:ascii="Times New Roman" w:hAnsi="Times New Roman" w:cs="Times New Roman"/>
          <w:sz w:val="20"/>
          <w:szCs w:val="20"/>
        </w:rPr>
        <w:t>&lt;*&gt; Без учета средств областного бюджета Ленинградской области на содержание медицинских организаций, работающих в системе ОМС (затраты, не вошедшие в тариф).</w:t>
      </w:r>
    </w:p>
    <w:p w:rsidR="008A2DB0" w:rsidRPr="006C488C" w:rsidRDefault="008A2DB0" w:rsidP="006C488C">
      <w:pPr>
        <w:spacing w:after="0" w:line="240" w:lineRule="auto"/>
        <w:ind w:firstLine="567"/>
        <w:rPr>
          <w:rFonts w:ascii="Times New Roman" w:hAnsi="Times New Roman" w:cs="Times New Roman"/>
          <w:sz w:val="20"/>
          <w:szCs w:val="20"/>
        </w:rPr>
      </w:pPr>
      <w:r w:rsidRPr="006C488C">
        <w:rPr>
          <w:rFonts w:ascii="Times New Roman" w:hAnsi="Times New Roman" w:cs="Times New Roman"/>
          <w:sz w:val="20"/>
          <w:szCs w:val="20"/>
        </w:rPr>
        <w:t>&lt;**&gt;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8A2DB0" w:rsidRPr="006C488C" w:rsidRDefault="008A2DB0" w:rsidP="006C488C">
      <w:pPr>
        <w:pStyle w:val="ConsPlusNormal"/>
        <w:ind w:firstLine="567"/>
        <w:rPr>
          <w:rFonts w:ascii="Times New Roman" w:hAnsi="Times New Roman" w:cs="Times New Roman"/>
          <w:sz w:val="20"/>
          <w:szCs w:val="20"/>
        </w:rPr>
      </w:pPr>
      <w:r w:rsidRPr="006C488C">
        <w:rPr>
          <w:rFonts w:ascii="Times New Roman" w:hAnsi="Times New Roman" w:cs="Times New Roman"/>
          <w:sz w:val="20"/>
          <w:szCs w:val="20"/>
        </w:rPr>
        <w:t>&lt;***&gt;В том числе расходы на финансирование медицинской помощи, оказанной в других субъектах Российской Федерации, лицам, застрахованным и получившим полис обязательного медицинского страхования в Ленинградской области в сумме 1 892 635,3 тысяч рублей.</w:t>
      </w:r>
    </w:p>
    <w:p w:rsidR="008A2DB0" w:rsidRPr="002854C9" w:rsidRDefault="008A2DB0">
      <w:pPr>
        <w:rPr>
          <w:rFonts w:ascii="Times New Roman" w:hAnsi="Times New Roman" w:cs="Times New Roman"/>
        </w:rPr>
        <w:sectPr w:rsidR="008A2DB0" w:rsidRPr="002854C9" w:rsidSect="00AB1CA8">
          <w:pgSz w:w="16838" w:h="11905" w:orient="landscape"/>
          <w:pgMar w:top="1701" w:right="1134" w:bottom="850" w:left="1134" w:header="510" w:footer="0" w:gutter="0"/>
          <w:cols w:space="720"/>
          <w:docGrid w:linePitch="299"/>
        </w:sectPr>
      </w:pPr>
    </w:p>
    <w:p w:rsidR="008A2DB0" w:rsidRPr="0089766C" w:rsidRDefault="008A2DB0">
      <w:pPr>
        <w:pStyle w:val="ConsPlusNormal"/>
        <w:jc w:val="right"/>
        <w:outlineLvl w:val="1"/>
        <w:rPr>
          <w:rFonts w:ascii="Times New Roman" w:hAnsi="Times New Roman" w:cs="Times New Roman"/>
          <w:sz w:val="28"/>
          <w:szCs w:val="28"/>
        </w:rPr>
      </w:pPr>
      <w:r w:rsidRPr="0089766C">
        <w:rPr>
          <w:rFonts w:ascii="Times New Roman" w:hAnsi="Times New Roman" w:cs="Times New Roman"/>
          <w:sz w:val="28"/>
          <w:szCs w:val="28"/>
        </w:rPr>
        <w:t>Приложение 18</w:t>
      </w:r>
    </w:p>
    <w:p w:rsidR="008A2DB0" w:rsidRPr="0089766C" w:rsidRDefault="008A2DB0">
      <w:pPr>
        <w:pStyle w:val="ConsPlusNormal"/>
        <w:jc w:val="right"/>
        <w:rPr>
          <w:rFonts w:ascii="Times New Roman" w:hAnsi="Times New Roman" w:cs="Times New Roman"/>
          <w:sz w:val="28"/>
          <w:szCs w:val="28"/>
        </w:rPr>
      </w:pPr>
      <w:r w:rsidRPr="0089766C">
        <w:rPr>
          <w:rFonts w:ascii="Times New Roman" w:hAnsi="Times New Roman" w:cs="Times New Roman"/>
          <w:sz w:val="28"/>
          <w:szCs w:val="28"/>
        </w:rPr>
        <w:t>к Территориальной программе...</w:t>
      </w:r>
    </w:p>
    <w:p w:rsidR="008A2DB0" w:rsidRPr="0089766C" w:rsidRDefault="008A2DB0">
      <w:pPr>
        <w:pStyle w:val="ConsPlusNormal"/>
        <w:ind w:firstLine="540"/>
        <w:jc w:val="both"/>
        <w:rPr>
          <w:rFonts w:ascii="Times New Roman" w:hAnsi="Times New Roman" w:cs="Times New Roman"/>
          <w:sz w:val="28"/>
          <w:szCs w:val="28"/>
        </w:rPr>
      </w:pPr>
    </w:p>
    <w:p w:rsidR="008A2DB0" w:rsidRPr="0089766C" w:rsidRDefault="008A2DB0">
      <w:pPr>
        <w:pStyle w:val="ConsPlusNormal"/>
        <w:jc w:val="center"/>
        <w:rPr>
          <w:rFonts w:ascii="Times New Roman" w:hAnsi="Times New Roman" w:cs="Times New Roman"/>
          <w:sz w:val="28"/>
          <w:szCs w:val="28"/>
        </w:rPr>
      </w:pPr>
      <w:bookmarkStart w:id="52" w:name="P5013"/>
      <w:bookmarkEnd w:id="52"/>
      <w:r w:rsidRPr="0089766C">
        <w:rPr>
          <w:rFonts w:ascii="Times New Roman" w:hAnsi="Times New Roman" w:cs="Times New Roman"/>
          <w:sz w:val="28"/>
          <w:szCs w:val="28"/>
        </w:rPr>
        <w:t>ДИФФЕРЕНЦИРОВАННЫЕ НОРМАТИВЫ</w:t>
      </w:r>
    </w:p>
    <w:p w:rsidR="008A2DB0" w:rsidRPr="0089766C" w:rsidRDefault="008A2DB0">
      <w:pPr>
        <w:pStyle w:val="ConsPlusNormal"/>
        <w:jc w:val="center"/>
        <w:rPr>
          <w:rFonts w:ascii="Times New Roman" w:hAnsi="Times New Roman" w:cs="Times New Roman"/>
          <w:sz w:val="28"/>
          <w:szCs w:val="28"/>
        </w:rPr>
      </w:pPr>
      <w:r w:rsidRPr="0089766C">
        <w:rPr>
          <w:rFonts w:ascii="Times New Roman" w:hAnsi="Times New Roman" w:cs="Times New Roman"/>
          <w:sz w:val="28"/>
          <w:szCs w:val="28"/>
        </w:rPr>
        <w:t>ОБЪЕМА МЕДИЦИНСКОЙ ПОМОЩИ В РАМКАХ ТЕРРИТОРИАЛЬНОЙ ПРОГРАММЫГОСУДАРСТВЕННЫХ ГАРАНТИЙ БЕСПЛАТНОГО ОКАЗАНИЯ ГРАЖДАНАМ</w:t>
      </w:r>
    </w:p>
    <w:p w:rsidR="008A2DB0" w:rsidRPr="0089766C" w:rsidRDefault="008A2DB0">
      <w:pPr>
        <w:pStyle w:val="ConsPlusNormal"/>
        <w:jc w:val="center"/>
        <w:rPr>
          <w:rFonts w:ascii="Times New Roman" w:hAnsi="Times New Roman" w:cs="Times New Roman"/>
          <w:sz w:val="28"/>
          <w:szCs w:val="28"/>
        </w:rPr>
      </w:pPr>
      <w:r w:rsidRPr="0089766C">
        <w:rPr>
          <w:rFonts w:ascii="Times New Roman" w:hAnsi="Times New Roman" w:cs="Times New Roman"/>
          <w:sz w:val="28"/>
          <w:szCs w:val="28"/>
        </w:rPr>
        <w:t>МЕДИЦИНСКОЙ ПОМОЩИ В ЛЕНИНГРАДСКОЙ ОБЛАСТИ НА 2018 ГОДИ НА ПЛАНОВЫЙ ПЕРИОД 2019-2020 ГОДОВ С УЧЕТОМ УРОВНЕЙОКАЗАНИЯ</w:t>
      </w:r>
    </w:p>
    <w:p w:rsidR="008A2DB0" w:rsidRPr="0089766C" w:rsidRDefault="008A2DB0">
      <w:pPr>
        <w:pStyle w:val="ConsPlusNormal"/>
        <w:ind w:firstLine="540"/>
        <w:jc w:val="both"/>
        <w:rPr>
          <w:rFonts w:ascii="Times New Roman" w:hAnsi="Times New Roman" w:cs="Times New Roman"/>
          <w:sz w:val="28"/>
          <w:szCs w:val="28"/>
        </w:rPr>
      </w:pPr>
    </w:p>
    <w:p w:rsidR="008A2DB0" w:rsidRPr="000F6195" w:rsidRDefault="008A2DB0" w:rsidP="00E66077">
      <w:pPr>
        <w:pStyle w:val="ConsPlusNormal"/>
        <w:ind w:firstLine="540"/>
        <w:jc w:val="both"/>
        <w:rPr>
          <w:rFonts w:ascii="Times New Roman" w:hAnsi="Times New Roman" w:cs="Times New Roman"/>
        </w:rPr>
      </w:pPr>
      <w:r w:rsidRPr="000F6195">
        <w:rPr>
          <w:rFonts w:ascii="Times New Roman" w:hAnsi="Times New Roman" w:cs="Times New Roman"/>
        </w:rPr>
        <w:t>Численность населения Ленинградской области на 1 января 2018 года - 1804,700 тыс. человек.</w:t>
      </w:r>
    </w:p>
    <w:p w:rsidR="008A2DB0" w:rsidRPr="00AB1CA8" w:rsidRDefault="008A2DB0" w:rsidP="00E66077">
      <w:pPr>
        <w:pStyle w:val="ConsPlusNormal"/>
        <w:spacing w:before="220"/>
        <w:ind w:firstLine="540"/>
        <w:jc w:val="both"/>
        <w:rPr>
          <w:rFonts w:ascii="Times New Roman" w:hAnsi="Times New Roman" w:cs="Times New Roman"/>
        </w:rPr>
      </w:pPr>
      <w:r w:rsidRPr="000F6195">
        <w:rPr>
          <w:rFonts w:ascii="Times New Roman" w:hAnsi="Times New Roman" w:cs="Times New Roman"/>
        </w:rPr>
        <w:t>Численность населения, застрахованного в системе ОМС Ленинградской области на 1 апреля 2017 года - 1562,658 тыс. человек.</w:t>
      </w:r>
    </w:p>
    <w:p w:rsidR="006C488C" w:rsidRPr="00AB1CA8" w:rsidRDefault="006C488C" w:rsidP="00E66077">
      <w:pPr>
        <w:pStyle w:val="ConsPlusNormal"/>
        <w:spacing w:before="220"/>
        <w:ind w:firstLine="540"/>
        <w:jc w:val="both"/>
        <w:rPr>
          <w:rFonts w:ascii="Times New Roman" w:hAnsi="Times New Roman" w:cs="Times New Roma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2721"/>
        <w:gridCol w:w="1474"/>
        <w:gridCol w:w="1334"/>
        <w:gridCol w:w="1417"/>
        <w:gridCol w:w="992"/>
        <w:gridCol w:w="1560"/>
        <w:gridCol w:w="992"/>
        <w:gridCol w:w="1559"/>
      </w:tblGrid>
      <w:tr w:rsidR="008A2DB0" w:rsidRPr="008C352B">
        <w:tc>
          <w:tcPr>
            <w:tcW w:w="2721" w:type="dxa"/>
            <w:vMerge w:val="restart"/>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Медицинская помощь по условиям оказания</w:t>
            </w:r>
          </w:p>
        </w:tc>
        <w:tc>
          <w:tcPr>
            <w:tcW w:w="1474" w:type="dxa"/>
            <w:vMerge w:val="restart"/>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Единица измерения</w:t>
            </w:r>
          </w:p>
        </w:tc>
        <w:tc>
          <w:tcPr>
            <w:tcW w:w="2751" w:type="dxa"/>
            <w:gridSpan w:val="2"/>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Нормативы объема медицинской помощи на 2018 год</w:t>
            </w:r>
          </w:p>
        </w:tc>
        <w:tc>
          <w:tcPr>
            <w:tcW w:w="2552" w:type="dxa"/>
            <w:gridSpan w:val="2"/>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Нормативы объема медицинской помощи на 2019 год</w:t>
            </w:r>
          </w:p>
        </w:tc>
        <w:tc>
          <w:tcPr>
            <w:tcW w:w="2551" w:type="dxa"/>
            <w:gridSpan w:val="2"/>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Нормативы объема медицинской помощи на 2020 год</w:t>
            </w:r>
          </w:p>
        </w:tc>
      </w:tr>
      <w:tr w:rsidR="008A2DB0" w:rsidRPr="008C352B">
        <w:tc>
          <w:tcPr>
            <w:tcW w:w="2721" w:type="dxa"/>
            <w:vMerge/>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на 1 жителя</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на 1 застрахованное лицо</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на 1 жителя</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на 1 застрахованное лицо</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на 1 жителя</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на 1 застрахованное лицо</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1</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2</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8</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Скорая медицинская помощь - 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вызовов</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0,021</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0,285</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0,021</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0,285</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0,021</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0,285</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вызовов</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0,0027</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0,073</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0,0027</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0,073</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0,0027</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0,073</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вызовов</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0,0173</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0,212</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0,0173</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0,212</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0,0173</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0,212</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Default="008A2DB0" w:rsidP="00213E15">
            <w:pPr>
              <w:autoSpaceDE w:val="0"/>
              <w:autoSpaceDN w:val="0"/>
              <w:adjustRightInd w:val="0"/>
              <w:spacing w:after="0" w:line="240" w:lineRule="auto"/>
              <w:rPr>
                <w:rFonts w:ascii="Times New Roman" w:hAnsi="Times New Roman" w:cs="Times New Roman"/>
                <w:sz w:val="24"/>
                <w:szCs w:val="24"/>
                <w:lang w:val="en-US" w:eastAsia="ru-RU"/>
              </w:rPr>
            </w:pPr>
            <w:r w:rsidRPr="00F12931">
              <w:rPr>
                <w:rFonts w:ascii="Times New Roman" w:hAnsi="Times New Roman" w:cs="Times New Roman"/>
                <w:sz w:val="24"/>
                <w:szCs w:val="24"/>
                <w:lang w:eastAsia="ru-RU"/>
              </w:rPr>
              <w:t>3 уровень</w:t>
            </w:r>
          </w:p>
          <w:p w:rsidR="006C488C" w:rsidRPr="006C488C" w:rsidRDefault="006C488C" w:rsidP="00213E15">
            <w:pPr>
              <w:autoSpaceDE w:val="0"/>
              <w:autoSpaceDN w:val="0"/>
              <w:adjustRightInd w:val="0"/>
              <w:spacing w:after="0" w:line="240" w:lineRule="auto"/>
              <w:rPr>
                <w:rFonts w:ascii="Times New Roman" w:hAnsi="Times New Roman" w:cs="Times New Roman"/>
                <w:sz w:val="24"/>
                <w:szCs w:val="24"/>
                <w:lang w:val="en-US" w:eastAsia="ru-RU"/>
              </w:rPr>
            </w:pP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вызовов</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Медицинская помощь в амбулаторных условиях:</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 профилактической целью - 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посещений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0,399</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2,426</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0,399</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2,426</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0,399</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2,426</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посещений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17107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0,045</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0,222</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17107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0,045</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0,222</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17107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0,045</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0,222</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посещений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17107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0,354</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2,037</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17107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0,354</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2,037</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17107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0,354</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2,037</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3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посещений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0,167</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0,167</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0,167</w:t>
            </w:r>
          </w:p>
        </w:tc>
      </w:tr>
      <w:tr w:rsidR="008A2DB0" w:rsidRPr="008C352B" w:rsidTr="006C488C">
        <w:trPr>
          <w:trHeight w:val="574"/>
        </w:trPr>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в связи с заболеваниями - 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обращений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0,106</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1,98</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0,106</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1,98</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0,106</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1,98</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обращений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0,0006</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0,277</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0,0006</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0, 277</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0,0006</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0, 277</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обращений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0,1054</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31672B">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1,649</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0,1054</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31672B">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1,649</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0,1054</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31672B">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1,649</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3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обращений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0,054</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0,054</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0,054</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в неотложной форме - 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посещений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0,56</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0,56</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0,56</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посещений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0,227</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0,227</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0,227</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посещений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0,332</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0,332</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0,332</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3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посещений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Медицинская помощь в условиях дневных стационаров - 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лечения</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0,0024</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0,060</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0,0024</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0,06</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0,0024</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0,06</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лечения</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лечения</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0,0024</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0,051</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0,0024</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0,051</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0,0024</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0,051</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3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лечения</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0,004</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0,004</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0,004</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Медицинская помощь в стационарных условиях - 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госпитализации</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0,013</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0,17511</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0,013</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0,17511</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0,013</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AD4431">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0,17511</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госпитализации</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0,00993</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0,00993</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0,00993</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госпитализации</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0,0114</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0,1314</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0,0114</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0,1314</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0,0114</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0,1314</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3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госпитализации</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0,03378</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0,03378</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0,03378</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из них медицинская реабилитация -</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койко-дней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0,048</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0,058</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8C0118">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0,070</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койко-дней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койко-дней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0,028</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0,028</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0,028</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3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госпитализации</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0,02</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0,03</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0,042</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высокотехнологичная медицинская помощь - 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госпитализации</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случаев госпитализации</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3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койко-дней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0,0016</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89766C">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0,005</w:t>
            </w: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Паллиативная медицинская помощь - всего, в том числе:</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койко-дней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0,094</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0,094</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0,094</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1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койко-дней</w:t>
            </w: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2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0,094</w:t>
            </w: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0,094</w:t>
            </w: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056255">
            <w:pPr>
              <w:autoSpaceDE w:val="0"/>
              <w:autoSpaceDN w:val="0"/>
              <w:adjustRightInd w:val="0"/>
              <w:spacing w:after="0" w:line="240" w:lineRule="auto"/>
              <w:jc w:val="center"/>
              <w:rPr>
                <w:rFonts w:ascii="Times New Roman" w:hAnsi="Times New Roman" w:cs="Times New Roman"/>
                <w:sz w:val="24"/>
                <w:szCs w:val="24"/>
                <w:lang w:eastAsia="ru-RU"/>
              </w:rPr>
            </w:pPr>
            <w:r w:rsidRPr="00F12931">
              <w:rPr>
                <w:rFonts w:ascii="Times New Roman" w:hAnsi="Times New Roman" w:cs="Times New Roman"/>
                <w:sz w:val="24"/>
                <w:szCs w:val="24"/>
                <w:lang w:eastAsia="ru-RU"/>
              </w:rPr>
              <w:t>0,094</w:t>
            </w: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r w:rsidR="008A2DB0" w:rsidRPr="008C352B">
        <w:tc>
          <w:tcPr>
            <w:tcW w:w="2721"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rPr>
                <w:rFonts w:ascii="Times New Roman" w:hAnsi="Times New Roman" w:cs="Times New Roman"/>
                <w:sz w:val="24"/>
                <w:szCs w:val="24"/>
                <w:lang w:eastAsia="ru-RU"/>
              </w:rPr>
            </w:pPr>
            <w:r w:rsidRPr="00F12931">
              <w:rPr>
                <w:rFonts w:ascii="Times New Roman" w:hAnsi="Times New Roman" w:cs="Times New Roman"/>
                <w:sz w:val="24"/>
                <w:szCs w:val="24"/>
                <w:lang w:eastAsia="ru-RU"/>
              </w:rPr>
              <w:t>3 уровень</w:t>
            </w:r>
          </w:p>
        </w:tc>
        <w:tc>
          <w:tcPr>
            <w:tcW w:w="147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8A2DB0" w:rsidRPr="00F12931" w:rsidRDefault="008A2DB0" w:rsidP="00213E15">
            <w:pPr>
              <w:autoSpaceDE w:val="0"/>
              <w:autoSpaceDN w:val="0"/>
              <w:adjustRightInd w:val="0"/>
              <w:spacing w:after="0" w:line="240" w:lineRule="auto"/>
              <w:jc w:val="center"/>
              <w:rPr>
                <w:rFonts w:ascii="Times New Roman" w:hAnsi="Times New Roman" w:cs="Times New Roman"/>
                <w:sz w:val="24"/>
                <w:szCs w:val="24"/>
                <w:lang w:eastAsia="ru-RU"/>
              </w:rPr>
            </w:pPr>
          </w:p>
        </w:tc>
      </w:tr>
    </w:tbl>
    <w:p w:rsidR="008A2DB0" w:rsidRDefault="008A2DB0" w:rsidP="00333A91">
      <w:pPr>
        <w:rPr>
          <w:rFonts w:ascii="Times New Roman" w:hAnsi="Times New Roman" w:cs="Times New Roman"/>
          <w:sz w:val="28"/>
          <w:szCs w:val="28"/>
        </w:rPr>
      </w:pPr>
    </w:p>
    <w:sectPr w:rsidR="008A2DB0" w:rsidSect="00AB1CA8">
      <w:pgSz w:w="16838" w:h="11905" w:orient="landscape"/>
      <w:pgMar w:top="851" w:right="1134" w:bottom="1701" w:left="1134"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38" w:rsidRDefault="00DD1D38" w:rsidP="0050004B">
      <w:pPr>
        <w:spacing w:after="0" w:line="240" w:lineRule="auto"/>
      </w:pPr>
      <w:r>
        <w:separator/>
      </w:r>
    </w:p>
  </w:endnote>
  <w:endnote w:type="continuationSeparator" w:id="0">
    <w:p w:rsidR="00DD1D38" w:rsidRDefault="00DD1D38" w:rsidP="0050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38" w:rsidRDefault="00DD1D38" w:rsidP="0050004B">
      <w:pPr>
        <w:spacing w:after="0" w:line="240" w:lineRule="auto"/>
      </w:pPr>
      <w:r>
        <w:separator/>
      </w:r>
    </w:p>
  </w:footnote>
  <w:footnote w:type="continuationSeparator" w:id="0">
    <w:p w:rsidR="00DD1D38" w:rsidRDefault="00DD1D38" w:rsidP="00500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C5" w:rsidRPr="0050004B" w:rsidRDefault="00DD1D38">
    <w:pPr>
      <w:pStyle w:val="a7"/>
      <w:jc w:val="center"/>
      <w:rPr>
        <w:rFonts w:ascii="Times New Roman" w:hAnsi="Times New Roman" w:cs="Times New Roman"/>
        <w:sz w:val="24"/>
        <w:szCs w:val="24"/>
      </w:rPr>
    </w:pPr>
    <w:sdt>
      <w:sdtPr>
        <w:id w:val="1015811968"/>
        <w:docPartObj>
          <w:docPartGallery w:val="Page Numbers (Top of Page)"/>
          <w:docPartUnique/>
        </w:docPartObj>
      </w:sdtPr>
      <w:sdtEndPr>
        <w:rPr>
          <w:rFonts w:ascii="Times New Roman" w:hAnsi="Times New Roman" w:cs="Times New Roman"/>
          <w:sz w:val="24"/>
          <w:szCs w:val="24"/>
        </w:rPr>
      </w:sdtEndPr>
      <w:sdtContent>
        <w:r w:rsidR="005033C5" w:rsidRPr="0050004B">
          <w:rPr>
            <w:rFonts w:ascii="Times New Roman" w:hAnsi="Times New Roman" w:cs="Times New Roman"/>
            <w:sz w:val="24"/>
            <w:szCs w:val="24"/>
          </w:rPr>
          <w:fldChar w:fldCharType="begin"/>
        </w:r>
        <w:r w:rsidR="005033C5" w:rsidRPr="0050004B">
          <w:rPr>
            <w:rFonts w:ascii="Times New Roman" w:hAnsi="Times New Roman" w:cs="Times New Roman"/>
            <w:sz w:val="24"/>
            <w:szCs w:val="24"/>
          </w:rPr>
          <w:instrText>PAGE   \* MERGEFORMAT</w:instrText>
        </w:r>
        <w:r w:rsidR="005033C5" w:rsidRPr="0050004B">
          <w:rPr>
            <w:rFonts w:ascii="Times New Roman" w:hAnsi="Times New Roman" w:cs="Times New Roman"/>
            <w:sz w:val="24"/>
            <w:szCs w:val="24"/>
          </w:rPr>
          <w:fldChar w:fldCharType="separate"/>
        </w:r>
        <w:r w:rsidR="00FD464A">
          <w:rPr>
            <w:rFonts w:ascii="Times New Roman" w:hAnsi="Times New Roman" w:cs="Times New Roman"/>
            <w:noProof/>
            <w:sz w:val="24"/>
            <w:szCs w:val="24"/>
          </w:rPr>
          <w:t>2</w:t>
        </w:r>
        <w:r w:rsidR="005033C5" w:rsidRPr="0050004B">
          <w:rPr>
            <w:rFonts w:ascii="Times New Roman" w:hAnsi="Times New Roman" w:cs="Times New Roman"/>
            <w:sz w:val="24"/>
            <w:szCs w:val="24"/>
          </w:rPr>
          <w:fldChar w:fldCharType="end"/>
        </w:r>
      </w:sdtContent>
    </w:sdt>
  </w:p>
  <w:p w:rsidR="005033C5" w:rsidRDefault="005033C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fd57dc1-36da-4d6f-afd8-57955421131a"/>
  </w:docVars>
  <w:rsids>
    <w:rsidRoot w:val="002D5064"/>
    <w:rsid w:val="00001C7B"/>
    <w:rsid w:val="00013237"/>
    <w:rsid w:val="00013F89"/>
    <w:rsid w:val="000157F5"/>
    <w:rsid w:val="00020B49"/>
    <w:rsid w:val="00020FE4"/>
    <w:rsid w:val="00035EAF"/>
    <w:rsid w:val="00056255"/>
    <w:rsid w:val="000637DB"/>
    <w:rsid w:val="00080B74"/>
    <w:rsid w:val="000946B0"/>
    <w:rsid w:val="000B7115"/>
    <w:rsid w:val="000D487F"/>
    <w:rsid w:val="000E4FD3"/>
    <w:rsid w:val="000F170D"/>
    <w:rsid w:val="000F465E"/>
    <w:rsid w:val="000F6195"/>
    <w:rsid w:val="000F75E1"/>
    <w:rsid w:val="00117103"/>
    <w:rsid w:val="00122102"/>
    <w:rsid w:val="0012299E"/>
    <w:rsid w:val="00134018"/>
    <w:rsid w:val="001347D1"/>
    <w:rsid w:val="00141A45"/>
    <w:rsid w:val="0014513D"/>
    <w:rsid w:val="0014646B"/>
    <w:rsid w:val="00147DDA"/>
    <w:rsid w:val="001567BF"/>
    <w:rsid w:val="00157B33"/>
    <w:rsid w:val="00171071"/>
    <w:rsid w:val="00172B74"/>
    <w:rsid w:val="00174F40"/>
    <w:rsid w:val="00180E55"/>
    <w:rsid w:val="001814E8"/>
    <w:rsid w:val="00182041"/>
    <w:rsid w:val="001837F4"/>
    <w:rsid w:val="001909FA"/>
    <w:rsid w:val="001936AE"/>
    <w:rsid w:val="001B56DB"/>
    <w:rsid w:val="001D2F92"/>
    <w:rsid w:val="001D4436"/>
    <w:rsid w:val="001D5A0D"/>
    <w:rsid w:val="001E3AF7"/>
    <w:rsid w:val="00205BBA"/>
    <w:rsid w:val="00206387"/>
    <w:rsid w:val="00207C6E"/>
    <w:rsid w:val="00213E15"/>
    <w:rsid w:val="002200DD"/>
    <w:rsid w:val="0023680D"/>
    <w:rsid w:val="0025196D"/>
    <w:rsid w:val="002634A7"/>
    <w:rsid w:val="00264D40"/>
    <w:rsid w:val="00266379"/>
    <w:rsid w:val="00267077"/>
    <w:rsid w:val="002854C9"/>
    <w:rsid w:val="002945E4"/>
    <w:rsid w:val="00296E4B"/>
    <w:rsid w:val="00297C17"/>
    <w:rsid w:val="002C00B8"/>
    <w:rsid w:val="002C6752"/>
    <w:rsid w:val="002D4BEF"/>
    <w:rsid w:val="002D5064"/>
    <w:rsid w:val="002D75D2"/>
    <w:rsid w:val="002E0A1F"/>
    <w:rsid w:val="002E3A99"/>
    <w:rsid w:val="002E4053"/>
    <w:rsid w:val="002E5083"/>
    <w:rsid w:val="002F291B"/>
    <w:rsid w:val="002F338F"/>
    <w:rsid w:val="00302F08"/>
    <w:rsid w:val="00315666"/>
    <w:rsid w:val="0031672B"/>
    <w:rsid w:val="003229F9"/>
    <w:rsid w:val="003252BA"/>
    <w:rsid w:val="00333A91"/>
    <w:rsid w:val="0034593D"/>
    <w:rsid w:val="0036748A"/>
    <w:rsid w:val="00392BD5"/>
    <w:rsid w:val="003A5E3A"/>
    <w:rsid w:val="003B10DB"/>
    <w:rsid w:val="003D418B"/>
    <w:rsid w:val="004010FE"/>
    <w:rsid w:val="00440662"/>
    <w:rsid w:val="00442C59"/>
    <w:rsid w:val="00443D01"/>
    <w:rsid w:val="00443E21"/>
    <w:rsid w:val="0044502A"/>
    <w:rsid w:val="00453A54"/>
    <w:rsid w:val="00455F58"/>
    <w:rsid w:val="0046043F"/>
    <w:rsid w:val="00461566"/>
    <w:rsid w:val="004642BD"/>
    <w:rsid w:val="004759BE"/>
    <w:rsid w:val="00484871"/>
    <w:rsid w:val="00490DF1"/>
    <w:rsid w:val="004A4351"/>
    <w:rsid w:val="004B1C3F"/>
    <w:rsid w:val="004B1EE1"/>
    <w:rsid w:val="004B1F2D"/>
    <w:rsid w:val="004C2186"/>
    <w:rsid w:val="004C7B86"/>
    <w:rsid w:val="0050004B"/>
    <w:rsid w:val="005033C5"/>
    <w:rsid w:val="0051159D"/>
    <w:rsid w:val="005141D8"/>
    <w:rsid w:val="00527943"/>
    <w:rsid w:val="005353A1"/>
    <w:rsid w:val="00537F7F"/>
    <w:rsid w:val="00550F92"/>
    <w:rsid w:val="005554AA"/>
    <w:rsid w:val="00576792"/>
    <w:rsid w:val="005A10F1"/>
    <w:rsid w:val="005B18A1"/>
    <w:rsid w:val="005C1C78"/>
    <w:rsid w:val="005C3291"/>
    <w:rsid w:val="005C7333"/>
    <w:rsid w:val="005E41D6"/>
    <w:rsid w:val="00604008"/>
    <w:rsid w:val="0061062B"/>
    <w:rsid w:val="006128FE"/>
    <w:rsid w:val="00612B6F"/>
    <w:rsid w:val="00615474"/>
    <w:rsid w:val="00621D96"/>
    <w:rsid w:val="00625451"/>
    <w:rsid w:val="00626B24"/>
    <w:rsid w:val="00626DF2"/>
    <w:rsid w:val="0063048E"/>
    <w:rsid w:val="00632A4D"/>
    <w:rsid w:val="006452A5"/>
    <w:rsid w:val="0064552E"/>
    <w:rsid w:val="00646187"/>
    <w:rsid w:val="00652FE9"/>
    <w:rsid w:val="00654CAA"/>
    <w:rsid w:val="00665BF0"/>
    <w:rsid w:val="0067152F"/>
    <w:rsid w:val="00671769"/>
    <w:rsid w:val="0067416A"/>
    <w:rsid w:val="00683D1E"/>
    <w:rsid w:val="00687749"/>
    <w:rsid w:val="006A174F"/>
    <w:rsid w:val="006A6F0D"/>
    <w:rsid w:val="006C488C"/>
    <w:rsid w:val="006D4DF1"/>
    <w:rsid w:val="006D5CC9"/>
    <w:rsid w:val="006E47C5"/>
    <w:rsid w:val="006E5575"/>
    <w:rsid w:val="006E57EA"/>
    <w:rsid w:val="006F3A2E"/>
    <w:rsid w:val="0072186B"/>
    <w:rsid w:val="00742981"/>
    <w:rsid w:val="00745EB2"/>
    <w:rsid w:val="00760BF9"/>
    <w:rsid w:val="007671B5"/>
    <w:rsid w:val="0077702B"/>
    <w:rsid w:val="00782F6B"/>
    <w:rsid w:val="00791CB0"/>
    <w:rsid w:val="0079775D"/>
    <w:rsid w:val="007A2A17"/>
    <w:rsid w:val="007A5876"/>
    <w:rsid w:val="007D760C"/>
    <w:rsid w:val="007E089E"/>
    <w:rsid w:val="007F3400"/>
    <w:rsid w:val="00806F8D"/>
    <w:rsid w:val="0082051D"/>
    <w:rsid w:val="00820574"/>
    <w:rsid w:val="00820ECD"/>
    <w:rsid w:val="00833F55"/>
    <w:rsid w:val="00842D97"/>
    <w:rsid w:val="008448E5"/>
    <w:rsid w:val="00844B57"/>
    <w:rsid w:val="008463A9"/>
    <w:rsid w:val="00854931"/>
    <w:rsid w:val="008643F2"/>
    <w:rsid w:val="00864B0F"/>
    <w:rsid w:val="008741A6"/>
    <w:rsid w:val="00885A12"/>
    <w:rsid w:val="0089766C"/>
    <w:rsid w:val="008A2DB0"/>
    <w:rsid w:val="008A476E"/>
    <w:rsid w:val="008A6F19"/>
    <w:rsid w:val="008C0118"/>
    <w:rsid w:val="008C0299"/>
    <w:rsid w:val="008C091A"/>
    <w:rsid w:val="008C352B"/>
    <w:rsid w:val="008D2DCB"/>
    <w:rsid w:val="008E35C8"/>
    <w:rsid w:val="008F01A7"/>
    <w:rsid w:val="00904226"/>
    <w:rsid w:val="009223E5"/>
    <w:rsid w:val="009301EE"/>
    <w:rsid w:val="00934314"/>
    <w:rsid w:val="00946266"/>
    <w:rsid w:val="00947A88"/>
    <w:rsid w:val="009535C9"/>
    <w:rsid w:val="00960F02"/>
    <w:rsid w:val="009654A7"/>
    <w:rsid w:val="00971479"/>
    <w:rsid w:val="009718A3"/>
    <w:rsid w:val="00973CE7"/>
    <w:rsid w:val="00975625"/>
    <w:rsid w:val="00990249"/>
    <w:rsid w:val="009A069D"/>
    <w:rsid w:val="009A227B"/>
    <w:rsid w:val="009C07A6"/>
    <w:rsid w:val="009E4132"/>
    <w:rsid w:val="009E5EA7"/>
    <w:rsid w:val="009F033E"/>
    <w:rsid w:val="009F15D4"/>
    <w:rsid w:val="009F31CD"/>
    <w:rsid w:val="00A00666"/>
    <w:rsid w:val="00A01D86"/>
    <w:rsid w:val="00A039A4"/>
    <w:rsid w:val="00A14566"/>
    <w:rsid w:val="00A35A39"/>
    <w:rsid w:val="00A54DF4"/>
    <w:rsid w:val="00A62834"/>
    <w:rsid w:val="00A669E6"/>
    <w:rsid w:val="00A770F5"/>
    <w:rsid w:val="00A9518B"/>
    <w:rsid w:val="00A958E4"/>
    <w:rsid w:val="00A96EAB"/>
    <w:rsid w:val="00AA69D0"/>
    <w:rsid w:val="00AB0886"/>
    <w:rsid w:val="00AB1CA8"/>
    <w:rsid w:val="00AB76C6"/>
    <w:rsid w:val="00AC29F0"/>
    <w:rsid w:val="00AD4431"/>
    <w:rsid w:val="00AD5A7E"/>
    <w:rsid w:val="00AF1DA2"/>
    <w:rsid w:val="00AF7F32"/>
    <w:rsid w:val="00B22A14"/>
    <w:rsid w:val="00B2788A"/>
    <w:rsid w:val="00B310A2"/>
    <w:rsid w:val="00B60843"/>
    <w:rsid w:val="00B86213"/>
    <w:rsid w:val="00B86A81"/>
    <w:rsid w:val="00B8773E"/>
    <w:rsid w:val="00BB2F65"/>
    <w:rsid w:val="00BB7CB0"/>
    <w:rsid w:val="00BC1A77"/>
    <w:rsid w:val="00BD0CE6"/>
    <w:rsid w:val="00BD30C6"/>
    <w:rsid w:val="00BE5B87"/>
    <w:rsid w:val="00BF40F4"/>
    <w:rsid w:val="00BF73FE"/>
    <w:rsid w:val="00C008F6"/>
    <w:rsid w:val="00C00947"/>
    <w:rsid w:val="00C01ADB"/>
    <w:rsid w:val="00C1194B"/>
    <w:rsid w:val="00C135C9"/>
    <w:rsid w:val="00C3045C"/>
    <w:rsid w:val="00C3151F"/>
    <w:rsid w:val="00C37ED9"/>
    <w:rsid w:val="00C5774F"/>
    <w:rsid w:val="00C64AA1"/>
    <w:rsid w:val="00C66BBC"/>
    <w:rsid w:val="00C751F9"/>
    <w:rsid w:val="00C81974"/>
    <w:rsid w:val="00C91EF6"/>
    <w:rsid w:val="00C97A14"/>
    <w:rsid w:val="00CB5AA4"/>
    <w:rsid w:val="00CC4E8E"/>
    <w:rsid w:val="00CE3AC4"/>
    <w:rsid w:val="00CE792C"/>
    <w:rsid w:val="00CF236A"/>
    <w:rsid w:val="00CF38FE"/>
    <w:rsid w:val="00CF4626"/>
    <w:rsid w:val="00D11C38"/>
    <w:rsid w:val="00D22C61"/>
    <w:rsid w:val="00D338AD"/>
    <w:rsid w:val="00D416E6"/>
    <w:rsid w:val="00D51C12"/>
    <w:rsid w:val="00D602D4"/>
    <w:rsid w:val="00D821A7"/>
    <w:rsid w:val="00D87CC2"/>
    <w:rsid w:val="00D91BF4"/>
    <w:rsid w:val="00D91CA0"/>
    <w:rsid w:val="00D97775"/>
    <w:rsid w:val="00DA6715"/>
    <w:rsid w:val="00DA67E6"/>
    <w:rsid w:val="00DB5617"/>
    <w:rsid w:val="00DC2CFD"/>
    <w:rsid w:val="00DC40F1"/>
    <w:rsid w:val="00DD1D38"/>
    <w:rsid w:val="00DE23CB"/>
    <w:rsid w:val="00DE5119"/>
    <w:rsid w:val="00DF7998"/>
    <w:rsid w:val="00E06C10"/>
    <w:rsid w:val="00E10AAE"/>
    <w:rsid w:val="00E12861"/>
    <w:rsid w:val="00E140B0"/>
    <w:rsid w:val="00E152E1"/>
    <w:rsid w:val="00E16C5B"/>
    <w:rsid w:val="00E22BFA"/>
    <w:rsid w:val="00E316BF"/>
    <w:rsid w:val="00E411CD"/>
    <w:rsid w:val="00E43E88"/>
    <w:rsid w:val="00E47F0A"/>
    <w:rsid w:val="00E51DB7"/>
    <w:rsid w:val="00E5736D"/>
    <w:rsid w:val="00E66077"/>
    <w:rsid w:val="00E76F6D"/>
    <w:rsid w:val="00E772BB"/>
    <w:rsid w:val="00E80D6A"/>
    <w:rsid w:val="00E865AA"/>
    <w:rsid w:val="00E86E4E"/>
    <w:rsid w:val="00E94177"/>
    <w:rsid w:val="00E96A9B"/>
    <w:rsid w:val="00EC4ACF"/>
    <w:rsid w:val="00EC5071"/>
    <w:rsid w:val="00EC5723"/>
    <w:rsid w:val="00ED32BF"/>
    <w:rsid w:val="00EE4E55"/>
    <w:rsid w:val="00EF4CA6"/>
    <w:rsid w:val="00F02A08"/>
    <w:rsid w:val="00F05FA6"/>
    <w:rsid w:val="00F061D0"/>
    <w:rsid w:val="00F12931"/>
    <w:rsid w:val="00F248C8"/>
    <w:rsid w:val="00F370E3"/>
    <w:rsid w:val="00F406D7"/>
    <w:rsid w:val="00F42835"/>
    <w:rsid w:val="00F51F4C"/>
    <w:rsid w:val="00F52DBF"/>
    <w:rsid w:val="00F53FD5"/>
    <w:rsid w:val="00F65019"/>
    <w:rsid w:val="00F6705F"/>
    <w:rsid w:val="00F743B4"/>
    <w:rsid w:val="00F750BB"/>
    <w:rsid w:val="00F87538"/>
    <w:rsid w:val="00F92923"/>
    <w:rsid w:val="00F939E3"/>
    <w:rsid w:val="00FA04E8"/>
    <w:rsid w:val="00FD38E6"/>
    <w:rsid w:val="00FD464A"/>
    <w:rsid w:val="00FE5406"/>
    <w:rsid w:val="00FF166C"/>
    <w:rsid w:val="00FF26A3"/>
    <w:rsid w:val="00FF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8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2D5064"/>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2D5064"/>
    <w:pPr>
      <w:widowControl w:val="0"/>
      <w:autoSpaceDE w:val="0"/>
      <w:autoSpaceDN w:val="0"/>
    </w:pPr>
    <w:rPr>
      <w:rFonts w:eastAsia="Times New Roman" w:cs="Calibri"/>
    </w:rPr>
  </w:style>
  <w:style w:type="paragraph" w:customStyle="1" w:styleId="ConsPlusTitle">
    <w:name w:val="ConsPlusTitle"/>
    <w:uiPriority w:val="99"/>
    <w:rsid w:val="002D5064"/>
    <w:pPr>
      <w:widowControl w:val="0"/>
      <w:autoSpaceDE w:val="0"/>
      <w:autoSpaceDN w:val="0"/>
    </w:pPr>
    <w:rPr>
      <w:rFonts w:eastAsia="Times New Roman" w:cs="Calibri"/>
      <w:b/>
      <w:bCs/>
    </w:rPr>
  </w:style>
  <w:style w:type="paragraph" w:styleId="a3">
    <w:name w:val="Balloon Text"/>
    <w:basedOn w:val="a"/>
    <w:link w:val="a4"/>
    <w:uiPriority w:val="99"/>
    <w:semiHidden/>
    <w:rsid w:val="00490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DF1"/>
    <w:rPr>
      <w:rFonts w:ascii="Tahoma" w:hAnsi="Tahoma" w:cs="Tahoma"/>
      <w:sz w:val="16"/>
      <w:szCs w:val="16"/>
    </w:rPr>
  </w:style>
  <w:style w:type="paragraph" w:styleId="a5">
    <w:name w:val="No Spacing"/>
    <w:uiPriority w:val="99"/>
    <w:qFormat/>
    <w:rsid w:val="00A00666"/>
    <w:rPr>
      <w:rFonts w:cs="Calibri"/>
      <w:lang w:eastAsia="en-US"/>
    </w:rPr>
  </w:style>
  <w:style w:type="table" w:styleId="a6">
    <w:name w:val="Table Grid"/>
    <w:basedOn w:val="a1"/>
    <w:uiPriority w:val="99"/>
    <w:rsid w:val="00A006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000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004B"/>
    <w:rPr>
      <w:rFonts w:cs="Calibri"/>
      <w:lang w:eastAsia="en-US"/>
    </w:rPr>
  </w:style>
  <w:style w:type="paragraph" w:styleId="a9">
    <w:name w:val="footer"/>
    <w:basedOn w:val="a"/>
    <w:link w:val="aa"/>
    <w:uiPriority w:val="99"/>
    <w:unhideWhenUsed/>
    <w:rsid w:val="005000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004B"/>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8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2D5064"/>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2D5064"/>
    <w:pPr>
      <w:widowControl w:val="0"/>
      <w:autoSpaceDE w:val="0"/>
      <w:autoSpaceDN w:val="0"/>
    </w:pPr>
    <w:rPr>
      <w:rFonts w:eastAsia="Times New Roman" w:cs="Calibri"/>
    </w:rPr>
  </w:style>
  <w:style w:type="paragraph" w:customStyle="1" w:styleId="ConsPlusTitle">
    <w:name w:val="ConsPlusTitle"/>
    <w:uiPriority w:val="99"/>
    <w:rsid w:val="002D5064"/>
    <w:pPr>
      <w:widowControl w:val="0"/>
      <w:autoSpaceDE w:val="0"/>
      <w:autoSpaceDN w:val="0"/>
    </w:pPr>
    <w:rPr>
      <w:rFonts w:eastAsia="Times New Roman" w:cs="Calibri"/>
      <w:b/>
      <w:bCs/>
    </w:rPr>
  </w:style>
  <w:style w:type="paragraph" w:styleId="a3">
    <w:name w:val="Balloon Text"/>
    <w:basedOn w:val="a"/>
    <w:link w:val="a4"/>
    <w:uiPriority w:val="99"/>
    <w:semiHidden/>
    <w:rsid w:val="00490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DF1"/>
    <w:rPr>
      <w:rFonts w:ascii="Tahoma" w:hAnsi="Tahoma" w:cs="Tahoma"/>
      <w:sz w:val="16"/>
      <w:szCs w:val="16"/>
    </w:rPr>
  </w:style>
  <w:style w:type="paragraph" w:styleId="a5">
    <w:name w:val="No Spacing"/>
    <w:uiPriority w:val="99"/>
    <w:qFormat/>
    <w:rsid w:val="00A00666"/>
    <w:rPr>
      <w:rFonts w:cs="Calibri"/>
      <w:lang w:eastAsia="en-US"/>
    </w:rPr>
  </w:style>
  <w:style w:type="table" w:styleId="a6">
    <w:name w:val="Table Grid"/>
    <w:basedOn w:val="a1"/>
    <w:uiPriority w:val="99"/>
    <w:rsid w:val="00A006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000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004B"/>
    <w:rPr>
      <w:rFonts w:cs="Calibri"/>
      <w:lang w:eastAsia="en-US"/>
    </w:rPr>
  </w:style>
  <w:style w:type="paragraph" w:styleId="a9">
    <w:name w:val="footer"/>
    <w:basedOn w:val="a"/>
    <w:link w:val="aa"/>
    <w:uiPriority w:val="99"/>
    <w:unhideWhenUsed/>
    <w:rsid w:val="005000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004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1F06678489C1F6997F7E96A7BD78DC314644915A502EED6BC90C5AIDGBL" TargetMode="External"/><Relationship Id="rId117" Type="http://schemas.openxmlformats.org/officeDocument/2006/relationships/hyperlink" Target="consultantplus://offline/ref=74B97D779A30F867898F88946F09C9612B958277057CBB146EAC7A94E0K3G9L" TargetMode="External"/><Relationship Id="rId21" Type="http://schemas.openxmlformats.org/officeDocument/2006/relationships/hyperlink" Target="consultantplus://offline/ref=E8EFFF82EC0181B78C363F5D864247847DD0A7A65E8804081EDB9DC945H4G9L" TargetMode="External"/><Relationship Id="rId42" Type="http://schemas.openxmlformats.org/officeDocument/2006/relationships/hyperlink" Target="consultantplus://offline/ref=3F1F06678489C1F6997F7E96A7BD78DC3447409B595873E763900058DC4BAB942C964943E476362AI5G5L" TargetMode="External"/><Relationship Id="rId47" Type="http://schemas.openxmlformats.org/officeDocument/2006/relationships/hyperlink" Target="consultantplus://offline/ref=3F1F06678489C1F6997F7E96A7BD78DC344744965C5E73E763900058DCI4GBL" TargetMode="External"/><Relationship Id="rId63" Type="http://schemas.openxmlformats.org/officeDocument/2006/relationships/hyperlink" Target="consultantplus://offline/ref=3F1F06678489C1F6997F7E96A7BD78DC374244965B5F73E763900058DCI4GBL" TargetMode="External"/><Relationship Id="rId68" Type="http://schemas.openxmlformats.org/officeDocument/2006/relationships/hyperlink" Target="consultantplus://offline/ref=3F1F06678489C1F6997F7F92B4BD78DC344344955E502EED6BC90C5AIDGBL" TargetMode="External"/><Relationship Id="rId84" Type="http://schemas.openxmlformats.org/officeDocument/2006/relationships/hyperlink" Target="consultantplus://offline/ref=3F1F06678489C1F6997F7E96A7BD78DC344345955F5873E763900058DCI4GBL" TargetMode="External"/><Relationship Id="rId89" Type="http://schemas.openxmlformats.org/officeDocument/2006/relationships/hyperlink" Target="consultantplus://offline/ref=3F1F06678489C1F6997F7E96A7BD78DC374047925F5B73E763900058DC4BAB942C964943E5I7G2L" TargetMode="External"/><Relationship Id="rId112" Type="http://schemas.openxmlformats.org/officeDocument/2006/relationships/hyperlink" Target="consultantplus://offline/ref=CF7002F49F8085FDF58F21A23B08DB57B846025FF3B3880D9E87951EB2JAG0L" TargetMode="External"/><Relationship Id="rId16" Type="http://schemas.openxmlformats.org/officeDocument/2006/relationships/hyperlink" Target="consultantplus://offline/ref=E8EFFF82EC0181B78C363F5D864247847EDBA2A45C8A04081EDB9DC945494017150B9A096231CDAAHCGFL" TargetMode="External"/><Relationship Id="rId107" Type="http://schemas.openxmlformats.org/officeDocument/2006/relationships/hyperlink" Target="consultantplus://offline/ref=CF7002F49F8085FDF58F21A23B08DB57BB40065AF6B7880D9E87951EB2JAG0L" TargetMode="External"/><Relationship Id="rId11" Type="http://schemas.openxmlformats.org/officeDocument/2006/relationships/hyperlink" Target="consultantplus://offline/ref=E8EFFF82EC0181B78C363F5D864247847ED8A3A7598B04081EDB9DC945H4G9L" TargetMode="External"/><Relationship Id="rId32" Type="http://schemas.openxmlformats.org/officeDocument/2006/relationships/hyperlink" Target="consultantplus://offline/ref=3F1F06678489C1F6997F778FA0BD78DC364342955D5873E763900058DCI4GBL" TargetMode="External"/><Relationship Id="rId37" Type="http://schemas.openxmlformats.org/officeDocument/2006/relationships/hyperlink" Target="consultantplus://offline/ref=3F1F06678489C1F6997F7E96A7BD78DC34484C955F5B73E763900058DCI4GBL" TargetMode="External"/><Relationship Id="rId53" Type="http://schemas.openxmlformats.org/officeDocument/2006/relationships/hyperlink" Target="consultantplus://offline/ref=3F1F06678489C1F6997F7E96A7BD78DC374044955B5973E763900058DCI4GBL" TargetMode="External"/><Relationship Id="rId58" Type="http://schemas.openxmlformats.org/officeDocument/2006/relationships/hyperlink" Target="consultantplus://offline/ref=3F1F06678489C1F6997F7E96A7BD78DC344743925E5C73E763900058DC4BAB942C964943E4763726I5G0L" TargetMode="External"/><Relationship Id="rId74" Type="http://schemas.openxmlformats.org/officeDocument/2006/relationships/hyperlink" Target="consultantplus://offline/ref=3F1F06678489C1F6997F7E96A7BD78DC3449429A595373E763900058DC4BAB942C964943E4763420I5G2L" TargetMode="External"/><Relationship Id="rId79" Type="http://schemas.openxmlformats.org/officeDocument/2006/relationships/hyperlink" Target="consultantplus://offline/ref=3F1F06678489C1F6997F7E96A7BD78DC3249459A57502EED6BC90C5ADB44F4832BDF4542E47734I2G3L" TargetMode="External"/><Relationship Id="rId102" Type="http://schemas.openxmlformats.org/officeDocument/2006/relationships/hyperlink" Target="consultantplus://offline/ref=CF7002F49F8085FDF58F21A23B08DB57BB4E005DF3B6880D9E87951EB2JAG0L" TargetMode="External"/><Relationship Id="rId5" Type="http://schemas.openxmlformats.org/officeDocument/2006/relationships/webSettings" Target="webSettings.xml"/><Relationship Id="rId90" Type="http://schemas.openxmlformats.org/officeDocument/2006/relationships/hyperlink" Target="consultantplus://offline/ref=3F1F06678489C1F6997F7E96A7BD78DC374047925F5B73E763900058DC4BAB942C964943E4763422I5G3L" TargetMode="External"/><Relationship Id="rId95" Type="http://schemas.openxmlformats.org/officeDocument/2006/relationships/hyperlink" Target="consultantplus://offline/ref=3F1F06678489C1F6997F7E96A7BD78DC37404C9B565E73E763900058DC4BAB942C964943E4763425I5GEL" TargetMode="External"/><Relationship Id="rId22" Type="http://schemas.openxmlformats.org/officeDocument/2006/relationships/hyperlink" Target="consultantplus://offline/ref=E8EFFF82EC0181B78C363F5D864247847DDDA3A1598E04081EDB9DC945H4G9L" TargetMode="External"/><Relationship Id="rId27" Type="http://schemas.openxmlformats.org/officeDocument/2006/relationships/hyperlink" Target="consultantplus://offline/ref=3F1F06678489C1F6997F6187B2BD78DC31434C965F502EED6BC90C5AIDGBL" TargetMode="External"/><Relationship Id="rId43" Type="http://schemas.openxmlformats.org/officeDocument/2006/relationships/hyperlink" Target="consultantplus://offline/ref=3F1F06678489C1F6997F7E96A7BD78DC34484C955F5B73E763900058DCI4GBL" TargetMode="External"/><Relationship Id="rId48" Type="http://schemas.openxmlformats.org/officeDocument/2006/relationships/hyperlink" Target="consultantplus://offline/ref=3F1F06678489C1F6997F7E96A7BD78DC3C4442965D502EED6BC90C5AIDGBL" TargetMode="External"/><Relationship Id="rId64" Type="http://schemas.openxmlformats.org/officeDocument/2006/relationships/hyperlink" Target="consultantplus://offline/ref=3F1F06678489C1F6997F7784A5BD78DC3341449B540D24E532C50EI5GDL" TargetMode="External"/><Relationship Id="rId69" Type="http://schemas.openxmlformats.org/officeDocument/2006/relationships/hyperlink" Target="consultantplus://offline/ref=3F1F06678489C1F6997F7F92B4BD78DC344345955A502EED6BC90C5AIDGBL" TargetMode="External"/><Relationship Id="rId113" Type="http://schemas.openxmlformats.org/officeDocument/2006/relationships/hyperlink" Target="consultantplus://offline/ref=CF7002F49F8085FDF58F21A23B08DB57B8470657F0B3880D9E87951EB2A040C27AC3D5D530F255E5JBG7L" TargetMode="External"/><Relationship Id="rId118" Type="http://schemas.openxmlformats.org/officeDocument/2006/relationships/hyperlink" Target="consultantplus://offline/ref=74B97D779A30F867898F88946F09C961289084770C79BB146EAC7A94E0K3G9L" TargetMode="External"/><Relationship Id="rId80" Type="http://schemas.openxmlformats.org/officeDocument/2006/relationships/hyperlink" Target="consultantplus://offline/ref=3F1F06678489C1F6997F7E96A7BD78DC344743925E5C73E763900058DC4BAB942C964943E4763525I5G4L" TargetMode="External"/><Relationship Id="rId85" Type="http://schemas.openxmlformats.org/officeDocument/2006/relationships/hyperlink" Target="consultantplus://offline/ref=3F1F06678489C1F6997F7E96A7BD78DC374244915F5973E763900058DC4BAB942C964943E476362AI5GEL" TargetMode="External"/><Relationship Id="rId12" Type="http://schemas.openxmlformats.org/officeDocument/2006/relationships/hyperlink" Target="consultantplus://offline/ref=E8EFFF82EC0181B78C363F5D864247847EDBA2A45C8A04081EDB9DC945494017150B9A096231CEA6HCGAL" TargetMode="External"/><Relationship Id="rId17" Type="http://schemas.openxmlformats.org/officeDocument/2006/relationships/hyperlink" Target="consultantplus://offline/ref=E8EFFF82EC0181B78C363F5D864247847ED9A6A65D8B04081EDB9DC945H4G9L" TargetMode="External"/><Relationship Id="rId33" Type="http://schemas.openxmlformats.org/officeDocument/2006/relationships/hyperlink" Target="consultantplus://offline/ref=3F1F06678489C1F6997F7E96A7BD78DC344940905F5873E763900058DCI4GBL" TargetMode="External"/><Relationship Id="rId38" Type="http://schemas.openxmlformats.org/officeDocument/2006/relationships/hyperlink" Target="consultantplus://offline/ref=3F1F06678489C1F6997F7E96A7BD78DC34484C94565C73E763900058DCI4GBL" TargetMode="External"/><Relationship Id="rId59" Type="http://schemas.openxmlformats.org/officeDocument/2006/relationships/hyperlink" Target="consultantplus://offline/ref=3F1F06678489C1F6997F7E96A7BD78DC344743925E5C73E763900058DC4BAB942C964943E4763726I5G5L" TargetMode="External"/><Relationship Id="rId103" Type="http://schemas.openxmlformats.org/officeDocument/2006/relationships/hyperlink" Target="consultantplus://offline/ref=CF7002F49F8085FDF58F21A23B08DB57BB45055CF5B2880D9E87951EB2JAG0L" TargetMode="External"/><Relationship Id="rId108" Type="http://schemas.openxmlformats.org/officeDocument/2006/relationships/hyperlink" Target="consultantplus://offline/ref=CF7002F49F8085FDF58F21A23B08DB57BB42015DF2B1880D9E87951EB2JAG0L" TargetMode="External"/><Relationship Id="rId54" Type="http://schemas.openxmlformats.org/officeDocument/2006/relationships/hyperlink" Target="consultantplus://offline/ref=3F1F06678489C1F6997F7E96A7BD78DC3443479B5C5873E763900058DCI4GBL" TargetMode="External"/><Relationship Id="rId70" Type="http://schemas.openxmlformats.org/officeDocument/2006/relationships/hyperlink" Target="consultantplus://offline/ref=3F1F06678489C1F6997F7E96A7BD78DC3443479B5C5873E763900058DCI4GBL" TargetMode="External"/><Relationship Id="rId75" Type="http://schemas.openxmlformats.org/officeDocument/2006/relationships/hyperlink" Target="consultantplus://offline/ref=3F1F06678489C1F6997F7E96A7BD78DC3742459A5A5973E763900058DCI4GBL" TargetMode="External"/><Relationship Id="rId91" Type="http://schemas.openxmlformats.org/officeDocument/2006/relationships/hyperlink" Target="consultantplus://offline/ref=3F1F06678489C1F6997F7E96A7BD78DC374047925F5B73E763900058DC4BAB942C964943E4763421I5G7L" TargetMode="External"/><Relationship Id="rId96" Type="http://schemas.openxmlformats.org/officeDocument/2006/relationships/hyperlink" Target="consultantplus://offline/ref=3F1F06678489C1F6997F7E96A7BD78DC37404C9B565E73E763900058DC4BAB942C964943E4763424I5G1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E8EFFF82EC0181B78C363F5D864247847DDDA1A35E8B04081EDB9DC945H4G9L" TargetMode="External"/><Relationship Id="rId28" Type="http://schemas.openxmlformats.org/officeDocument/2006/relationships/hyperlink" Target="consultantplus://offline/ref=3F1F06678489C1F6997F6187B2BD78DC344747975A5A73E763900058DCI4GBL" TargetMode="External"/><Relationship Id="rId49" Type="http://schemas.openxmlformats.org/officeDocument/2006/relationships/hyperlink" Target="consultantplus://offline/ref=3F1F06678489C1F6997F7E96A7BD78DC3443479B5C5873E763900058DCI4GBL" TargetMode="External"/><Relationship Id="rId114" Type="http://schemas.openxmlformats.org/officeDocument/2006/relationships/hyperlink" Target="consultantplus://offline/ref=CF7002F49F8085FDF58F21A23B08DB57BB420457F7B4880D9E87951EB2JAG0L" TargetMode="External"/><Relationship Id="rId119" Type="http://schemas.openxmlformats.org/officeDocument/2006/relationships/header" Target="header1.xml"/><Relationship Id="rId44" Type="http://schemas.openxmlformats.org/officeDocument/2006/relationships/hyperlink" Target="consultantplus://offline/ref=3F1F06678489C1F6997F7E96A7BD78DC374045925D5D73E763900058DCI4GBL" TargetMode="External"/><Relationship Id="rId60" Type="http://schemas.openxmlformats.org/officeDocument/2006/relationships/hyperlink" Target="consultantplus://offline/ref=3F1F06678489C1F6997F7E96A7BD78DC3C444C9759502EED6BC90C5AIDGBL" TargetMode="External"/><Relationship Id="rId65" Type="http://schemas.openxmlformats.org/officeDocument/2006/relationships/hyperlink" Target="consultantplus://offline/ref=3F1F06678489C1F6997F7E96A7BD78DC3443479B5C5873E763900058DC4BAB942C964943E4763726I5GEL" TargetMode="External"/><Relationship Id="rId81" Type="http://schemas.openxmlformats.org/officeDocument/2006/relationships/hyperlink" Target="consultantplus://offline/ref=3F1F06678489C1F6997F7784A5BD78DC3641439A56502EED6BC90C5ADB44F4832BDF4542E47533I2G3L" TargetMode="External"/><Relationship Id="rId86" Type="http://schemas.openxmlformats.org/officeDocument/2006/relationships/hyperlink" Target="consultantplus://offline/ref=3F1F06678489C1F6997F7E96A7BD78DC374244915F5973E763900058DC4BAB942C964943E4763723I5G3L" TargetMode="External"/><Relationship Id="rId4" Type="http://schemas.openxmlformats.org/officeDocument/2006/relationships/settings" Target="settings.xml"/><Relationship Id="rId9" Type="http://schemas.openxmlformats.org/officeDocument/2006/relationships/hyperlink" Target="consultantplus://offline/ref=E8EFFF82EC0181B78C363F5D864247847ED8A3A7598B04081EDB9DC945H4G9L" TargetMode="External"/><Relationship Id="rId13" Type="http://schemas.openxmlformats.org/officeDocument/2006/relationships/hyperlink" Target="consultantplus://offline/ref=E8EFFF82EC0181B78C36204C934247847DDEAAAE548A04081EDB9DC945H4G9L" TargetMode="External"/><Relationship Id="rId18" Type="http://schemas.openxmlformats.org/officeDocument/2006/relationships/hyperlink" Target="consultantplus://offline/ref=E8EFFF82EC0181B78C363F5D864247847DDEA6AE5A8B04081EDB9DC945H4G9L" TargetMode="External"/><Relationship Id="rId39" Type="http://schemas.openxmlformats.org/officeDocument/2006/relationships/hyperlink" Target="consultantplus://offline/ref=3F1F06678489C1F6997F7E96A7BD78DC34484C975B5973E763900058DCI4GBL" TargetMode="External"/><Relationship Id="rId109" Type="http://schemas.openxmlformats.org/officeDocument/2006/relationships/hyperlink" Target="consultantplus://offline/ref=CF7002F49F8085FDF58F21A23B08DB57B846025FF3B3880D9E87951EB2JAG0L" TargetMode="External"/><Relationship Id="rId34" Type="http://schemas.openxmlformats.org/officeDocument/2006/relationships/hyperlink" Target="consultantplus://offline/ref=3F1F06678489C1F6997F7E96A7BD78DC344446935C5B73E763900058DCI4GBL" TargetMode="External"/><Relationship Id="rId50" Type="http://schemas.openxmlformats.org/officeDocument/2006/relationships/hyperlink" Target="consultantplus://offline/ref=3F1F06678489C1F6997F7E96A7BD78DC3443479B5C5873E763900058DC4BAB942C964943E4763423I5GFL" TargetMode="External"/><Relationship Id="rId55" Type="http://schemas.openxmlformats.org/officeDocument/2006/relationships/hyperlink" Target="consultantplus://offline/ref=3F1F06678489C1F6997F7E96A7BD78DC34454C9557502EED6BC90C5AIDGBL" TargetMode="External"/><Relationship Id="rId76" Type="http://schemas.openxmlformats.org/officeDocument/2006/relationships/hyperlink" Target="consultantplus://offline/ref=3F1F06678489C1F6997F7E96A7BD78DC344940905F5873E763900058DCI4GBL" TargetMode="External"/><Relationship Id="rId97" Type="http://schemas.openxmlformats.org/officeDocument/2006/relationships/hyperlink" Target="consultantplus://offline/ref=3F1F06678489C1F6997F7E96A7BD78DC34494D90595973E763900058DC4BAB942C964943E4763524I5G1L" TargetMode="External"/><Relationship Id="rId104" Type="http://schemas.openxmlformats.org/officeDocument/2006/relationships/hyperlink" Target="consultantplus://offline/ref=CF7002F49F8085FDF58F21A23B08DB57B847095FF5B0880D9E87951EB2A040C27AC3D5D6J3G0L"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F1F06678489C1F6997F7E96A7BD78DC3448409B595B73E763900058DCI4GBL" TargetMode="External"/><Relationship Id="rId92" Type="http://schemas.openxmlformats.org/officeDocument/2006/relationships/hyperlink" Target="consultantplus://offline/ref=3F1F06678489C1F6997F7E96A7BD78DC374047925F5B73E763900058DC4BAB942C964943E476372AI5G4L" TargetMode="External"/><Relationship Id="rId2" Type="http://schemas.openxmlformats.org/officeDocument/2006/relationships/styles" Target="styles.xml"/><Relationship Id="rId29" Type="http://schemas.openxmlformats.org/officeDocument/2006/relationships/hyperlink" Target="consultantplus://offline/ref=3F1F06678489C1F6997F7E96A7BD78DC344941935D5B73E763900058DCI4GBL" TargetMode="External"/><Relationship Id="rId24" Type="http://schemas.openxmlformats.org/officeDocument/2006/relationships/hyperlink" Target="consultantplus://offline/ref=E8EFFF82EC0181B78C363F5D864247847DD0A7A65E8804081EDB9DC945H4G9L" TargetMode="External"/><Relationship Id="rId40" Type="http://schemas.openxmlformats.org/officeDocument/2006/relationships/hyperlink" Target="consultantplus://offline/ref=3F1F06678489C1F6997F7E96A7BD78DC34484C955F5B73E763900058DC4BAB942C964943E4763520I5G7L" TargetMode="External"/><Relationship Id="rId45" Type="http://schemas.openxmlformats.org/officeDocument/2006/relationships/hyperlink" Target="consultantplus://offline/ref=3F1F06678489C1F6997F778FA0BD78DC31434492585973E763900058DC4BAB942C964943E4763526I5G7L" TargetMode="External"/><Relationship Id="rId66" Type="http://schemas.openxmlformats.org/officeDocument/2006/relationships/hyperlink" Target="consultantplus://offline/ref=3F1F06678489C1F6997F7E96A7BD78DC3443479B5C5873E763900058DC4BAB942C964943E476372AI5G5L" TargetMode="External"/><Relationship Id="rId87" Type="http://schemas.openxmlformats.org/officeDocument/2006/relationships/hyperlink" Target="consultantplus://offline/ref=3F1F06678489C1F6997F7E96A7BD78DC374047925F5B73E763900058DC4BAB942C964940IEGCL" TargetMode="External"/><Relationship Id="rId110" Type="http://schemas.openxmlformats.org/officeDocument/2006/relationships/hyperlink" Target="consultantplus://offline/ref=CF7002F49F8085FDF58F21A23B08DB57B846025EF8B8880D9E87951EB2JAG0L" TargetMode="External"/><Relationship Id="rId115" Type="http://schemas.openxmlformats.org/officeDocument/2006/relationships/hyperlink" Target="consultantplus://offline/ref=74B97D779A30F867898F88946F09C9612B928570087ABB146EAC7A94E0K3G9L" TargetMode="External"/><Relationship Id="rId61" Type="http://schemas.openxmlformats.org/officeDocument/2006/relationships/hyperlink" Target="consultantplus://offline/ref=3F1F06678489C1F6997F7E96A7BD78DC344940905F5873E763900058DCI4GBL" TargetMode="External"/><Relationship Id="rId82" Type="http://schemas.openxmlformats.org/officeDocument/2006/relationships/hyperlink" Target="consultantplus://offline/ref=3F1F06678489C1F6997F7E96A7BD78DC3249459A57502EED6BC90C5ADB44F4832BDF4542E47734I2G3L" TargetMode="External"/><Relationship Id="rId19" Type="http://schemas.openxmlformats.org/officeDocument/2006/relationships/hyperlink" Target="consultantplus://offline/ref=E8EFFF82EC0181B78C363F5D864247847DD1AAA1558F04081EDB9DC945H4G9L" TargetMode="External"/><Relationship Id="rId14" Type="http://schemas.openxmlformats.org/officeDocument/2006/relationships/hyperlink" Target="consultantplus://offline/ref=407D01219B26DCE52F50AB4CE19FAD6FA286CB7AF6E090687BA11463B4m429N" TargetMode="External"/><Relationship Id="rId30" Type="http://schemas.openxmlformats.org/officeDocument/2006/relationships/hyperlink" Target="consultantplus://offline/ref=3F1F06678489C1F6997F7E96A7BD78DC3448409B5B5C73E763900058DCI4GBL" TargetMode="External"/><Relationship Id="rId35" Type="http://schemas.openxmlformats.org/officeDocument/2006/relationships/hyperlink" Target="consultantplus://offline/ref=3F1F06678489C1F6997F7F92B4BD78DC3342459358502EED6BC90C5ADB44F4832BDF4542E47732I2G3L" TargetMode="External"/><Relationship Id="rId56" Type="http://schemas.openxmlformats.org/officeDocument/2006/relationships/hyperlink" Target="consultantplus://offline/ref=3F1F06678489C1F6997F778FA0BD78DC30494195595E73E763900058DCI4GBL" TargetMode="External"/><Relationship Id="rId77" Type="http://schemas.openxmlformats.org/officeDocument/2006/relationships/hyperlink" Target="consultantplus://offline/ref=3F1F06678489C1F6997F7E96A7BD78DC344743925E5C73E763900058DC4BAB942C964943E4763525I5G4L" TargetMode="External"/><Relationship Id="rId100" Type="http://schemas.openxmlformats.org/officeDocument/2006/relationships/hyperlink" Target="consultantplus://offline/ref=3F1F06678489C1F6997F7E96A7BD78DC37414C935A5A73E763900058DC4BAB942C964943E4763521I5GEL" TargetMode="External"/><Relationship Id="rId105" Type="http://schemas.openxmlformats.org/officeDocument/2006/relationships/hyperlink" Target="consultantplus://offline/ref=CF7002F49F8085FDF58F21A23B08DB57BB4F025EF3B7880D9E87951EB2JAG0L" TargetMode="External"/><Relationship Id="rId8" Type="http://schemas.openxmlformats.org/officeDocument/2006/relationships/hyperlink" Target="consultantplus://offline/ref=E8EFFF82EC0181B78C363F5D864247847EDBA2A45C8A04081EDB9DC945H4G9L" TargetMode="External"/><Relationship Id="rId51" Type="http://schemas.openxmlformats.org/officeDocument/2006/relationships/hyperlink" Target="consultantplus://offline/ref=3F1F06678489C1F6997F7E96A7BD78DC3C444C9759502EED6BC90C5AIDGBL" TargetMode="External"/><Relationship Id="rId72" Type="http://schemas.openxmlformats.org/officeDocument/2006/relationships/hyperlink" Target="consultantplus://offline/ref=3F1F06678489C1F6997F6187B2BD78DC3445429B5C5E73E763900058DCI4GBL" TargetMode="External"/><Relationship Id="rId93" Type="http://schemas.openxmlformats.org/officeDocument/2006/relationships/hyperlink" Target="consultantplus://offline/ref=3F1F06678489C1F6997F7E96A7BD78DC374047925F5B73E763900058DC4BAB942C964943E476372AI5G0L" TargetMode="External"/><Relationship Id="rId98" Type="http://schemas.openxmlformats.org/officeDocument/2006/relationships/hyperlink" Target="consultantplus://offline/ref=3F1F06678489C1F6997F7E96A7BD78DC344542925F5873E763900058DCI4GBL" TargetMode="External"/><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E8EFFF82EC0181B78C363F5D864247847DDDA0A65F8804081EDB9DC945H4G9L" TargetMode="External"/><Relationship Id="rId46" Type="http://schemas.openxmlformats.org/officeDocument/2006/relationships/hyperlink" Target="consultantplus://offline/ref=3F1F06678489C1F6997F7E96A7BD78DC374044955B5973E763900058DCI4GBL" TargetMode="External"/><Relationship Id="rId67" Type="http://schemas.openxmlformats.org/officeDocument/2006/relationships/hyperlink" Target="consultantplus://offline/ref=3F1F06678489C1F6997F7784A5BD78DC3341449B540D24E532C50EI5GDL" TargetMode="External"/><Relationship Id="rId116" Type="http://schemas.openxmlformats.org/officeDocument/2006/relationships/hyperlink" Target="consultantplus://offline/ref=74B97D779A30F867898F88946F09C9612B9581710A7CBB146EAC7A94E0K3G9L" TargetMode="External"/><Relationship Id="rId20" Type="http://schemas.openxmlformats.org/officeDocument/2006/relationships/hyperlink" Target="consultantplus://offline/ref=E8EFFF82EC0181B78C363F5D864247847DD0A7A65E8804081EDB9DC945494017150B9A096231C9A2HCGAL" TargetMode="External"/><Relationship Id="rId41" Type="http://schemas.openxmlformats.org/officeDocument/2006/relationships/hyperlink" Target="consultantplus://offline/ref=3F1F06678489C1F6997F7E96A7BD78DC34484C955F5B73E763900058DC4BAB942C964941E6I7G2L" TargetMode="External"/><Relationship Id="rId62" Type="http://schemas.openxmlformats.org/officeDocument/2006/relationships/hyperlink" Target="consultantplus://offline/ref=3F1F06678489C1F6997F7E96A7BD78DC374044955B5973E763900058DCI4GBL" TargetMode="External"/><Relationship Id="rId83" Type="http://schemas.openxmlformats.org/officeDocument/2006/relationships/hyperlink" Target="consultantplus://offline/ref=3F1F06678489C1F6997F7E96A7BD78DC374244915F5973E763900058DC4BAB942C964943E4763624I5G5L" TargetMode="External"/><Relationship Id="rId88" Type="http://schemas.openxmlformats.org/officeDocument/2006/relationships/hyperlink" Target="consultantplus://offline/ref=3F1F06678489C1F6997F7E96A7BD78DC374047925F5B73E763900058DC4BAB942C964943E4I7G4L" TargetMode="External"/><Relationship Id="rId111" Type="http://schemas.openxmlformats.org/officeDocument/2006/relationships/hyperlink" Target="consultantplus://offline/ref=CF7002F49F8085FDF58F21A23B08DB57B8460159F2B9880D9E87951EB2JAG0L" TargetMode="External"/><Relationship Id="rId15" Type="http://schemas.openxmlformats.org/officeDocument/2006/relationships/hyperlink" Target="consultantplus://offline/ref=407D01219B26DCE52F50AB4CE19FAD6FA18FCB7AF4ED90687BA11463B449C07AACBA88122FA599E4m32AN" TargetMode="External"/><Relationship Id="rId36" Type="http://schemas.openxmlformats.org/officeDocument/2006/relationships/hyperlink" Target="consultantplus://offline/ref=3F1F06678489C1F6997F7E96A7BD78DC34434C945F5973E763900058DCI4GBL" TargetMode="External"/><Relationship Id="rId57" Type="http://schemas.openxmlformats.org/officeDocument/2006/relationships/hyperlink" Target="consultantplus://offline/ref=3F1F06678489C1F6997F7E96A7BD78DC3443479B5C5873E763900058DCI4GBL" TargetMode="External"/><Relationship Id="rId106" Type="http://schemas.openxmlformats.org/officeDocument/2006/relationships/hyperlink" Target="consultantplus://offline/ref=CF7002F49F8085FDF58F21A23B08DB57BB4F025EF3B7880D9E87951EB2A040C27AC3D5D530F15CE5JBG0L" TargetMode="External"/><Relationship Id="rId10" Type="http://schemas.openxmlformats.org/officeDocument/2006/relationships/hyperlink" Target="consultantplus://offline/ref=E8EFFF82EC0181B78C363F5D864247847ED9AAA35A8D04081EDB9DC945494017150B9A096231CBA6HCGFL" TargetMode="External"/><Relationship Id="rId31" Type="http://schemas.openxmlformats.org/officeDocument/2006/relationships/hyperlink" Target="consultantplus://offline/ref=3F1F06678489C1F6997F7E96A7BD78DC344940905F5873E763900058DC4BAB942C964943E4763422I5G3L" TargetMode="External"/><Relationship Id="rId52" Type="http://schemas.openxmlformats.org/officeDocument/2006/relationships/hyperlink" Target="consultantplus://offline/ref=3F1F06678489C1F6997F7E96A7BD78DC344940905F5873E763900058DCI4GBL" TargetMode="External"/><Relationship Id="rId73" Type="http://schemas.openxmlformats.org/officeDocument/2006/relationships/hyperlink" Target="consultantplus://offline/ref=3F1F06678489C1F6997F7E96A7BD78DC34484791565373E763900058DCI4GBL" TargetMode="External"/><Relationship Id="rId78" Type="http://schemas.openxmlformats.org/officeDocument/2006/relationships/hyperlink" Target="consultantplus://offline/ref=3F1F06678489C1F6997F7784A5BD78DC3641439A56502EED6BC90C5ADB44F4832BDF4542E47533I2G3L" TargetMode="External"/><Relationship Id="rId94" Type="http://schemas.openxmlformats.org/officeDocument/2006/relationships/hyperlink" Target="consultantplus://offline/ref=3F1F06678489C1F6997F7E96A7BD78DC374047925F5B73E763900058DC4BAB942C964943E4763420I5G2L" TargetMode="External"/><Relationship Id="rId99" Type="http://schemas.openxmlformats.org/officeDocument/2006/relationships/hyperlink" Target="consultantplus://offline/ref=3F1F06678489C1F6997F7E96A7BD78DC3449419B5A5F73E763900058DCI4GBL" TargetMode="External"/><Relationship Id="rId101" Type="http://schemas.openxmlformats.org/officeDocument/2006/relationships/hyperlink" Target="consultantplus://offline/ref=CF7002F49F8085FDF58F21A23B08DB57B847095FF5B0880D9E87951EB2A040C27AC3D5D6J3G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0847-F452-4950-81F8-BB734C36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52025</Words>
  <Characters>296547</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Веерное согласование</vt:lpstr>
    </vt:vector>
  </TitlesOfParts>
  <Company>lofoms</Company>
  <LinksUpToDate>false</LinksUpToDate>
  <CharactersWithSpaces>347877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Веерное согласование</dc:title>
  <dc:creator>Екатерина Игоревна Ровкина</dc:creator>
  <cp:lastModifiedBy>user</cp:lastModifiedBy>
  <cp:revision>2</cp:revision>
  <cp:lastPrinted>2017-12-29T09:05:00Z</cp:lastPrinted>
  <dcterms:created xsi:type="dcterms:W3CDTF">2017-12-29T10:17:00Z</dcterms:created>
  <dcterms:modified xsi:type="dcterms:W3CDTF">2017-12-29T10:17:00Z</dcterms:modified>
</cp:coreProperties>
</file>